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4E1774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AB1D49">
              <w:rPr>
                <w:b/>
                <w:sz w:val="20"/>
              </w:rPr>
              <w:t>8/19:3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2D118E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723D66" w:rsidRPr="009C5CBB">
              <w:rPr>
                <w:sz w:val="20"/>
              </w:rPr>
              <w:t>–</w:t>
            </w:r>
            <w:r w:rsidR="008508B4">
              <w:rPr>
                <w:sz w:val="20"/>
              </w:rPr>
              <w:t>10–</w:t>
            </w:r>
            <w:r w:rsidR="00AB1D49">
              <w:rPr>
                <w:sz w:val="20"/>
              </w:rPr>
              <w:t>11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AB4C6A" w:rsidRPr="009C5CBB" w:rsidRDefault="008508B4" w:rsidP="00713935">
            <w:pPr>
              <w:rPr>
                <w:sz w:val="20"/>
              </w:rPr>
            </w:pPr>
            <w:r>
              <w:rPr>
                <w:sz w:val="20"/>
              </w:rPr>
              <w:t>11:00–</w:t>
            </w:r>
            <w:r w:rsidR="00AB1D49">
              <w:rPr>
                <w:sz w:val="20"/>
              </w:rPr>
              <w:t>12:05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Default="005B4D50" w:rsidP="008F384F">
      <w:pPr>
        <w:tabs>
          <w:tab w:val="left" w:pos="960"/>
        </w:tabs>
        <w:rPr>
          <w:sz w:val="20"/>
        </w:rPr>
      </w:pPr>
    </w:p>
    <w:p w:rsidR="00713935" w:rsidRPr="009C5CB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5F371A" w:rsidTr="008508B4">
        <w:trPr>
          <w:trHeight w:val="1890"/>
        </w:trPr>
        <w:tc>
          <w:tcPr>
            <w:tcW w:w="567" w:type="dxa"/>
          </w:tcPr>
          <w:p w:rsidR="002D118E" w:rsidRDefault="002D118E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  <w:p w:rsidR="00AB1D49" w:rsidRDefault="00AB1D49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B1D49" w:rsidRDefault="00AB1D49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B1D49" w:rsidRDefault="00AB1D49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B1D49" w:rsidRDefault="00AB1D49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B1D49" w:rsidRDefault="00AB1D49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B1D49" w:rsidRDefault="00AB1D49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B1D49" w:rsidRDefault="00AB1D49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AB1D49" w:rsidRDefault="00AB1D49" w:rsidP="00AB4C6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Beslut om närvaro</w:t>
            </w:r>
          </w:p>
          <w:p w:rsidR="008508B4" w:rsidRDefault="008508B4" w:rsidP="00AB4C6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AB1D49" w:rsidRDefault="00AB1D49" w:rsidP="00AB4C6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B1D49">
              <w:rPr>
                <w:bCs/>
                <w:color w:val="000000"/>
                <w:szCs w:val="24"/>
              </w:rPr>
              <w:t>Utskottet beslutade att medge närvarorätt vid FAC-föredragningar för tjänstemän från EU-nämndens kansli</w:t>
            </w:r>
            <w:r w:rsidR="00713935">
              <w:rPr>
                <w:bCs/>
                <w:color w:val="000000"/>
                <w:szCs w:val="24"/>
              </w:rPr>
              <w:t xml:space="preserve"> under mandatperioden 2018–</w:t>
            </w:r>
            <w:r>
              <w:rPr>
                <w:bCs/>
                <w:color w:val="000000"/>
                <w:szCs w:val="24"/>
              </w:rPr>
              <w:t>2022.</w:t>
            </w:r>
          </w:p>
          <w:p w:rsidR="00AB1D49" w:rsidRDefault="00AB1D49" w:rsidP="00AB4C6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8508B4" w:rsidRPr="008508B4" w:rsidRDefault="00AB1D49" w:rsidP="008508B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punkt förklarades omedelbart justerad</w:t>
            </w:r>
            <w:r w:rsidR="008508B4">
              <w:rPr>
                <w:bCs/>
                <w:color w:val="000000"/>
                <w:szCs w:val="24"/>
              </w:rPr>
              <w:t>.</w:t>
            </w:r>
          </w:p>
        </w:tc>
      </w:tr>
      <w:tr w:rsidR="008508B4" w:rsidRPr="005F371A" w:rsidTr="009E7EFB">
        <w:tc>
          <w:tcPr>
            <w:tcW w:w="567" w:type="dxa"/>
          </w:tcPr>
          <w:p w:rsidR="008508B4" w:rsidRDefault="008508B4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§2</w:t>
            </w:r>
          </w:p>
        </w:tc>
        <w:tc>
          <w:tcPr>
            <w:tcW w:w="6947" w:type="dxa"/>
          </w:tcPr>
          <w:p w:rsidR="008508B4" w:rsidRDefault="008508B4" w:rsidP="008508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8408F3">
              <w:rPr>
                <w:b/>
                <w:bCs/>
                <w:color w:val="000000"/>
                <w:szCs w:val="24"/>
              </w:rPr>
              <w:t>Inför utrikesrådet (FAC)</w:t>
            </w:r>
          </w:p>
          <w:p w:rsidR="008508B4" w:rsidRDefault="008508B4" w:rsidP="008508B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8508B4" w:rsidRDefault="008508B4" w:rsidP="008508B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inför utrikesrådet (FAC) från kabinettssekreterare Annika Söder,</w:t>
            </w:r>
            <w:r>
              <w:rPr>
                <w:color w:val="000000"/>
                <w:szCs w:val="24"/>
              </w:rPr>
              <w:t xml:space="preserve"> departementsrådet Louise Calais</w:t>
            </w:r>
            <w:r>
              <w:rPr>
                <w:bCs/>
                <w:color w:val="000000"/>
                <w:szCs w:val="24"/>
              </w:rPr>
              <w:t xml:space="preserve"> och kanslirådet Anna Uggla, samtliga från UD.</w:t>
            </w:r>
          </w:p>
          <w:p w:rsidR="008508B4" w:rsidRDefault="008508B4" w:rsidP="008508B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8508B4" w:rsidRPr="00061616" w:rsidRDefault="008508B4" w:rsidP="008508B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8508B4" w:rsidRDefault="008508B4" w:rsidP="00AB4C6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8508B4" w:rsidRPr="005F371A" w:rsidTr="009E7EFB">
        <w:tc>
          <w:tcPr>
            <w:tcW w:w="567" w:type="dxa"/>
          </w:tcPr>
          <w:p w:rsidR="008508B4" w:rsidRDefault="008508B4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  <w:p w:rsidR="008508B4" w:rsidRDefault="008508B4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8508B4" w:rsidRPr="00FA421A" w:rsidRDefault="008508B4" w:rsidP="008508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A421A"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8508B4" w:rsidRDefault="008508B4" w:rsidP="008508B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8508B4" w:rsidRDefault="008508B4" w:rsidP="008508B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protokollen 2018/19:1 och 2018/19:2.</w:t>
            </w:r>
          </w:p>
          <w:p w:rsidR="008508B4" w:rsidRPr="008408F3" w:rsidRDefault="008508B4" w:rsidP="008508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713935" w:rsidRDefault="00713935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5F371A" w:rsidTr="009E7EFB">
        <w:tc>
          <w:tcPr>
            <w:tcW w:w="567" w:type="dxa"/>
          </w:tcPr>
          <w:p w:rsidR="00AB1D49" w:rsidRDefault="00AB1D49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§4</w:t>
            </w:r>
          </w:p>
        </w:tc>
        <w:tc>
          <w:tcPr>
            <w:tcW w:w="6947" w:type="dxa"/>
          </w:tcPr>
          <w:p w:rsidR="00AB1D49" w:rsidRPr="008508B4" w:rsidRDefault="00AB1D49" w:rsidP="00FA42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8508B4">
              <w:rPr>
                <w:b/>
                <w:bCs/>
                <w:color w:val="000000"/>
                <w:szCs w:val="24"/>
              </w:rPr>
              <w:t>Kanslimeddelanden</w:t>
            </w:r>
          </w:p>
          <w:p w:rsidR="00AB1D49" w:rsidRPr="008508B4" w:rsidRDefault="00AB1D49" w:rsidP="00FA421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B1D49" w:rsidRPr="008508B4" w:rsidRDefault="00AB1D49" w:rsidP="00AB1D49">
            <w:pPr>
              <w:contextualSpacing/>
              <w:rPr>
                <w:bCs/>
                <w:color w:val="000000"/>
                <w:szCs w:val="24"/>
              </w:rPr>
            </w:pPr>
            <w:r w:rsidRPr="008508B4">
              <w:rPr>
                <w:bCs/>
                <w:color w:val="000000"/>
                <w:szCs w:val="24"/>
              </w:rPr>
              <w:t>Kanslichefen informerade om att:</w:t>
            </w:r>
          </w:p>
          <w:p w:rsidR="00AB1D49" w:rsidRPr="008508B4" w:rsidRDefault="008508B4" w:rsidP="008508B4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="00AB1D49" w:rsidRPr="008508B4">
              <w:rPr>
                <w:bCs/>
                <w:color w:val="000000"/>
                <w:szCs w:val="24"/>
              </w:rPr>
              <w:t>UD/RK inkommit med ett förtydligande kring en fråga som ställdes vid utskottets sammanträde den 20 september</w:t>
            </w:r>
            <w:r w:rsidR="00E87A6C">
              <w:rPr>
                <w:bCs/>
                <w:color w:val="000000"/>
                <w:szCs w:val="24"/>
              </w:rPr>
              <w:t xml:space="preserve"> 2018</w:t>
            </w:r>
            <w:r w:rsidR="00AB1D49" w:rsidRPr="008508B4">
              <w:rPr>
                <w:bCs/>
                <w:color w:val="000000"/>
                <w:szCs w:val="24"/>
              </w:rPr>
              <w:t>. Svaret finns tillgängligt på kansliet och kommer inom kort också att delges samtliga ledamöter.</w:t>
            </w:r>
          </w:p>
          <w:p w:rsidR="00AB1D49" w:rsidRPr="008508B4" w:rsidRDefault="008508B4" w:rsidP="008508B4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="00AB1D49" w:rsidRPr="008508B4">
              <w:rPr>
                <w:bCs/>
                <w:color w:val="000000"/>
                <w:szCs w:val="24"/>
              </w:rPr>
              <w:t>Beatrice Ask (M), Pål Jonsson (M), och Roger Richtoff (SD) från FöU deltar i interparlamentarisk konferens om Gusp/Gsfp i Wien den 10</w:t>
            </w:r>
            <w:r w:rsidR="00E87A6C">
              <w:rPr>
                <w:bCs/>
                <w:color w:val="000000"/>
                <w:szCs w:val="24"/>
              </w:rPr>
              <w:t>–</w:t>
            </w:r>
            <w:r w:rsidR="00AB1D49" w:rsidRPr="008508B4">
              <w:rPr>
                <w:bCs/>
                <w:color w:val="000000"/>
                <w:szCs w:val="24"/>
              </w:rPr>
              <w:t>12 oktober</w:t>
            </w:r>
            <w:r w:rsidR="00E87A6C">
              <w:rPr>
                <w:bCs/>
                <w:color w:val="000000"/>
                <w:szCs w:val="24"/>
              </w:rPr>
              <w:t xml:space="preserve"> 2018</w:t>
            </w:r>
            <w:r w:rsidR="00AB1D49" w:rsidRPr="008508B4">
              <w:rPr>
                <w:bCs/>
                <w:color w:val="000000"/>
                <w:szCs w:val="24"/>
              </w:rPr>
              <w:t>. Ingen ledamot från UU deltar.</w:t>
            </w:r>
          </w:p>
          <w:p w:rsidR="00AB1D49" w:rsidRPr="008508B4" w:rsidRDefault="008508B4" w:rsidP="008508B4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Pr="008508B4">
              <w:rPr>
                <w:bCs/>
                <w:color w:val="000000"/>
                <w:szCs w:val="24"/>
              </w:rPr>
              <w:t>i</w:t>
            </w:r>
            <w:r w:rsidR="00AB1D49" w:rsidRPr="008508B4">
              <w:rPr>
                <w:bCs/>
                <w:color w:val="000000"/>
                <w:szCs w:val="24"/>
              </w:rPr>
              <w:t xml:space="preserve">nget deltagande aktualiserades i konferenser i Bryssel om valövervakning och om EU:s framtid. </w:t>
            </w:r>
          </w:p>
          <w:p w:rsidR="00AB1D49" w:rsidRPr="008508B4" w:rsidRDefault="008508B4" w:rsidP="008508B4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="00AB1D49" w:rsidRPr="008508B4">
              <w:rPr>
                <w:bCs/>
                <w:color w:val="000000"/>
                <w:szCs w:val="24"/>
              </w:rPr>
              <w:t xml:space="preserve">KU beslutade vid sammanträde den 4 oktober </w:t>
            </w:r>
            <w:r w:rsidR="00E87A6C">
              <w:rPr>
                <w:bCs/>
                <w:color w:val="000000"/>
                <w:szCs w:val="24"/>
              </w:rPr>
              <w:t xml:space="preserve">2018 </w:t>
            </w:r>
            <w:r w:rsidR="00AB1D49" w:rsidRPr="008508B4">
              <w:rPr>
                <w:bCs/>
                <w:color w:val="000000"/>
                <w:szCs w:val="24"/>
              </w:rPr>
              <w:t xml:space="preserve">att ge övriga utskott tillfälle att senast torsdagen den 22 november 2018 yttra sig över iakttagelserna i en promemoria om KU:s uppföljning av riksdagens tillämpning av subsidiaritetsprincipen. Ärendet tas med i utrikesutskottets tidplan för höstens ärenden. </w:t>
            </w:r>
          </w:p>
          <w:p w:rsidR="00AB1D49" w:rsidRPr="008508B4" w:rsidRDefault="008508B4" w:rsidP="008508B4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="00AB1D49" w:rsidRPr="008508B4">
              <w:rPr>
                <w:bCs/>
                <w:color w:val="000000"/>
                <w:szCs w:val="24"/>
              </w:rPr>
              <w:t>EU-kommissionens arbetsprogram väntas presenteras den 23</w:t>
            </w:r>
            <w:r w:rsidR="00E87A6C">
              <w:rPr>
                <w:bCs/>
                <w:color w:val="000000"/>
                <w:szCs w:val="24"/>
              </w:rPr>
              <w:t> </w:t>
            </w:r>
            <w:r w:rsidR="00AB1D49" w:rsidRPr="008508B4">
              <w:rPr>
                <w:bCs/>
                <w:color w:val="000000"/>
                <w:szCs w:val="24"/>
              </w:rPr>
              <w:t xml:space="preserve">oktober </w:t>
            </w:r>
            <w:r w:rsidR="00E87A6C">
              <w:rPr>
                <w:bCs/>
                <w:color w:val="000000"/>
                <w:szCs w:val="24"/>
              </w:rPr>
              <w:t xml:space="preserve">2018 </w:t>
            </w:r>
            <w:r w:rsidR="00AB1D49" w:rsidRPr="008508B4">
              <w:rPr>
                <w:bCs/>
                <w:color w:val="000000"/>
                <w:szCs w:val="24"/>
              </w:rPr>
              <w:t>och för det fall arbetsprogrammet blir föremål för utlåtande för utskottet återkommer kansliet med förslag till tidplan och förslag om att erbjuda andra utskott att yttra sig över arbetsprogrammet.</w:t>
            </w:r>
          </w:p>
          <w:p w:rsidR="00AB1D49" w:rsidRPr="008508B4" w:rsidRDefault="008508B4" w:rsidP="008508B4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="00AB1D49" w:rsidRPr="008508B4">
              <w:rPr>
                <w:bCs/>
                <w:color w:val="000000"/>
                <w:szCs w:val="24"/>
              </w:rPr>
              <w:t>en proposition om Afghanistan och en proposition om Irak kan förutses och att utrikesutskottet får återkomma om att fatta ev. beslut om att bjuda in försvarsutskottet till ett sammansatt utrikes- och försvarsutskott. Propositionerna är aviserade till 25 oktober</w:t>
            </w:r>
            <w:r w:rsidR="00E87A6C">
              <w:rPr>
                <w:bCs/>
                <w:color w:val="000000"/>
                <w:szCs w:val="24"/>
              </w:rPr>
              <w:t xml:space="preserve"> 2018</w:t>
            </w:r>
            <w:r w:rsidR="00AB1D49" w:rsidRPr="008508B4">
              <w:rPr>
                <w:bCs/>
                <w:color w:val="000000"/>
                <w:szCs w:val="24"/>
              </w:rPr>
              <w:t xml:space="preserve">. </w:t>
            </w:r>
          </w:p>
          <w:p w:rsidR="00AB1D49" w:rsidRPr="008508B4" w:rsidRDefault="008508B4" w:rsidP="008508B4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="00AB1D49" w:rsidRPr="008508B4">
              <w:rPr>
                <w:bCs/>
                <w:color w:val="000000"/>
                <w:szCs w:val="24"/>
              </w:rPr>
              <w:t>arbetet med tidplanen fortsätter.</w:t>
            </w:r>
          </w:p>
          <w:p w:rsidR="00AB1D49" w:rsidRPr="008508B4" w:rsidRDefault="00E87A6C" w:rsidP="00E87A6C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="00AB1D49" w:rsidRPr="008508B4">
              <w:rPr>
                <w:bCs/>
                <w:color w:val="000000"/>
                <w:szCs w:val="24"/>
              </w:rPr>
              <w:t xml:space="preserve">utskottet kan komma att hålla ett internatsammanträde tisdagen den 20 november </w:t>
            </w:r>
            <w:r>
              <w:rPr>
                <w:bCs/>
                <w:color w:val="000000"/>
                <w:szCs w:val="24"/>
              </w:rPr>
              <w:t xml:space="preserve">2018 </w:t>
            </w:r>
            <w:r w:rsidR="00AB1D49" w:rsidRPr="008508B4">
              <w:rPr>
                <w:bCs/>
                <w:color w:val="000000"/>
                <w:szCs w:val="24"/>
              </w:rPr>
              <w:t>kl. 09</w:t>
            </w:r>
            <w:r>
              <w:rPr>
                <w:bCs/>
                <w:color w:val="000000"/>
                <w:szCs w:val="24"/>
              </w:rPr>
              <w:t>:</w:t>
            </w:r>
            <w:r w:rsidR="00AB1D49" w:rsidRPr="008508B4">
              <w:rPr>
                <w:bCs/>
                <w:color w:val="000000"/>
                <w:szCs w:val="24"/>
              </w:rPr>
              <w:t>00</w:t>
            </w:r>
            <w:r>
              <w:rPr>
                <w:bCs/>
                <w:color w:val="000000"/>
                <w:szCs w:val="24"/>
              </w:rPr>
              <w:t>–</w:t>
            </w:r>
            <w:r w:rsidR="00AB1D49" w:rsidRPr="008508B4">
              <w:rPr>
                <w:bCs/>
                <w:color w:val="000000"/>
                <w:szCs w:val="24"/>
              </w:rPr>
              <w:t>15</w:t>
            </w:r>
            <w:r>
              <w:rPr>
                <w:bCs/>
                <w:color w:val="000000"/>
                <w:szCs w:val="24"/>
              </w:rPr>
              <w:t>:</w:t>
            </w:r>
            <w:r w:rsidR="00AB1D49" w:rsidRPr="008508B4">
              <w:rPr>
                <w:bCs/>
                <w:color w:val="000000"/>
                <w:szCs w:val="24"/>
              </w:rPr>
              <w:t>30.</w:t>
            </w:r>
          </w:p>
          <w:p w:rsidR="00AB1D49" w:rsidRPr="00E87A6C" w:rsidRDefault="00E87A6C" w:rsidP="00E87A6C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="00AB1D49" w:rsidRPr="00E87A6C">
              <w:rPr>
                <w:bCs/>
                <w:color w:val="000000"/>
                <w:szCs w:val="24"/>
              </w:rPr>
              <w:t xml:space="preserve">utskottet genomför studiebesök på RiR den 28 november </w:t>
            </w:r>
            <w:r>
              <w:rPr>
                <w:bCs/>
                <w:color w:val="000000"/>
                <w:szCs w:val="24"/>
              </w:rPr>
              <w:t xml:space="preserve">2018 </w:t>
            </w:r>
            <w:r w:rsidR="00AB1D49" w:rsidRPr="00E87A6C">
              <w:rPr>
                <w:bCs/>
                <w:color w:val="000000"/>
                <w:szCs w:val="24"/>
              </w:rPr>
              <w:t>kl. 17</w:t>
            </w:r>
            <w:r>
              <w:rPr>
                <w:bCs/>
                <w:color w:val="000000"/>
                <w:szCs w:val="24"/>
              </w:rPr>
              <w:t>:</w:t>
            </w:r>
            <w:r w:rsidR="00AB1D49" w:rsidRPr="00E87A6C">
              <w:rPr>
                <w:bCs/>
                <w:color w:val="000000"/>
                <w:szCs w:val="24"/>
              </w:rPr>
              <w:t>00</w:t>
            </w:r>
            <w:r>
              <w:rPr>
                <w:bCs/>
                <w:color w:val="000000"/>
                <w:szCs w:val="24"/>
              </w:rPr>
              <w:t>–</w:t>
            </w:r>
            <w:r w:rsidR="00AB1D49" w:rsidRPr="00E87A6C">
              <w:rPr>
                <w:bCs/>
                <w:color w:val="000000"/>
                <w:szCs w:val="24"/>
              </w:rPr>
              <w:t>19</w:t>
            </w:r>
            <w:r>
              <w:rPr>
                <w:bCs/>
                <w:color w:val="000000"/>
                <w:szCs w:val="24"/>
              </w:rPr>
              <w:t>:</w:t>
            </w:r>
            <w:r w:rsidR="00AB1D49" w:rsidRPr="00E87A6C">
              <w:rPr>
                <w:bCs/>
                <w:color w:val="000000"/>
                <w:szCs w:val="24"/>
              </w:rPr>
              <w:t>00</w:t>
            </w:r>
          </w:p>
          <w:p w:rsidR="00EC36E4" w:rsidRDefault="00E87A6C" w:rsidP="00E87A6C">
            <w:pPr>
              <w:tabs>
                <w:tab w:val="left" w:pos="284"/>
              </w:tabs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="00AB1D49" w:rsidRPr="00E87A6C">
              <w:rPr>
                <w:bCs/>
                <w:color w:val="000000"/>
                <w:szCs w:val="24"/>
              </w:rPr>
              <w:t xml:space="preserve">ytterligare information till nya ledamöter kommer att lämnas tisdagen den 23 oktober </w:t>
            </w:r>
            <w:r>
              <w:rPr>
                <w:bCs/>
                <w:color w:val="000000"/>
                <w:szCs w:val="24"/>
              </w:rPr>
              <w:t xml:space="preserve">2018 </w:t>
            </w:r>
            <w:r w:rsidR="00AB1D49" w:rsidRPr="00E87A6C">
              <w:rPr>
                <w:bCs/>
                <w:color w:val="000000"/>
                <w:szCs w:val="24"/>
              </w:rPr>
              <w:t>kl</w:t>
            </w:r>
            <w:r>
              <w:rPr>
                <w:bCs/>
                <w:color w:val="000000"/>
                <w:szCs w:val="24"/>
              </w:rPr>
              <w:t>. 13:30–</w:t>
            </w:r>
            <w:r w:rsidR="00AB1D49" w:rsidRPr="00E87A6C">
              <w:rPr>
                <w:bCs/>
                <w:color w:val="000000"/>
                <w:szCs w:val="24"/>
              </w:rPr>
              <w:t>15:00 i L4-17 (om den s</w:t>
            </w:r>
            <w:r w:rsidR="00737C60" w:rsidRPr="00E87A6C">
              <w:rPr>
                <w:bCs/>
                <w:color w:val="000000"/>
                <w:szCs w:val="24"/>
              </w:rPr>
              <w:t xml:space="preserve">tatliga budgetprocessen, </w:t>
            </w:r>
            <w:r w:rsidR="00AB1D49" w:rsidRPr="00E87A6C">
              <w:rPr>
                <w:bCs/>
                <w:color w:val="000000"/>
                <w:szCs w:val="24"/>
              </w:rPr>
              <w:t xml:space="preserve">processen </w:t>
            </w:r>
            <w:r w:rsidR="00737C60" w:rsidRPr="00E87A6C">
              <w:rPr>
                <w:bCs/>
                <w:color w:val="000000"/>
                <w:szCs w:val="24"/>
              </w:rPr>
              <w:t>för</w:t>
            </w:r>
            <w:r w:rsidR="00AB1D49" w:rsidRPr="00E87A6C">
              <w:rPr>
                <w:bCs/>
                <w:color w:val="000000"/>
                <w:szCs w:val="24"/>
              </w:rPr>
              <w:t xml:space="preserve"> lagstiftningsärenden</w:t>
            </w:r>
            <w:r w:rsidR="00737C60" w:rsidRPr="00E87A6C">
              <w:rPr>
                <w:bCs/>
                <w:color w:val="000000"/>
                <w:szCs w:val="24"/>
              </w:rPr>
              <w:t xml:space="preserve">, </w:t>
            </w:r>
            <w:r w:rsidR="00AB1D49" w:rsidRPr="00E87A6C">
              <w:rPr>
                <w:bCs/>
                <w:color w:val="000000"/>
                <w:szCs w:val="24"/>
              </w:rPr>
              <w:t>konstitutionsutskottets arbete med att granska regeringen</w:t>
            </w:r>
            <w:r w:rsidR="00737C60" w:rsidRPr="00E87A6C">
              <w:rPr>
                <w:bCs/>
                <w:color w:val="000000"/>
                <w:szCs w:val="24"/>
              </w:rPr>
              <w:t xml:space="preserve"> och </w:t>
            </w:r>
            <w:r w:rsidR="00AB1D49" w:rsidRPr="00E87A6C">
              <w:rPr>
                <w:bCs/>
                <w:color w:val="000000"/>
                <w:szCs w:val="24"/>
              </w:rPr>
              <w:t>utskottens arbete med uppföljning och utvärdering samt forsknings- och framtidsfrågor</w:t>
            </w:r>
            <w:r w:rsidR="00737C60" w:rsidRPr="00E87A6C">
              <w:rPr>
                <w:bCs/>
                <w:color w:val="000000"/>
                <w:szCs w:val="24"/>
              </w:rPr>
              <w:t xml:space="preserve">). </w:t>
            </w:r>
          </w:p>
          <w:p w:rsidR="00E87A6C" w:rsidRPr="00FA421A" w:rsidRDefault="00E87A6C" w:rsidP="00E87A6C">
            <w:pPr>
              <w:tabs>
                <w:tab w:val="left" w:pos="284"/>
              </w:tabs>
              <w:contextualSpacing/>
              <w:rPr>
                <w:bCs/>
                <w:color w:val="000000"/>
                <w:szCs w:val="24"/>
              </w:rPr>
            </w:pPr>
          </w:p>
        </w:tc>
      </w:tr>
      <w:tr w:rsidR="00506C15" w:rsidRPr="005F371A" w:rsidTr="009E7EFB">
        <w:tc>
          <w:tcPr>
            <w:tcW w:w="567" w:type="dxa"/>
          </w:tcPr>
          <w:p w:rsidR="00506C15" w:rsidRDefault="00AB1D49" w:rsidP="00084AB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506C15" w:rsidRDefault="00506C15" w:rsidP="00506C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506C15" w:rsidRDefault="00506C15" w:rsidP="00506C1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beslutade att nästa sammanträde ska äga rum torsdagen den </w:t>
            </w:r>
            <w:r w:rsidR="00AB1D49">
              <w:rPr>
                <w:bCs/>
                <w:color w:val="000000"/>
                <w:szCs w:val="24"/>
              </w:rPr>
              <w:t>25 oktober</w:t>
            </w:r>
            <w:r>
              <w:rPr>
                <w:bCs/>
                <w:color w:val="000000"/>
                <w:szCs w:val="24"/>
              </w:rPr>
              <w:t xml:space="preserve"> 2018 kl. 09:30.</w:t>
            </w:r>
          </w:p>
          <w:p w:rsidR="00506C15" w:rsidRDefault="00506C15" w:rsidP="003F20B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E44F2E" w:rsidRDefault="00E44F2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tbl>
      <w:tblPr>
        <w:tblpPr w:leftFromText="141" w:rightFromText="141" w:vertAnchor="text" w:horzAnchor="margin" w:tblpXSpec="right" w:tblpY="-9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00E80" w:rsidTr="00C00E80">
        <w:tc>
          <w:tcPr>
            <w:tcW w:w="7156" w:type="dxa"/>
          </w:tcPr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  <w:r>
              <w:t>Vid protokollet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8E3673" w:rsidRDefault="008E3673" w:rsidP="00C00E80">
            <w:pPr>
              <w:tabs>
                <w:tab w:val="left" w:pos="1701"/>
              </w:tabs>
            </w:pPr>
          </w:p>
          <w:p w:rsidR="00C00E80" w:rsidRDefault="00737C60" w:rsidP="00C00E80">
            <w:pPr>
              <w:tabs>
                <w:tab w:val="left" w:pos="1701"/>
              </w:tabs>
            </w:pPr>
            <w:r>
              <w:t>Martin Brothén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230D32" w:rsidP="00C00E80">
            <w:pPr>
              <w:tabs>
                <w:tab w:val="left" w:pos="1701"/>
              </w:tabs>
            </w:pPr>
            <w:r>
              <w:t xml:space="preserve">Justeras den </w:t>
            </w:r>
            <w:r w:rsidR="00737C60">
              <w:t>25 oktober</w:t>
            </w:r>
            <w:r w:rsidR="00C00E80">
              <w:t xml:space="preserve"> 2018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737C60" w:rsidP="00C00E80">
            <w:pPr>
              <w:tabs>
                <w:tab w:val="left" w:pos="1701"/>
              </w:tabs>
            </w:pPr>
            <w:r>
              <w:t>Hans Wallmark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Pr="006D52CB" w:rsidRDefault="00C00E80" w:rsidP="00C00E80">
            <w:pPr>
              <w:tabs>
                <w:tab w:val="left" w:pos="1701"/>
              </w:tabs>
            </w:pPr>
          </w:p>
        </w:tc>
      </w:tr>
    </w:tbl>
    <w:p w:rsidR="00EB705E" w:rsidRDefault="00EB705E">
      <w:pPr>
        <w:widowControl/>
      </w:pPr>
      <w:r>
        <w:br w:type="page"/>
      </w: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5F371A" w:rsidTr="008B78C2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8B78C2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lastRenderedPageBreak/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8B78C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8B78C2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713935" w:rsidRPr="005F371A" w:rsidRDefault="00713935" w:rsidP="008B78C2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713935" w:rsidRPr="005F371A" w:rsidRDefault="00713935" w:rsidP="008B78C2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9</w:t>
            </w:r>
            <w:r w:rsidRPr="005F371A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 1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2-5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8B7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522F2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522F2">
              <w:rPr>
                <w:snapToGrid w:val="0"/>
                <w:sz w:val="20"/>
              </w:rPr>
              <w:t xml:space="preserve">Kenneth G Forslund (S) </w:t>
            </w:r>
            <w:r w:rsidRPr="005522F2">
              <w:rPr>
                <w:snapToGrid w:val="0"/>
                <w:sz w:val="16"/>
              </w:rPr>
              <w:t>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73504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Hans Wallmark</w:t>
            </w:r>
            <w:r w:rsidRPr="00073504">
              <w:rPr>
                <w:snapToGrid w:val="0"/>
                <w:sz w:val="20"/>
                <w:lang w:val="en-US"/>
              </w:rPr>
              <w:t xml:space="preserve"> (M)</w:t>
            </w:r>
            <w:r>
              <w:rPr>
                <w:snapToGrid w:val="0"/>
                <w:sz w:val="20"/>
                <w:lang w:val="en-US"/>
              </w:rPr>
              <w:t xml:space="preserve"> </w:t>
            </w:r>
            <w:r>
              <w:rPr>
                <w:snapToGrid w:val="0"/>
                <w:sz w:val="16"/>
                <w:lang w:val="en-US"/>
              </w:rPr>
              <w:t>(O</w:t>
            </w:r>
            <w:r w:rsidRPr="005522F2">
              <w:rPr>
                <w:snapToGrid w:val="0"/>
                <w:sz w:val="16"/>
                <w:lang w:val="en-US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Hans Rothenberg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73504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73504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Roza Güclü Hedin</w:t>
            </w:r>
            <w:r w:rsidR="0038280B"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Annica Hjerling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38280B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Johanna Jönsson (C</w:t>
            </w:r>
            <w:bookmarkStart w:id="0" w:name="_GoBack"/>
            <w:bookmarkEnd w:id="0"/>
            <w:r w:rsidR="00713935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Default="00713935" w:rsidP="00713935"/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 xml:space="preserve">Anders Österberg </w:t>
            </w:r>
            <w:r w:rsidRPr="005F371A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Erik Andersson </w:t>
            </w:r>
            <w:r w:rsidRPr="005F371A">
              <w:rPr>
                <w:snapToGrid w:val="0"/>
                <w:sz w:val="20"/>
              </w:rPr>
              <w:t>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Pål Jonson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Lars Andersson</w:t>
            </w:r>
            <w:r w:rsidRPr="005F371A">
              <w:rPr>
                <w:snapToGrid w:val="0"/>
                <w:sz w:val="20"/>
              </w:rPr>
              <w:t xml:space="preserve"> (S</w:t>
            </w:r>
            <w:r>
              <w:rPr>
                <w:snapToGrid w:val="0"/>
                <w:sz w:val="20"/>
              </w:rPr>
              <w:t>D</w:t>
            </w:r>
            <w:r w:rsidRPr="005F371A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115EA6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331A1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9331A1" w:rsidP="009331A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Jonas Millard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61068B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61068B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331A1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9331A1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61068B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61068B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331A1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9331A1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61068B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61068B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331A1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9331A1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61068B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61068B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331A1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9331A1" w:rsidP="0071393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61068B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Default="0061068B" w:rsidP="0071393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1A1" w:rsidRPr="00115EA6" w:rsidRDefault="009331A1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713935" w:rsidRPr="005F371A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713935" w:rsidRPr="005F371A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713935" w:rsidRPr="005F371A" w:rsidTr="008B78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713935" w:rsidRPr="005F371A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713935" w:rsidRPr="005F371A" w:rsidRDefault="00713935" w:rsidP="007139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18E" w:rsidRDefault="002D118E" w:rsidP="009255E3">
      <w:r>
        <w:separator/>
      </w:r>
    </w:p>
  </w:endnote>
  <w:endnote w:type="continuationSeparator" w:id="0">
    <w:p w:rsidR="002D118E" w:rsidRDefault="002D118E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18E" w:rsidRDefault="002D118E" w:rsidP="009255E3">
      <w:r>
        <w:separator/>
      </w:r>
    </w:p>
  </w:footnote>
  <w:footnote w:type="continuationSeparator" w:id="0">
    <w:p w:rsidR="002D118E" w:rsidRDefault="002D118E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B01"/>
    <w:rsid w:val="00000CC4"/>
    <w:rsid w:val="0000354D"/>
    <w:rsid w:val="000048F8"/>
    <w:rsid w:val="00005002"/>
    <w:rsid w:val="00005FAE"/>
    <w:rsid w:val="00013110"/>
    <w:rsid w:val="00014A31"/>
    <w:rsid w:val="00015F90"/>
    <w:rsid w:val="00020228"/>
    <w:rsid w:val="000239FA"/>
    <w:rsid w:val="000252E7"/>
    <w:rsid w:val="00027E26"/>
    <w:rsid w:val="0003470E"/>
    <w:rsid w:val="00034EF1"/>
    <w:rsid w:val="00035DB0"/>
    <w:rsid w:val="00035EA3"/>
    <w:rsid w:val="00040191"/>
    <w:rsid w:val="000405F3"/>
    <w:rsid w:val="00041541"/>
    <w:rsid w:val="0004392F"/>
    <w:rsid w:val="00044E7F"/>
    <w:rsid w:val="00046407"/>
    <w:rsid w:val="00046428"/>
    <w:rsid w:val="000474A8"/>
    <w:rsid w:val="00051C3F"/>
    <w:rsid w:val="00051F48"/>
    <w:rsid w:val="00055FCD"/>
    <w:rsid w:val="00061616"/>
    <w:rsid w:val="00061A8B"/>
    <w:rsid w:val="00063277"/>
    <w:rsid w:val="00063C39"/>
    <w:rsid w:val="00064E57"/>
    <w:rsid w:val="00065D3F"/>
    <w:rsid w:val="00067619"/>
    <w:rsid w:val="00067CDA"/>
    <w:rsid w:val="00071333"/>
    <w:rsid w:val="00073504"/>
    <w:rsid w:val="00074225"/>
    <w:rsid w:val="000752C8"/>
    <w:rsid w:val="00076DC1"/>
    <w:rsid w:val="000810E5"/>
    <w:rsid w:val="00081328"/>
    <w:rsid w:val="000836E8"/>
    <w:rsid w:val="00084AB1"/>
    <w:rsid w:val="000863C6"/>
    <w:rsid w:val="00090851"/>
    <w:rsid w:val="00091916"/>
    <w:rsid w:val="00091A56"/>
    <w:rsid w:val="00091E5F"/>
    <w:rsid w:val="0009213D"/>
    <w:rsid w:val="00092153"/>
    <w:rsid w:val="000A15E9"/>
    <w:rsid w:val="000A3119"/>
    <w:rsid w:val="000A63AB"/>
    <w:rsid w:val="000B0905"/>
    <w:rsid w:val="000B38C2"/>
    <w:rsid w:val="000B42CF"/>
    <w:rsid w:val="000C0AB5"/>
    <w:rsid w:val="000C1702"/>
    <w:rsid w:val="000D2039"/>
    <w:rsid w:val="000D30B9"/>
    <w:rsid w:val="000D56B5"/>
    <w:rsid w:val="000D5711"/>
    <w:rsid w:val="000D5EEA"/>
    <w:rsid w:val="000D7AC7"/>
    <w:rsid w:val="000E0F8A"/>
    <w:rsid w:val="000E47A7"/>
    <w:rsid w:val="000E5F88"/>
    <w:rsid w:val="000F0AD1"/>
    <w:rsid w:val="000F3970"/>
    <w:rsid w:val="000F5430"/>
    <w:rsid w:val="00100DC3"/>
    <w:rsid w:val="00100F23"/>
    <w:rsid w:val="00102566"/>
    <w:rsid w:val="00106772"/>
    <w:rsid w:val="0010755D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771E"/>
    <w:rsid w:val="00131138"/>
    <w:rsid w:val="0013119A"/>
    <w:rsid w:val="001323E7"/>
    <w:rsid w:val="0013331A"/>
    <w:rsid w:val="001343CD"/>
    <w:rsid w:val="00140D74"/>
    <w:rsid w:val="00144ECC"/>
    <w:rsid w:val="00150072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4325"/>
    <w:rsid w:val="001774E6"/>
    <w:rsid w:val="001775B7"/>
    <w:rsid w:val="00177974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30A"/>
    <w:rsid w:val="001C0BAA"/>
    <w:rsid w:val="001C221E"/>
    <w:rsid w:val="001C2AD8"/>
    <w:rsid w:val="001C3B02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664"/>
    <w:rsid w:val="001E68DB"/>
    <w:rsid w:val="001E69CB"/>
    <w:rsid w:val="001F0B52"/>
    <w:rsid w:val="001F15B8"/>
    <w:rsid w:val="001F1676"/>
    <w:rsid w:val="001F2B1F"/>
    <w:rsid w:val="001F4864"/>
    <w:rsid w:val="001F6A55"/>
    <w:rsid w:val="001F6D83"/>
    <w:rsid w:val="001F6F96"/>
    <w:rsid w:val="001F76C6"/>
    <w:rsid w:val="001F7C7B"/>
    <w:rsid w:val="00201848"/>
    <w:rsid w:val="00202180"/>
    <w:rsid w:val="00202BE8"/>
    <w:rsid w:val="00205959"/>
    <w:rsid w:val="00207620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0D32"/>
    <w:rsid w:val="0023137B"/>
    <w:rsid w:val="00234324"/>
    <w:rsid w:val="00235EE6"/>
    <w:rsid w:val="00237697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70EF2"/>
    <w:rsid w:val="00274C53"/>
    <w:rsid w:val="00274EAD"/>
    <w:rsid w:val="002759E0"/>
    <w:rsid w:val="002772DA"/>
    <w:rsid w:val="00280048"/>
    <w:rsid w:val="00283223"/>
    <w:rsid w:val="00283932"/>
    <w:rsid w:val="002845D6"/>
    <w:rsid w:val="00284DAF"/>
    <w:rsid w:val="00287FE4"/>
    <w:rsid w:val="00291D06"/>
    <w:rsid w:val="00296D10"/>
    <w:rsid w:val="002A2571"/>
    <w:rsid w:val="002A53C5"/>
    <w:rsid w:val="002A6893"/>
    <w:rsid w:val="002A7360"/>
    <w:rsid w:val="002B0251"/>
    <w:rsid w:val="002B2FA4"/>
    <w:rsid w:val="002B6AA0"/>
    <w:rsid w:val="002B7EFD"/>
    <w:rsid w:val="002C204D"/>
    <w:rsid w:val="002C4426"/>
    <w:rsid w:val="002C6891"/>
    <w:rsid w:val="002D118E"/>
    <w:rsid w:val="002D2876"/>
    <w:rsid w:val="002D2AB5"/>
    <w:rsid w:val="002D3B56"/>
    <w:rsid w:val="002D5073"/>
    <w:rsid w:val="002D5DA5"/>
    <w:rsid w:val="002E0F61"/>
    <w:rsid w:val="002E1E63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C3"/>
    <w:rsid w:val="00306CC3"/>
    <w:rsid w:val="003117A7"/>
    <w:rsid w:val="00313F8D"/>
    <w:rsid w:val="0031779D"/>
    <w:rsid w:val="00317A43"/>
    <w:rsid w:val="003201FD"/>
    <w:rsid w:val="00322727"/>
    <w:rsid w:val="00323739"/>
    <w:rsid w:val="00323C0B"/>
    <w:rsid w:val="003249F5"/>
    <w:rsid w:val="003278FF"/>
    <w:rsid w:val="0033015A"/>
    <w:rsid w:val="00332901"/>
    <w:rsid w:val="00334E5F"/>
    <w:rsid w:val="00335D2F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145B"/>
    <w:rsid w:val="00362CB1"/>
    <w:rsid w:val="00363E29"/>
    <w:rsid w:val="00365A16"/>
    <w:rsid w:val="003671DB"/>
    <w:rsid w:val="00367E56"/>
    <w:rsid w:val="003710C0"/>
    <w:rsid w:val="0038280B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B0025"/>
    <w:rsid w:val="003B297C"/>
    <w:rsid w:val="003B37A1"/>
    <w:rsid w:val="003B3952"/>
    <w:rsid w:val="003B452A"/>
    <w:rsid w:val="003B6880"/>
    <w:rsid w:val="003C1C1D"/>
    <w:rsid w:val="003C3DB0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728"/>
    <w:rsid w:val="003F58C6"/>
    <w:rsid w:val="003F657A"/>
    <w:rsid w:val="003F6653"/>
    <w:rsid w:val="00403311"/>
    <w:rsid w:val="00404EDC"/>
    <w:rsid w:val="00406D21"/>
    <w:rsid w:val="00411D51"/>
    <w:rsid w:val="004148CA"/>
    <w:rsid w:val="0041580F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69B0"/>
    <w:rsid w:val="0044080D"/>
    <w:rsid w:val="0044159C"/>
    <w:rsid w:val="004416AC"/>
    <w:rsid w:val="0044438B"/>
    <w:rsid w:val="00444E32"/>
    <w:rsid w:val="00445977"/>
    <w:rsid w:val="004461D0"/>
    <w:rsid w:val="00447D8F"/>
    <w:rsid w:val="00450F45"/>
    <w:rsid w:val="00451BDA"/>
    <w:rsid w:val="004611A4"/>
    <w:rsid w:val="00461841"/>
    <w:rsid w:val="00461B0D"/>
    <w:rsid w:val="004655E6"/>
    <w:rsid w:val="00465EE7"/>
    <w:rsid w:val="00467B9B"/>
    <w:rsid w:val="00473632"/>
    <w:rsid w:val="00473B64"/>
    <w:rsid w:val="00473E2D"/>
    <w:rsid w:val="004757B5"/>
    <w:rsid w:val="0047782B"/>
    <w:rsid w:val="00480DDC"/>
    <w:rsid w:val="00481859"/>
    <w:rsid w:val="0048251B"/>
    <w:rsid w:val="00486B1B"/>
    <w:rsid w:val="00487852"/>
    <w:rsid w:val="004917FA"/>
    <w:rsid w:val="00494B94"/>
    <w:rsid w:val="00494EA0"/>
    <w:rsid w:val="004965B4"/>
    <w:rsid w:val="00496CF1"/>
    <w:rsid w:val="00497E9C"/>
    <w:rsid w:val="004B3E3C"/>
    <w:rsid w:val="004B3E82"/>
    <w:rsid w:val="004B706B"/>
    <w:rsid w:val="004B76C9"/>
    <w:rsid w:val="004B77D0"/>
    <w:rsid w:val="004C3FF5"/>
    <w:rsid w:val="004C4F01"/>
    <w:rsid w:val="004D28DC"/>
    <w:rsid w:val="004D2F06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348E"/>
    <w:rsid w:val="004F47EC"/>
    <w:rsid w:val="004F629A"/>
    <w:rsid w:val="004F680C"/>
    <w:rsid w:val="004F77BD"/>
    <w:rsid w:val="005016F8"/>
    <w:rsid w:val="005026BF"/>
    <w:rsid w:val="00505894"/>
    <w:rsid w:val="00506C15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6F2F"/>
    <w:rsid w:val="00540C0E"/>
    <w:rsid w:val="0054117B"/>
    <w:rsid w:val="005417CF"/>
    <w:rsid w:val="005422BC"/>
    <w:rsid w:val="0054316B"/>
    <w:rsid w:val="005479A4"/>
    <w:rsid w:val="00556C68"/>
    <w:rsid w:val="005577DF"/>
    <w:rsid w:val="00564D98"/>
    <w:rsid w:val="00565299"/>
    <w:rsid w:val="0057083C"/>
    <w:rsid w:val="0057313D"/>
    <w:rsid w:val="00573E31"/>
    <w:rsid w:val="00574466"/>
    <w:rsid w:val="00575E84"/>
    <w:rsid w:val="005815DC"/>
    <w:rsid w:val="00590B20"/>
    <w:rsid w:val="00591CFC"/>
    <w:rsid w:val="0059323D"/>
    <w:rsid w:val="0059385B"/>
    <w:rsid w:val="0059445B"/>
    <w:rsid w:val="0059484F"/>
    <w:rsid w:val="005953E1"/>
    <w:rsid w:val="005959B1"/>
    <w:rsid w:val="0059612D"/>
    <w:rsid w:val="00596B1F"/>
    <w:rsid w:val="00597C8E"/>
    <w:rsid w:val="005A17E4"/>
    <w:rsid w:val="005A4437"/>
    <w:rsid w:val="005A690C"/>
    <w:rsid w:val="005B00B5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85B"/>
    <w:rsid w:val="005F0D8A"/>
    <w:rsid w:val="005F190D"/>
    <w:rsid w:val="005F1D41"/>
    <w:rsid w:val="005F2470"/>
    <w:rsid w:val="005F371A"/>
    <w:rsid w:val="005F4A6A"/>
    <w:rsid w:val="00601F0C"/>
    <w:rsid w:val="00603B14"/>
    <w:rsid w:val="00605662"/>
    <w:rsid w:val="00606F8E"/>
    <w:rsid w:val="006076AF"/>
    <w:rsid w:val="0061068B"/>
    <w:rsid w:val="0061304E"/>
    <w:rsid w:val="00613755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3C12"/>
    <w:rsid w:val="00635E59"/>
    <w:rsid w:val="00637D34"/>
    <w:rsid w:val="0064011F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5E6"/>
    <w:rsid w:val="00665CDB"/>
    <w:rsid w:val="006666F5"/>
    <w:rsid w:val="00672BA9"/>
    <w:rsid w:val="00673930"/>
    <w:rsid w:val="00674985"/>
    <w:rsid w:val="006758D1"/>
    <w:rsid w:val="00683FE2"/>
    <w:rsid w:val="00686045"/>
    <w:rsid w:val="006867F7"/>
    <w:rsid w:val="00687292"/>
    <w:rsid w:val="00687BE4"/>
    <w:rsid w:val="006917F9"/>
    <w:rsid w:val="00693185"/>
    <w:rsid w:val="00693A28"/>
    <w:rsid w:val="00693F3E"/>
    <w:rsid w:val="0069467D"/>
    <w:rsid w:val="00696C49"/>
    <w:rsid w:val="00696F87"/>
    <w:rsid w:val="006A1EE7"/>
    <w:rsid w:val="006A34D6"/>
    <w:rsid w:val="006B02C9"/>
    <w:rsid w:val="006B25CA"/>
    <w:rsid w:val="006B2A6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3E80"/>
    <w:rsid w:val="006F4059"/>
    <w:rsid w:val="006F785A"/>
    <w:rsid w:val="006F7F51"/>
    <w:rsid w:val="00700084"/>
    <w:rsid w:val="00702C15"/>
    <w:rsid w:val="00705E43"/>
    <w:rsid w:val="007064F4"/>
    <w:rsid w:val="0070744E"/>
    <w:rsid w:val="00711F82"/>
    <w:rsid w:val="00713935"/>
    <w:rsid w:val="00715436"/>
    <w:rsid w:val="00715684"/>
    <w:rsid w:val="007159B5"/>
    <w:rsid w:val="0072044E"/>
    <w:rsid w:val="00721576"/>
    <w:rsid w:val="00721B83"/>
    <w:rsid w:val="00723817"/>
    <w:rsid w:val="00723D66"/>
    <w:rsid w:val="00725C30"/>
    <w:rsid w:val="00725E91"/>
    <w:rsid w:val="0072602F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6874"/>
    <w:rsid w:val="00767BDA"/>
    <w:rsid w:val="00767E98"/>
    <w:rsid w:val="00772CDC"/>
    <w:rsid w:val="00775797"/>
    <w:rsid w:val="00776CA9"/>
    <w:rsid w:val="00777E2A"/>
    <w:rsid w:val="00780B36"/>
    <w:rsid w:val="00781501"/>
    <w:rsid w:val="007820E0"/>
    <w:rsid w:val="00796A21"/>
    <w:rsid w:val="00797613"/>
    <w:rsid w:val="007A2740"/>
    <w:rsid w:val="007A2BE3"/>
    <w:rsid w:val="007A2C9F"/>
    <w:rsid w:val="007A4313"/>
    <w:rsid w:val="007A65F4"/>
    <w:rsid w:val="007B02DB"/>
    <w:rsid w:val="007B3F5A"/>
    <w:rsid w:val="007B49F3"/>
    <w:rsid w:val="007B6B5B"/>
    <w:rsid w:val="007C0F5E"/>
    <w:rsid w:val="007C217B"/>
    <w:rsid w:val="007C33E7"/>
    <w:rsid w:val="007C3DBE"/>
    <w:rsid w:val="007C7069"/>
    <w:rsid w:val="007D0498"/>
    <w:rsid w:val="007D16EF"/>
    <w:rsid w:val="007D51B7"/>
    <w:rsid w:val="007D72D9"/>
    <w:rsid w:val="007E388F"/>
    <w:rsid w:val="007F1B70"/>
    <w:rsid w:val="007F2CFF"/>
    <w:rsid w:val="007F557D"/>
    <w:rsid w:val="007F5909"/>
    <w:rsid w:val="007F72BB"/>
    <w:rsid w:val="008000F9"/>
    <w:rsid w:val="00800596"/>
    <w:rsid w:val="00800FC8"/>
    <w:rsid w:val="00810538"/>
    <w:rsid w:val="00814417"/>
    <w:rsid w:val="008162DC"/>
    <w:rsid w:val="00821D50"/>
    <w:rsid w:val="00822068"/>
    <w:rsid w:val="008245D2"/>
    <w:rsid w:val="00825C38"/>
    <w:rsid w:val="00825D03"/>
    <w:rsid w:val="00827133"/>
    <w:rsid w:val="00830474"/>
    <w:rsid w:val="008335D4"/>
    <w:rsid w:val="008345F2"/>
    <w:rsid w:val="00834B38"/>
    <w:rsid w:val="00835BE2"/>
    <w:rsid w:val="008408F3"/>
    <w:rsid w:val="00844D17"/>
    <w:rsid w:val="0084628E"/>
    <w:rsid w:val="00846FA7"/>
    <w:rsid w:val="008508B4"/>
    <w:rsid w:val="00852784"/>
    <w:rsid w:val="0085394D"/>
    <w:rsid w:val="008557FA"/>
    <w:rsid w:val="008558E5"/>
    <w:rsid w:val="00866906"/>
    <w:rsid w:val="00866A56"/>
    <w:rsid w:val="008722FF"/>
    <w:rsid w:val="00872DDD"/>
    <w:rsid w:val="00872E24"/>
    <w:rsid w:val="008737A6"/>
    <w:rsid w:val="008746DE"/>
    <w:rsid w:val="008760A9"/>
    <w:rsid w:val="00881E0F"/>
    <w:rsid w:val="0088592F"/>
    <w:rsid w:val="00887E6A"/>
    <w:rsid w:val="00890E30"/>
    <w:rsid w:val="00892BE2"/>
    <w:rsid w:val="008958EA"/>
    <w:rsid w:val="00895922"/>
    <w:rsid w:val="00896DBC"/>
    <w:rsid w:val="008A35EF"/>
    <w:rsid w:val="008A454A"/>
    <w:rsid w:val="008A4CBB"/>
    <w:rsid w:val="008A5C3B"/>
    <w:rsid w:val="008A6CE5"/>
    <w:rsid w:val="008A6FE9"/>
    <w:rsid w:val="008B0D6A"/>
    <w:rsid w:val="008B67C1"/>
    <w:rsid w:val="008B6A28"/>
    <w:rsid w:val="008B7D05"/>
    <w:rsid w:val="008C152C"/>
    <w:rsid w:val="008C196A"/>
    <w:rsid w:val="008C3D32"/>
    <w:rsid w:val="008C4888"/>
    <w:rsid w:val="008C5636"/>
    <w:rsid w:val="008C7E2C"/>
    <w:rsid w:val="008D0B59"/>
    <w:rsid w:val="008D0FE4"/>
    <w:rsid w:val="008D5CDC"/>
    <w:rsid w:val="008D5CF2"/>
    <w:rsid w:val="008D6044"/>
    <w:rsid w:val="008E1361"/>
    <w:rsid w:val="008E2BE8"/>
    <w:rsid w:val="008E3673"/>
    <w:rsid w:val="008E3762"/>
    <w:rsid w:val="008E4086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23AB"/>
    <w:rsid w:val="009255E3"/>
    <w:rsid w:val="009275F2"/>
    <w:rsid w:val="00931F38"/>
    <w:rsid w:val="009331A1"/>
    <w:rsid w:val="0093334C"/>
    <w:rsid w:val="0093512E"/>
    <w:rsid w:val="00936767"/>
    <w:rsid w:val="00936A22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B13"/>
    <w:rsid w:val="009570AB"/>
    <w:rsid w:val="00957917"/>
    <w:rsid w:val="00960945"/>
    <w:rsid w:val="00960E48"/>
    <w:rsid w:val="00962FAA"/>
    <w:rsid w:val="0096348C"/>
    <w:rsid w:val="009720AE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206C"/>
    <w:rsid w:val="009A2873"/>
    <w:rsid w:val="009A2D9F"/>
    <w:rsid w:val="009A487C"/>
    <w:rsid w:val="009A68FE"/>
    <w:rsid w:val="009A783A"/>
    <w:rsid w:val="009B0A01"/>
    <w:rsid w:val="009B4B4A"/>
    <w:rsid w:val="009B4F1F"/>
    <w:rsid w:val="009B52FA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54F2"/>
    <w:rsid w:val="00A075B9"/>
    <w:rsid w:val="00A139D8"/>
    <w:rsid w:val="00A16072"/>
    <w:rsid w:val="00A21349"/>
    <w:rsid w:val="00A264B8"/>
    <w:rsid w:val="00A27E7F"/>
    <w:rsid w:val="00A303BF"/>
    <w:rsid w:val="00A365AB"/>
    <w:rsid w:val="00A367B5"/>
    <w:rsid w:val="00A4014A"/>
    <w:rsid w:val="00A401A5"/>
    <w:rsid w:val="00A4091B"/>
    <w:rsid w:val="00A43021"/>
    <w:rsid w:val="00A44800"/>
    <w:rsid w:val="00A459D6"/>
    <w:rsid w:val="00A50601"/>
    <w:rsid w:val="00A50D95"/>
    <w:rsid w:val="00A53531"/>
    <w:rsid w:val="00A53C08"/>
    <w:rsid w:val="00A544BE"/>
    <w:rsid w:val="00A57C59"/>
    <w:rsid w:val="00A601E4"/>
    <w:rsid w:val="00A64B00"/>
    <w:rsid w:val="00A65ED4"/>
    <w:rsid w:val="00A70A4B"/>
    <w:rsid w:val="00A72464"/>
    <w:rsid w:val="00A73F9D"/>
    <w:rsid w:val="00A73FA5"/>
    <w:rsid w:val="00A744C3"/>
    <w:rsid w:val="00A75502"/>
    <w:rsid w:val="00A75CB1"/>
    <w:rsid w:val="00A776AE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916"/>
    <w:rsid w:val="00AA6D51"/>
    <w:rsid w:val="00AA6F9D"/>
    <w:rsid w:val="00AB1D49"/>
    <w:rsid w:val="00AB28D4"/>
    <w:rsid w:val="00AB4C6A"/>
    <w:rsid w:val="00AB5856"/>
    <w:rsid w:val="00AB70D6"/>
    <w:rsid w:val="00AC0BDD"/>
    <w:rsid w:val="00AC1183"/>
    <w:rsid w:val="00AC1C9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B7C"/>
    <w:rsid w:val="00AF5868"/>
    <w:rsid w:val="00B00842"/>
    <w:rsid w:val="00B03CD9"/>
    <w:rsid w:val="00B05C51"/>
    <w:rsid w:val="00B10AD8"/>
    <w:rsid w:val="00B12E0D"/>
    <w:rsid w:val="00B16C5A"/>
    <w:rsid w:val="00B21016"/>
    <w:rsid w:val="00B21134"/>
    <w:rsid w:val="00B2212F"/>
    <w:rsid w:val="00B232F3"/>
    <w:rsid w:val="00B31365"/>
    <w:rsid w:val="00B327BD"/>
    <w:rsid w:val="00B32D7B"/>
    <w:rsid w:val="00B40191"/>
    <w:rsid w:val="00B40C25"/>
    <w:rsid w:val="00B40FCA"/>
    <w:rsid w:val="00B41402"/>
    <w:rsid w:val="00B42643"/>
    <w:rsid w:val="00B4434C"/>
    <w:rsid w:val="00B46472"/>
    <w:rsid w:val="00B46FE4"/>
    <w:rsid w:val="00B4731D"/>
    <w:rsid w:val="00B474D3"/>
    <w:rsid w:val="00B47BF9"/>
    <w:rsid w:val="00B47C73"/>
    <w:rsid w:val="00B506A4"/>
    <w:rsid w:val="00B53A39"/>
    <w:rsid w:val="00B53A9E"/>
    <w:rsid w:val="00B60291"/>
    <w:rsid w:val="00B62497"/>
    <w:rsid w:val="00B62BD9"/>
    <w:rsid w:val="00B71273"/>
    <w:rsid w:val="00B73BF6"/>
    <w:rsid w:val="00B73D7C"/>
    <w:rsid w:val="00B80646"/>
    <w:rsid w:val="00B80F50"/>
    <w:rsid w:val="00B8158B"/>
    <w:rsid w:val="00B829FE"/>
    <w:rsid w:val="00B9203B"/>
    <w:rsid w:val="00B9245E"/>
    <w:rsid w:val="00B93112"/>
    <w:rsid w:val="00B95B3B"/>
    <w:rsid w:val="00B975A6"/>
    <w:rsid w:val="00BA2DFC"/>
    <w:rsid w:val="00BA5A6B"/>
    <w:rsid w:val="00BB37DF"/>
    <w:rsid w:val="00BB5731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1B7F"/>
    <w:rsid w:val="00BD44AE"/>
    <w:rsid w:val="00BD69C9"/>
    <w:rsid w:val="00BD79C8"/>
    <w:rsid w:val="00BE0A5C"/>
    <w:rsid w:val="00BF1171"/>
    <w:rsid w:val="00BF20FF"/>
    <w:rsid w:val="00BF3A3A"/>
    <w:rsid w:val="00BF54A4"/>
    <w:rsid w:val="00BF5837"/>
    <w:rsid w:val="00BF5A6A"/>
    <w:rsid w:val="00C000D8"/>
    <w:rsid w:val="00C0088F"/>
    <w:rsid w:val="00C00D4F"/>
    <w:rsid w:val="00C00E80"/>
    <w:rsid w:val="00C01633"/>
    <w:rsid w:val="00C031A1"/>
    <w:rsid w:val="00C0703E"/>
    <w:rsid w:val="00C116E3"/>
    <w:rsid w:val="00C11B18"/>
    <w:rsid w:val="00C171BD"/>
    <w:rsid w:val="00C2570F"/>
    <w:rsid w:val="00C26407"/>
    <w:rsid w:val="00C304B7"/>
    <w:rsid w:val="00C31975"/>
    <w:rsid w:val="00C3258A"/>
    <w:rsid w:val="00C32593"/>
    <w:rsid w:val="00C330C9"/>
    <w:rsid w:val="00C36B8C"/>
    <w:rsid w:val="00C36DC9"/>
    <w:rsid w:val="00C41F7F"/>
    <w:rsid w:val="00C43AE3"/>
    <w:rsid w:val="00C454E4"/>
    <w:rsid w:val="00C50ECB"/>
    <w:rsid w:val="00C51CAB"/>
    <w:rsid w:val="00C52CA1"/>
    <w:rsid w:val="00C52F1A"/>
    <w:rsid w:val="00C53489"/>
    <w:rsid w:val="00C54C6B"/>
    <w:rsid w:val="00C6690A"/>
    <w:rsid w:val="00C66959"/>
    <w:rsid w:val="00C70EA2"/>
    <w:rsid w:val="00C72359"/>
    <w:rsid w:val="00C74620"/>
    <w:rsid w:val="00C7779E"/>
    <w:rsid w:val="00C77EF2"/>
    <w:rsid w:val="00C8117B"/>
    <w:rsid w:val="00C83B65"/>
    <w:rsid w:val="00C8491D"/>
    <w:rsid w:val="00C84B14"/>
    <w:rsid w:val="00C87B5D"/>
    <w:rsid w:val="00C910E7"/>
    <w:rsid w:val="00C91C8C"/>
    <w:rsid w:val="00C93183"/>
    <w:rsid w:val="00C93236"/>
    <w:rsid w:val="00C93D19"/>
    <w:rsid w:val="00CA0083"/>
    <w:rsid w:val="00CA0323"/>
    <w:rsid w:val="00CA146F"/>
    <w:rsid w:val="00CA2522"/>
    <w:rsid w:val="00CA6995"/>
    <w:rsid w:val="00CB2821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6D0D"/>
    <w:rsid w:val="00CE6E22"/>
    <w:rsid w:val="00CE7310"/>
    <w:rsid w:val="00CE7D4B"/>
    <w:rsid w:val="00CF0262"/>
    <w:rsid w:val="00CF435E"/>
    <w:rsid w:val="00CF4EFD"/>
    <w:rsid w:val="00CF60FE"/>
    <w:rsid w:val="00CF7965"/>
    <w:rsid w:val="00CF7C5F"/>
    <w:rsid w:val="00D00A91"/>
    <w:rsid w:val="00D010E3"/>
    <w:rsid w:val="00D01D33"/>
    <w:rsid w:val="00D03315"/>
    <w:rsid w:val="00D06786"/>
    <w:rsid w:val="00D0746C"/>
    <w:rsid w:val="00D108C6"/>
    <w:rsid w:val="00D127EE"/>
    <w:rsid w:val="00D12A71"/>
    <w:rsid w:val="00D12F73"/>
    <w:rsid w:val="00D2019C"/>
    <w:rsid w:val="00D23251"/>
    <w:rsid w:val="00D25792"/>
    <w:rsid w:val="00D30E00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62B7"/>
    <w:rsid w:val="00D465E2"/>
    <w:rsid w:val="00D51CD4"/>
    <w:rsid w:val="00D5598B"/>
    <w:rsid w:val="00D56B2E"/>
    <w:rsid w:val="00D61692"/>
    <w:rsid w:val="00D631CE"/>
    <w:rsid w:val="00D652FA"/>
    <w:rsid w:val="00D7168F"/>
    <w:rsid w:val="00D716F9"/>
    <w:rsid w:val="00D73194"/>
    <w:rsid w:val="00D80F4A"/>
    <w:rsid w:val="00D813FC"/>
    <w:rsid w:val="00D86358"/>
    <w:rsid w:val="00D863EB"/>
    <w:rsid w:val="00D87B47"/>
    <w:rsid w:val="00D91D0B"/>
    <w:rsid w:val="00D93308"/>
    <w:rsid w:val="00D93617"/>
    <w:rsid w:val="00D94A48"/>
    <w:rsid w:val="00DA1D68"/>
    <w:rsid w:val="00DA23E1"/>
    <w:rsid w:val="00DA2ED0"/>
    <w:rsid w:val="00DA3AC1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0CA"/>
    <w:rsid w:val="00DC247A"/>
    <w:rsid w:val="00DC5299"/>
    <w:rsid w:val="00DC7308"/>
    <w:rsid w:val="00DC7E07"/>
    <w:rsid w:val="00DD0686"/>
    <w:rsid w:val="00DD0F76"/>
    <w:rsid w:val="00DD2128"/>
    <w:rsid w:val="00DD615B"/>
    <w:rsid w:val="00DD6C8B"/>
    <w:rsid w:val="00DE1273"/>
    <w:rsid w:val="00DE3DEE"/>
    <w:rsid w:val="00DE7401"/>
    <w:rsid w:val="00DF548E"/>
    <w:rsid w:val="00DF596A"/>
    <w:rsid w:val="00DF67A0"/>
    <w:rsid w:val="00E00592"/>
    <w:rsid w:val="00E03C5D"/>
    <w:rsid w:val="00E04514"/>
    <w:rsid w:val="00E07A9C"/>
    <w:rsid w:val="00E10C3B"/>
    <w:rsid w:val="00E11746"/>
    <w:rsid w:val="00E173C3"/>
    <w:rsid w:val="00E23A03"/>
    <w:rsid w:val="00E24036"/>
    <w:rsid w:val="00E26735"/>
    <w:rsid w:val="00E27E86"/>
    <w:rsid w:val="00E27FEA"/>
    <w:rsid w:val="00E31633"/>
    <w:rsid w:val="00E31F04"/>
    <w:rsid w:val="00E34455"/>
    <w:rsid w:val="00E37480"/>
    <w:rsid w:val="00E37BDB"/>
    <w:rsid w:val="00E44AA5"/>
    <w:rsid w:val="00E44F2E"/>
    <w:rsid w:val="00E50A0B"/>
    <w:rsid w:val="00E53312"/>
    <w:rsid w:val="00E55BAF"/>
    <w:rsid w:val="00E56BC4"/>
    <w:rsid w:val="00E57222"/>
    <w:rsid w:val="00E5797F"/>
    <w:rsid w:val="00E6610A"/>
    <w:rsid w:val="00E67EBA"/>
    <w:rsid w:val="00E703AA"/>
    <w:rsid w:val="00E72FCB"/>
    <w:rsid w:val="00E736A2"/>
    <w:rsid w:val="00E7386C"/>
    <w:rsid w:val="00E76EC5"/>
    <w:rsid w:val="00E77677"/>
    <w:rsid w:val="00E7768E"/>
    <w:rsid w:val="00E810A0"/>
    <w:rsid w:val="00E83DC5"/>
    <w:rsid w:val="00E8453A"/>
    <w:rsid w:val="00E84E59"/>
    <w:rsid w:val="00E8595E"/>
    <w:rsid w:val="00E87A6C"/>
    <w:rsid w:val="00E916EA"/>
    <w:rsid w:val="00E91890"/>
    <w:rsid w:val="00E94ED5"/>
    <w:rsid w:val="00E955C6"/>
    <w:rsid w:val="00E9601B"/>
    <w:rsid w:val="00EA485E"/>
    <w:rsid w:val="00EA491E"/>
    <w:rsid w:val="00EA4D51"/>
    <w:rsid w:val="00EA68D6"/>
    <w:rsid w:val="00EA6EFA"/>
    <w:rsid w:val="00EA75DF"/>
    <w:rsid w:val="00EA7818"/>
    <w:rsid w:val="00EB3D1B"/>
    <w:rsid w:val="00EB705E"/>
    <w:rsid w:val="00EC0A00"/>
    <w:rsid w:val="00EC2DBB"/>
    <w:rsid w:val="00EC36E4"/>
    <w:rsid w:val="00EC3CDB"/>
    <w:rsid w:val="00EC4624"/>
    <w:rsid w:val="00EC6F14"/>
    <w:rsid w:val="00ED0F7D"/>
    <w:rsid w:val="00ED7F02"/>
    <w:rsid w:val="00EE032C"/>
    <w:rsid w:val="00EE07C5"/>
    <w:rsid w:val="00EE0FD6"/>
    <w:rsid w:val="00EE22CF"/>
    <w:rsid w:val="00EE555C"/>
    <w:rsid w:val="00EE56B6"/>
    <w:rsid w:val="00EE7485"/>
    <w:rsid w:val="00EF2934"/>
    <w:rsid w:val="00EF7530"/>
    <w:rsid w:val="00EF7676"/>
    <w:rsid w:val="00EF784D"/>
    <w:rsid w:val="00F01B37"/>
    <w:rsid w:val="00F01DF7"/>
    <w:rsid w:val="00F04961"/>
    <w:rsid w:val="00F110B8"/>
    <w:rsid w:val="00F12E4F"/>
    <w:rsid w:val="00F13B6F"/>
    <w:rsid w:val="00F13CEE"/>
    <w:rsid w:val="00F21EE1"/>
    <w:rsid w:val="00F22017"/>
    <w:rsid w:val="00F255E4"/>
    <w:rsid w:val="00F27F53"/>
    <w:rsid w:val="00F325FF"/>
    <w:rsid w:val="00F354F0"/>
    <w:rsid w:val="00F35CE4"/>
    <w:rsid w:val="00F35EA0"/>
    <w:rsid w:val="00F40542"/>
    <w:rsid w:val="00F456D5"/>
    <w:rsid w:val="00F47DA2"/>
    <w:rsid w:val="00F57CD6"/>
    <w:rsid w:val="00F678D3"/>
    <w:rsid w:val="00F70023"/>
    <w:rsid w:val="00F704FF"/>
    <w:rsid w:val="00F70942"/>
    <w:rsid w:val="00F7134E"/>
    <w:rsid w:val="00F71984"/>
    <w:rsid w:val="00F724A1"/>
    <w:rsid w:val="00F728B1"/>
    <w:rsid w:val="00F73E00"/>
    <w:rsid w:val="00F77E41"/>
    <w:rsid w:val="00F8508A"/>
    <w:rsid w:val="00F8620D"/>
    <w:rsid w:val="00F86AC0"/>
    <w:rsid w:val="00F86E52"/>
    <w:rsid w:val="00F87D2D"/>
    <w:rsid w:val="00F91C26"/>
    <w:rsid w:val="00F9779F"/>
    <w:rsid w:val="00FA09F5"/>
    <w:rsid w:val="00FA102C"/>
    <w:rsid w:val="00FA421A"/>
    <w:rsid w:val="00FA5370"/>
    <w:rsid w:val="00FA5672"/>
    <w:rsid w:val="00FA6843"/>
    <w:rsid w:val="00FA7BFF"/>
    <w:rsid w:val="00FB0255"/>
    <w:rsid w:val="00FB07C6"/>
    <w:rsid w:val="00FB138B"/>
    <w:rsid w:val="00FB3152"/>
    <w:rsid w:val="00FB3A0D"/>
    <w:rsid w:val="00FB5130"/>
    <w:rsid w:val="00FB608A"/>
    <w:rsid w:val="00FC1423"/>
    <w:rsid w:val="00FC1426"/>
    <w:rsid w:val="00FC1453"/>
    <w:rsid w:val="00FC35AB"/>
    <w:rsid w:val="00FC5F8E"/>
    <w:rsid w:val="00FD13A3"/>
    <w:rsid w:val="00FD2AFA"/>
    <w:rsid w:val="00FD657A"/>
    <w:rsid w:val="00FE107A"/>
    <w:rsid w:val="00FE12DA"/>
    <w:rsid w:val="00FE1A1B"/>
    <w:rsid w:val="00FE2ECD"/>
    <w:rsid w:val="00FE3E03"/>
    <w:rsid w:val="00FE7044"/>
    <w:rsid w:val="00FF041C"/>
    <w:rsid w:val="00FF26D8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0B7E5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BC403-0BEB-40F0-93BD-F46DBCDE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47</TotalTime>
  <Pages>4</Pages>
  <Words>689</Words>
  <Characters>3904</Characters>
  <Application>Microsoft Office Word</Application>
  <DocSecurity>0</DocSecurity>
  <Lines>976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Martin Broberg</cp:lastModifiedBy>
  <cp:revision>6</cp:revision>
  <cp:lastPrinted>2018-06-07T13:43:00Z</cp:lastPrinted>
  <dcterms:created xsi:type="dcterms:W3CDTF">2018-10-12T11:32:00Z</dcterms:created>
  <dcterms:modified xsi:type="dcterms:W3CDTF">2019-01-24T12:52:00Z</dcterms:modified>
</cp:coreProperties>
</file>