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C26844" w14:textId="77777777">
        <w:tc>
          <w:tcPr>
            <w:tcW w:w="2268" w:type="dxa"/>
          </w:tcPr>
          <w:p w14:paraId="13C6C0F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AE4EF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74C8B59" w14:textId="77777777">
        <w:tc>
          <w:tcPr>
            <w:tcW w:w="2268" w:type="dxa"/>
          </w:tcPr>
          <w:p w14:paraId="7C26C4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5148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5EC0FC" w14:textId="77777777">
        <w:tc>
          <w:tcPr>
            <w:tcW w:w="3402" w:type="dxa"/>
            <w:gridSpan w:val="2"/>
          </w:tcPr>
          <w:p w14:paraId="3E8AAA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C284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54C25A" w14:textId="77777777">
        <w:tc>
          <w:tcPr>
            <w:tcW w:w="2268" w:type="dxa"/>
          </w:tcPr>
          <w:p w14:paraId="131E3B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D58B7C" w14:textId="294492DD" w:rsidR="006E4E11" w:rsidRPr="00ED583F" w:rsidRDefault="002B4B0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3768C">
              <w:rPr>
                <w:sz w:val="20"/>
              </w:rPr>
              <w:t>N2016/01153</w:t>
            </w:r>
            <w:r w:rsidRPr="002B4B00">
              <w:rPr>
                <w:sz w:val="20"/>
              </w:rPr>
              <w:t xml:space="preserve">/JM </w:t>
            </w:r>
          </w:p>
        </w:tc>
      </w:tr>
      <w:tr w:rsidR="006E4E11" w14:paraId="4B96333A" w14:textId="77777777">
        <w:tc>
          <w:tcPr>
            <w:tcW w:w="2268" w:type="dxa"/>
          </w:tcPr>
          <w:p w14:paraId="2EB0DA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B298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211" w:type="dxa"/>
        <w:tblLayout w:type="fixed"/>
        <w:tblLook w:val="0000" w:firstRow="0" w:lastRow="0" w:firstColumn="0" w:lastColumn="0" w:noHBand="0" w:noVBand="0"/>
      </w:tblPr>
      <w:tblGrid>
        <w:gridCol w:w="5211"/>
      </w:tblGrid>
      <w:tr w:rsidR="006E4E11" w14:paraId="6DE30B83" w14:textId="77777777" w:rsidTr="00656EAA">
        <w:trPr>
          <w:trHeight w:val="284"/>
        </w:trPr>
        <w:tc>
          <w:tcPr>
            <w:tcW w:w="5211" w:type="dxa"/>
          </w:tcPr>
          <w:p w14:paraId="5C3810A2" w14:textId="77777777" w:rsidR="006E4E11" w:rsidRDefault="0084004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83D49B4" w14:textId="77777777" w:rsidTr="00656EAA">
        <w:trPr>
          <w:trHeight w:val="284"/>
        </w:trPr>
        <w:tc>
          <w:tcPr>
            <w:tcW w:w="5211" w:type="dxa"/>
          </w:tcPr>
          <w:p w14:paraId="3A3D99AD" w14:textId="77777777" w:rsidR="006E4E11" w:rsidRDefault="0084004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  <w:bookmarkStart w:id="0" w:name="_GoBack"/>
            <w:bookmarkEnd w:id="0"/>
          </w:p>
        </w:tc>
      </w:tr>
      <w:tr w:rsidR="006E4E11" w14:paraId="70FF344D" w14:textId="77777777" w:rsidTr="00656EAA">
        <w:trPr>
          <w:trHeight w:val="284"/>
        </w:trPr>
        <w:tc>
          <w:tcPr>
            <w:tcW w:w="5211" w:type="dxa"/>
          </w:tcPr>
          <w:p w14:paraId="12415F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CFBAC9" w14:textId="77777777" w:rsidTr="00656EAA">
        <w:trPr>
          <w:trHeight w:val="284"/>
        </w:trPr>
        <w:tc>
          <w:tcPr>
            <w:tcW w:w="5211" w:type="dxa"/>
          </w:tcPr>
          <w:p w14:paraId="7F91F0CC" w14:textId="30071D60" w:rsidR="006E4E11" w:rsidRPr="00D67CDA" w:rsidRDefault="006E4E11" w:rsidP="00B278D3">
            <w:pPr>
              <w:pStyle w:val="Avsndare"/>
              <w:framePr w:h="2483" w:wrap="notBeside" w:x="1504"/>
              <w:tabs>
                <w:tab w:val="clear" w:pos="3260"/>
                <w:tab w:val="left" w:pos="4820"/>
              </w:tabs>
              <w:rPr>
                <w:rFonts w:asciiTheme="minorHAnsi" w:eastAsia="Calibri" w:hAnsiTheme="minorHAnsi"/>
                <w:i w:val="0"/>
                <w:sz w:val="20"/>
              </w:rPr>
            </w:pPr>
          </w:p>
        </w:tc>
      </w:tr>
      <w:tr w:rsidR="006E4E11" w14:paraId="16732BBE" w14:textId="77777777" w:rsidTr="00656EAA">
        <w:trPr>
          <w:trHeight w:val="284"/>
        </w:trPr>
        <w:tc>
          <w:tcPr>
            <w:tcW w:w="5211" w:type="dxa"/>
          </w:tcPr>
          <w:p w14:paraId="683D65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556D53" w14:textId="77777777" w:rsidTr="00656EAA">
        <w:trPr>
          <w:trHeight w:val="284"/>
        </w:trPr>
        <w:tc>
          <w:tcPr>
            <w:tcW w:w="5211" w:type="dxa"/>
          </w:tcPr>
          <w:p w14:paraId="5B61D5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57116" w14:textId="77777777" w:rsidTr="00656EAA">
        <w:trPr>
          <w:trHeight w:val="284"/>
        </w:trPr>
        <w:tc>
          <w:tcPr>
            <w:tcW w:w="5211" w:type="dxa"/>
          </w:tcPr>
          <w:p w14:paraId="0F4FE9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C00B1E" w14:textId="62241FC4" w:rsidR="006E4E11" w:rsidRDefault="0023598A" w:rsidP="003F2F37">
      <w:pPr>
        <w:framePr w:w="4400" w:h="2523" w:wrap="notBeside" w:vAnchor="page" w:hAnchor="page" w:x="6453" w:y="2445"/>
      </w:pPr>
      <w:r>
        <w:t xml:space="preserve"> </w:t>
      </w:r>
      <w:r w:rsidR="00840041">
        <w:t>Till riksdagen</w:t>
      </w:r>
    </w:p>
    <w:p w14:paraId="20776B99" w14:textId="63A35830" w:rsidR="006E4E11" w:rsidRDefault="00840041" w:rsidP="0084004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656EAA">
        <w:t>2015/16:771</w:t>
      </w:r>
      <w:r w:rsidR="0082642F">
        <w:t xml:space="preserve"> </w:t>
      </w:r>
      <w:r>
        <w:t xml:space="preserve">av </w:t>
      </w:r>
      <w:r w:rsidR="0082642F" w:rsidRPr="0082642F">
        <w:t xml:space="preserve">Jonas Jacobsson </w:t>
      </w:r>
      <w:proofErr w:type="spellStart"/>
      <w:r w:rsidR="0082642F" w:rsidRPr="0082642F">
        <w:t>Gjörtler</w:t>
      </w:r>
      <w:proofErr w:type="spellEnd"/>
      <w:r w:rsidR="0082642F" w:rsidRPr="0082642F">
        <w:t xml:space="preserve"> (M)</w:t>
      </w:r>
      <w:r w:rsidR="0082642F">
        <w:t xml:space="preserve"> </w:t>
      </w:r>
      <w:r w:rsidR="00864833">
        <w:t>Minskning av köttproduktionen</w:t>
      </w:r>
      <w:r w:rsidR="00656EAA">
        <w:t>s utsläpp</w:t>
      </w:r>
    </w:p>
    <w:p w14:paraId="1F8086BA" w14:textId="77777777" w:rsidR="00977D2E" w:rsidRDefault="00977D2E" w:rsidP="00583B6C">
      <w:pPr>
        <w:pStyle w:val="RKnormal"/>
      </w:pPr>
    </w:p>
    <w:p w14:paraId="3D35964B" w14:textId="35750FE0" w:rsidR="00840041" w:rsidRDefault="00583B6C" w:rsidP="00583B6C">
      <w:pPr>
        <w:pStyle w:val="RKnormal"/>
      </w:pPr>
      <w:r w:rsidRPr="00583B6C">
        <w:t xml:space="preserve">Jonas Jacobsson </w:t>
      </w:r>
      <w:proofErr w:type="spellStart"/>
      <w:r w:rsidRPr="00583B6C">
        <w:t>Gjörtler</w:t>
      </w:r>
      <w:proofErr w:type="spellEnd"/>
      <w:r w:rsidRPr="00583B6C">
        <w:t xml:space="preserve"> (M) </w:t>
      </w:r>
      <w:r w:rsidR="00840041">
        <w:t xml:space="preserve">har frågat mig </w:t>
      </w:r>
      <w:r>
        <w:t xml:space="preserve">om </w:t>
      </w:r>
      <w:r w:rsidR="00764492">
        <w:t>vilka konkreta åtgärder, utöver metanreduceringsstödet, som jag syftar på när jag säger att ”mer behöver göras” för att m</w:t>
      </w:r>
      <w:r w:rsidR="00650B7C">
        <w:t>inska köttproduktionens utsläpp.</w:t>
      </w:r>
    </w:p>
    <w:p w14:paraId="4BD3A006" w14:textId="77777777" w:rsidR="00840041" w:rsidRDefault="00840041">
      <w:pPr>
        <w:pStyle w:val="RKnormal"/>
      </w:pPr>
    </w:p>
    <w:p w14:paraId="7CDD6C3F" w14:textId="7F5933B6" w:rsidR="00161A54" w:rsidRDefault="00161A54" w:rsidP="00764492">
      <w:pPr>
        <w:pStyle w:val="RKnormal"/>
      </w:pPr>
      <w:r>
        <w:t xml:space="preserve">Konsumtionen av kött i Sverige och </w:t>
      </w:r>
      <w:r w:rsidR="000253A9">
        <w:t xml:space="preserve">i </w:t>
      </w:r>
      <w:r w:rsidR="006D267C">
        <w:t>världen har ökat</w:t>
      </w:r>
      <w:r w:rsidR="00650B7C">
        <w:t xml:space="preserve"> under en längre tid</w:t>
      </w:r>
      <w:r w:rsidR="006D267C">
        <w:t xml:space="preserve">. </w:t>
      </w:r>
      <w:r>
        <w:t>Det medför en större påverkan på mil</w:t>
      </w:r>
      <w:r w:rsidR="00650B7C">
        <w:t>jö och klimat, utmaningar som</w:t>
      </w:r>
      <w:r>
        <w:t xml:space="preserve"> behöver hantera</w:t>
      </w:r>
      <w:r w:rsidR="00650B7C">
        <w:t>s</w:t>
      </w:r>
      <w:r>
        <w:t xml:space="preserve"> både i Sverige och globalt. </w:t>
      </w:r>
      <w:r w:rsidR="006D267C" w:rsidRPr="006D267C">
        <w:t>De finns två huvudsakliga sätt att minska k</w:t>
      </w:r>
      <w:r w:rsidR="00585978">
        <w:t>öttproduktionens miljöpåverkan –</w:t>
      </w:r>
      <w:r w:rsidR="006D267C" w:rsidRPr="006D267C">
        <w:t xml:space="preserve"> att minska köttkonsumtionen och att göra köttproduktionen miljövänligare. </w:t>
      </w:r>
      <w:r>
        <w:t xml:space="preserve"> </w:t>
      </w:r>
      <w:r w:rsidR="00764492">
        <w:t xml:space="preserve"> </w:t>
      </w:r>
    </w:p>
    <w:p w14:paraId="5DC3FAD4" w14:textId="77777777" w:rsidR="00161A54" w:rsidRDefault="00161A54" w:rsidP="00764492">
      <w:pPr>
        <w:pStyle w:val="RKnormal"/>
      </w:pPr>
    </w:p>
    <w:p w14:paraId="63B9C987" w14:textId="5EAA2689" w:rsidR="000253A9" w:rsidRDefault="00764492" w:rsidP="00764492">
      <w:pPr>
        <w:pStyle w:val="RKnormal"/>
        <w:rPr>
          <w:lang w:val="de-DE"/>
        </w:rPr>
      </w:pPr>
      <w:r>
        <w:t>Jag delar Jonas Jacobsson</w:t>
      </w:r>
      <w:r w:rsidR="00585978">
        <w:t xml:space="preserve"> </w:t>
      </w:r>
      <w:proofErr w:type="spellStart"/>
      <w:r w:rsidR="00585978">
        <w:t>Gjörtlers</w:t>
      </w:r>
      <w:proofErr w:type="spellEnd"/>
      <w:r>
        <w:t xml:space="preserve"> bedömning att</w:t>
      </w:r>
      <w:r w:rsidRPr="00764492">
        <w:rPr>
          <w:lang w:val="de-DE"/>
        </w:rPr>
        <w:t xml:space="preserve"> </w:t>
      </w:r>
      <w:proofErr w:type="spellStart"/>
      <w:r>
        <w:rPr>
          <w:lang w:val="de-DE"/>
        </w:rPr>
        <w:t>o</w:t>
      </w:r>
      <w:r w:rsidRPr="00764492">
        <w:rPr>
          <w:lang w:val="de-DE"/>
        </w:rPr>
        <w:t>m</w:t>
      </w:r>
      <w:proofErr w:type="spellEnd"/>
      <w:r w:rsidRPr="00764492">
        <w:rPr>
          <w:lang w:val="de-DE"/>
        </w:rPr>
        <w:t xml:space="preserve"> en </w:t>
      </w:r>
      <w:proofErr w:type="spellStart"/>
      <w:r w:rsidRPr="00764492">
        <w:rPr>
          <w:lang w:val="de-DE"/>
        </w:rPr>
        <w:t>större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andel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av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det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kött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som</w:t>
      </w:r>
      <w:proofErr w:type="spellEnd"/>
      <w:r>
        <w:rPr>
          <w:lang w:val="de-DE"/>
        </w:rPr>
        <w:t xml:space="preserve"> </w:t>
      </w:r>
      <w:proofErr w:type="spellStart"/>
      <w:r w:rsidRPr="00764492">
        <w:rPr>
          <w:lang w:val="de-DE"/>
        </w:rPr>
        <w:t>konsumeras</w:t>
      </w:r>
      <w:proofErr w:type="spellEnd"/>
      <w:r w:rsidRPr="00764492">
        <w:rPr>
          <w:lang w:val="de-DE"/>
        </w:rPr>
        <w:t xml:space="preserve"> i </w:t>
      </w:r>
      <w:proofErr w:type="spellStart"/>
      <w:r w:rsidRPr="00764492">
        <w:rPr>
          <w:lang w:val="de-DE"/>
        </w:rPr>
        <w:t>världen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kom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från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svenska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gårdar</w:t>
      </w:r>
      <w:proofErr w:type="spellEnd"/>
      <w:r w:rsidRPr="00764492">
        <w:rPr>
          <w:lang w:val="de-DE"/>
        </w:rPr>
        <w:t xml:space="preserve">, </w:t>
      </w:r>
      <w:proofErr w:type="spellStart"/>
      <w:r w:rsidRPr="00764492">
        <w:rPr>
          <w:lang w:val="de-DE"/>
        </w:rPr>
        <w:t>eller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producerades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under</w:t>
      </w:r>
      <w:proofErr w:type="spellEnd"/>
      <w:r>
        <w:rPr>
          <w:lang w:val="de-DE"/>
        </w:rPr>
        <w:t xml:space="preserve"> </w:t>
      </w:r>
      <w:proofErr w:type="spellStart"/>
      <w:r w:rsidRPr="00764492">
        <w:rPr>
          <w:lang w:val="de-DE"/>
        </w:rPr>
        <w:t>svenska</w:t>
      </w:r>
      <w:proofErr w:type="spellEnd"/>
      <w:r w:rsidRPr="00764492">
        <w:rPr>
          <w:lang w:val="de-DE"/>
        </w:rPr>
        <w:t xml:space="preserve"> </w:t>
      </w:r>
      <w:proofErr w:type="spellStart"/>
      <w:r w:rsidRPr="00764492">
        <w:rPr>
          <w:lang w:val="de-DE"/>
        </w:rPr>
        <w:t>förhållanden</w:t>
      </w:r>
      <w:proofErr w:type="spellEnd"/>
      <w:r w:rsidRPr="00764492">
        <w:rPr>
          <w:lang w:val="de-DE"/>
        </w:rPr>
        <w:t xml:space="preserve">, skulle </w:t>
      </w:r>
      <w:proofErr w:type="spellStart"/>
      <w:r w:rsidRPr="00764492">
        <w:rPr>
          <w:lang w:val="de-DE"/>
        </w:rPr>
        <w:t>det</w:t>
      </w:r>
      <w:proofErr w:type="spellEnd"/>
      <w:r w:rsidRPr="00764492">
        <w:rPr>
          <w:lang w:val="de-DE"/>
        </w:rPr>
        <w:t xml:space="preserve"> </w:t>
      </w:r>
      <w:proofErr w:type="spellStart"/>
      <w:r>
        <w:rPr>
          <w:lang w:val="de-DE"/>
        </w:rPr>
        <w:t>innebära</w:t>
      </w:r>
      <w:proofErr w:type="spellEnd"/>
      <w:r>
        <w:rPr>
          <w:lang w:val="de-DE"/>
        </w:rPr>
        <w:t xml:space="preserve"> en </w:t>
      </w:r>
      <w:proofErr w:type="spellStart"/>
      <w:r>
        <w:rPr>
          <w:lang w:val="de-DE"/>
        </w:rPr>
        <w:t>förbättring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för</w:t>
      </w:r>
      <w:proofErr w:type="spellEnd"/>
      <w:r>
        <w:rPr>
          <w:lang w:val="de-DE"/>
        </w:rPr>
        <w:t xml:space="preserve"> </w:t>
      </w:r>
      <w:proofErr w:type="spellStart"/>
      <w:r w:rsidRPr="00764492">
        <w:rPr>
          <w:lang w:val="de-DE"/>
        </w:rPr>
        <w:t>klimat</w:t>
      </w:r>
      <w:proofErr w:type="spellEnd"/>
      <w:r w:rsidRPr="00764492">
        <w:rPr>
          <w:lang w:val="de-DE"/>
        </w:rPr>
        <w:t xml:space="preserve"> och </w:t>
      </w:r>
      <w:proofErr w:type="spellStart"/>
      <w:r w:rsidRPr="00764492">
        <w:rPr>
          <w:lang w:val="de-DE"/>
        </w:rPr>
        <w:t>miljö</w:t>
      </w:r>
      <w:proofErr w:type="spellEnd"/>
      <w:r w:rsidR="000253A9">
        <w:rPr>
          <w:lang w:val="de-DE"/>
        </w:rPr>
        <w:t xml:space="preserve"> </w:t>
      </w:r>
      <w:proofErr w:type="spellStart"/>
      <w:r w:rsidR="000253A9">
        <w:rPr>
          <w:lang w:val="de-DE"/>
        </w:rPr>
        <w:t>på</w:t>
      </w:r>
      <w:proofErr w:type="spellEnd"/>
      <w:r w:rsidR="000253A9">
        <w:rPr>
          <w:lang w:val="de-DE"/>
        </w:rPr>
        <w:t xml:space="preserve"> </w:t>
      </w:r>
      <w:proofErr w:type="spellStart"/>
      <w:r w:rsidR="000253A9">
        <w:rPr>
          <w:lang w:val="de-DE"/>
        </w:rPr>
        <w:t>ett</w:t>
      </w:r>
      <w:proofErr w:type="spellEnd"/>
      <w:r w:rsidR="000253A9">
        <w:rPr>
          <w:lang w:val="de-DE"/>
        </w:rPr>
        <w:t xml:space="preserve"> </w:t>
      </w:r>
      <w:proofErr w:type="spellStart"/>
      <w:r w:rsidR="000253A9">
        <w:rPr>
          <w:lang w:val="de-DE"/>
        </w:rPr>
        <w:t>globalt</w:t>
      </w:r>
      <w:proofErr w:type="spellEnd"/>
      <w:r w:rsidR="000253A9">
        <w:rPr>
          <w:lang w:val="de-DE"/>
        </w:rPr>
        <w:t xml:space="preserve"> plan</w:t>
      </w:r>
      <w:r w:rsidRPr="00764492">
        <w:rPr>
          <w:lang w:val="de-DE"/>
        </w:rPr>
        <w:t>.</w:t>
      </w:r>
      <w:r w:rsidR="00161A54">
        <w:rPr>
          <w:lang w:val="de-DE"/>
        </w:rPr>
        <w:t xml:space="preserve"> </w:t>
      </w:r>
      <w:r w:rsidR="00876CA0">
        <w:rPr>
          <w:lang w:val="de-DE"/>
        </w:rPr>
        <w:t xml:space="preserve">Produktionen i </w:t>
      </w:r>
      <w:proofErr w:type="spellStart"/>
      <w:r w:rsidR="00876CA0">
        <w:rPr>
          <w:lang w:val="de-DE"/>
        </w:rPr>
        <w:t>Sverige</w:t>
      </w:r>
      <w:proofErr w:type="spellEnd"/>
      <w:r w:rsidR="00876CA0">
        <w:rPr>
          <w:lang w:val="de-DE"/>
        </w:rPr>
        <w:t xml:space="preserve"> </w:t>
      </w:r>
      <w:proofErr w:type="spellStart"/>
      <w:r w:rsidR="00650B7C">
        <w:rPr>
          <w:lang w:val="de-DE"/>
        </w:rPr>
        <w:t>sker</w:t>
      </w:r>
      <w:proofErr w:type="spellEnd"/>
      <w:r w:rsidR="00650B7C">
        <w:rPr>
          <w:lang w:val="de-DE"/>
        </w:rPr>
        <w:t xml:space="preserve"> </w:t>
      </w:r>
      <w:proofErr w:type="spellStart"/>
      <w:r w:rsidR="00876CA0">
        <w:rPr>
          <w:lang w:val="de-DE"/>
        </w:rPr>
        <w:t>även</w:t>
      </w:r>
      <w:proofErr w:type="spellEnd"/>
      <w:r w:rsidR="00876CA0">
        <w:rPr>
          <w:lang w:val="de-DE"/>
        </w:rPr>
        <w:t xml:space="preserve"> </w:t>
      </w:r>
      <w:proofErr w:type="spellStart"/>
      <w:r w:rsidR="00650B7C">
        <w:rPr>
          <w:lang w:val="de-DE"/>
        </w:rPr>
        <w:t>med</w:t>
      </w:r>
      <w:proofErr w:type="spellEnd"/>
      <w:r w:rsidR="00650B7C">
        <w:rPr>
          <w:lang w:val="de-DE"/>
        </w:rPr>
        <w:t xml:space="preserve"> en </w:t>
      </w:r>
      <w:proofErr w:type="spellStart"/>
      <w:r w:rsidR="00650B7C">
        <w:rPr>
          <w:lang w:val="de-DE"/>
        </w:rPr>
        <w:t>mycket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låg</w:t>
      </w:r>
      <w:proofErr w:type="spellEnd"/>
      <w:r w:rsidR="00876CA0">
        <w:rPr>
          <w:lang w:val="de-DE"/>
        </w:rPr>
        <w:t xml:space="preserve"> </w:t>
      </w:r>
      <w:proofErr w:type="spellStart"/>
      <w:r w:rsidR="00650B7C">
        <w:rPr>
          <w:lang w:val="de-DE"/>
        </w:rPr>
        <w:t>användning</w:t>
      </w:r>
      <w:proofErr w:type="spellEnd"/>
      <w:r w:rsidR="00650B7C">
        <w:rPr>
          <w:lang w:val="de-DE"/>
        </w:rPr>
        <w:t xml:space="preserve"> </w:t>
      </w:r>
      <w:proofErr w:type="spellStart"/>
      <w:r w:rsidR="00650B7C">
        <w:rPr>
          <w:lang w:val="de-DE"/>
        </w:rPr>
        <w:t>av</w:t>
      </w:r>
      <w:proofErr w:type="spellEnd"/>
      <w:r w:rsidR="00650B7C">
        <w:rPr>
          <w:lang w:val="de-DE"/>
        </w:rPr>
        <w:t xml:space="preserve"> </w:t>
      </w:r>
      <w:proofErr w:type="spellStart"/>
      <w:r w:rsidR="00876CA0">
        <w:rPr>
          <w:lang w:val="de-DE"/>
        </w:rPr>
        <w:t>an</w:t>
      </w:r>
      <w:r w:rsidR="0083768C">
        <w:rPr>
          <w:lang w:val="de-DE"/>
        </w:rPr>
        <w:t>tibiotika</w:t>
      </w:r>
      <w:proofErr w:type="spellEnd"/>
      <w:r w:rsidR="0083768C">
        <w:rPr>
          <w:lang w:val="de-DE"/>
        </w:rPr>
        <w:t xml:space="preserve"> och </w:t>
      </w:r>
      <w:r w:rsidR="00650B7C">
        <w:rPr>
          <w:lang w:val="de-DE"/>
        </w:rPr>
        <w:t xml:space="preserve">den </w:t>
      </w:r>
      <w:proofErr w:type="spellStart"/>
      <w:r w:rsidR="00876CA0">
        <w:rPr>
          <w:lang w:val="de-DE"/>
        </w:rPr>
        <w:t>bidrar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till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biologisk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mångfald</w:t>
      </w:r>
      <w:proofErr w:type="spellEnd"/>
      <w:r w:rsidR="00143DEC">
        <w:rPr>
          <w:lang w:val="de-DE"/>
        </w:rPr>
        <w:t xml:space="preserve"> </w:t>
      </w:r>
      <w:proofErr w:type="spellStart"/>
      <w:r w:rsidR="0083768C">
        <w:rPr>
          <w:lang w:val="de-DE"/>
        </w:rPr>
        <w:t>genom</w:t>
      </w:r>
      <w:proofErr w:type="spellEnd"/>
      <w:r w:rsidR="0083768C">
        <w:rPr>
          <w:lang w:val="de-DE"/>
        </w:rPr>
        <w:t xml:space="preserve"> </w:t>
      </w:r>
      <w:proofErr w:type="spellStart"/>
      <w:r w:rsidR="0083768C">
        <w:rPr>
          <w:lang w:val="de-DE"/>
        </w:rPr>
        <w:t>öppet</w:t>
      </w:r>
      <w:proofErr w:type="spellEnd"/>
      <w:r w:rsidR="0083768C">
        <w:rPr>
          <w:lang w:val="de-DE"/>
        </w:rPr>
        <w:t xml:space="preserve"> </w:t>
      </w:r>
      <w:proofErr w:type="spellStart"/>
      <w:r w:rsidR="0083768C">
        <w:rPr>
          <w:lang w:val="de-DE"/>
        </w:rPr>
        <w:t>landskap</w:t>
      </w:r>
      <w:proofErr w:type="spellEnd"/>
      <w:r w:rsidR="0083768C">
        <w:rPr>
          <w:lang w:val="de-DE"/>
        </w:rPr>
        <w:t xml:space="preserve"> och </w:t>
      </w:r>
      <w:proofErr w:type="spellStart"/>
      <w:r w:rsidR="0083768C">
        <w:rPr>
          <w:lang w:val="de-DE"/>
        </w:rPr>
        <w:t>hävd</w:t>
      </w:r>
      <w:proofErr w:type="spellEnd"/>
      <w:r w:rsidR="0083768C">
        <w:rPr>
          <w:lang w:val="de-DE"/>
        </w:rPr>
        <w:t xml:space="preserve"> </w:t>
      </w:r>
      <w:proofErr w:type="spellStart"/>
      <w:r w:rsidR="0083768C">
        <w:rPr>
          <w:lang w:val="de-DE"/>
        </w:rPr>
        <w:t>av</w:t>
      </w:r>
      <w:proofErr w:type="spellEnd"/>
      <w:r w:rsidR="0083768C">
        <w:rPr>
          <w:lang w:val="de-DE"/>
        </w:rPr>
        <w:t xml:space="preserve"> </w:t>
      </w:r>
      <w:proofErr w:type="spellStart"/>
      <w:r w:rsidR="0083768C">
        <w:rPr>
          <w:lang w:val="de-DE"/>
        </w:rPr>
        <w:t>betesmarker</w:t>
      </w:r>
      <w:proofErr w:type="spellEnd"/>
      <w:r w:rsidR="00876CA0">
        <w:rPr>
          <w:lang w:val="de-DE"/>
        </w:rPr>
        <w:t xml:space="preserve">. </w:t>
      </w:r>
      <w:proofErr w:type="spellStart"/>
      <w:r w:rsidR="00876CA0">
        <w:rPr>
          <w:lang w:val="de-DE"/>
        </w:rPr>
        <w:t>Det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är</w:t>
      </w:r>
      <w:proofErr w:type="spellEnd"/>
      <w:r w:rsidR="00876CA0">
        <w:rPr>
          <w:lang w:val="de-DE"/>
        </w:rPr>
        <w:t xml:space="preserve"> en </w:t>
      </w:r>
      <w:proofErr w:type="spellStart"/>
      <w:r w:rsidR="00876CA0">
        <w:rPr>
          <w:lang w:val="de-DE"/>
        </w:rPr>
        <w:t>anledning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till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att</w:t>
      </w:r>
      <w:proofErr w:type="spellEnd"/>
      <w:r w:rsidR="00876CA0">
        <w:rPr>
          <w:lang w:val="de-DE"/>
        </w:rPr>
        <w:t xml:space="preserve"> jag </w:t>
      </w:r>
      <w:proofErr w:type="spellStart"/>
      <w:r w:rsidR="00876CA0">
        <w:rPr>
          <w:lang w:val="de-DE"/>
        </w:rPr>
        <w:t>vill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att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produktionen</w:t>
      </w:r>
      <w:proofErr w:type="spellEnd"/>
      <w:r w:rsidR="00876CA0">
        <w:rPr>
          <w:lang w:val="de-DE"/>
        </w:rPr>
        <w:t xml:space="preserve"> i </w:t>
      </w:r>
      <w:proofErr w:type="spellStart"/>
      <w:r w:rsidR="00876CA0">
        <w:rPr>
          <w:lang w:val="de-DE"/>
        </w:rPr>
        <w:t>Sverige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kan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fortsätta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att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utvecklas</w:t>
      </w:r>
      <w:proofErr w:type="spellEnd"/>
      <w:r w:rsidR="00876CA0">
        <w:rPr>
          <w:lang w:val="de-DE"/>
        </w:rPr>
        <w:t xml:space="preserve">. Jag </w:t>
      </w:r>
      <w:proofErr w:type="spellStart"/>
      <w:r w:rsidR="00876CA0">
        <w:rPr>
          <w:lang w:val="de-DE"/>
        </w:rPr>
        <w:t>menar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att</w:t>
      </w:r>
      <w:proofErr w:type="spellEnd"/>
      <w:r w:rsidR="00876CA0">
        <w:rPr>
          <w:lang w:val="de-DE"/>
        </w:rPr>
        <w:t xml:space="preserve"> vi </w:t>
      </w:r>
      <w:proofErr w:type="spellStart"/>
      <w:r w:rsidR="00876CA0">
        <w:rPr>
          <w:lang w:val="de-DE"/>
        </w:rPr>
        <w:t>kan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diskutera</w:t>
      </w:r>
      <w:proofErr w:type="spellEnd"/>
      <w:r w:rsidR="00876CA0">
        <w:rPr>
          <w:lang w:val="de-DE"/>
        </w:rPr>
        <w:t xml:space="preserve"> en </w:t>
      </w:r>
      <w:proofErr w:type="spellStart"/>
      <w:r w:rsidR="00876CA0">
        <w:rPr>
          <w:lang w:val="de-DE"/>
        </w:rPr>
        <w:t>sådan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utveckling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parallellt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med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att</w:t>
      </w:r>
      <w:proofErr w:type="spellEnd"/>
      <w:r w:rsidR="00876CA0">
        <w:rPr>
          <w:lang w:val="de-DE"/>
        </w:rPr>
        <w:t xml:space="preserve"> vi </w:t>
      </w:r>
      <w:proofErr w:type="spellStart"/>
      <w:r w:rsidR="00876CA0">
        <w:rPr>
          <w:lang w:val="de-DE"/>
        </w:rPr>
        <w:t>diskuterar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konsumtionen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av</w:t>
      </w:r>
      <w:proofErr w:type="spellEnd"/>
      <w:r w:rsidR="00876CA0">
        <w:rPr>
          <w:lang w:val="de-DE"/>
        </w:rPr>
        <w:t xml:space="preserve"> </w:t>
      </w:r>
      <w:proofErr w:type="spellStart"/>
      <w:r w:rsidR="00876CA0">
        <w:rPr>
          <w:lang w:val="de-DE"/>
        </w:rPr>
        <w:t>kött</w:t>
      </w:r>
      <w:proofErr w:type="spellEnd"/>
      <w:r w:rsidR="00876CA0">
        <w:rPr>
          <w:lang w:val="de-DE"/>
        </w:rPr>
        <w:t>.</w:t>
      </w:r>
    </w:p>
    <w:p w14:paraId="4E5D2E87" w14:textId="77777777" w:rsidR="000253A9" w:rsidRDefault="000253A9" w:rsidP="00764492">
      <w:pPr>
        <w:pStyle w:val="RKnormal"/>
        <w:rPr>
          <w:lang w:val="de-DE"/>
        </w:rPr>
      </w:pPr>
    </w:p>
    <w:p w14:paraId="149BD304" w14:textId="0E29EEF1" w:rsidR="000253A9" w:rsidRDefault="000253A9" w:rsidP="00764492">
      <w:pPr>
        <w:pStyle w:val="RKnormal"/>
        <w:rPr>
          <w:lang w:val="de-DE"/>
        </w:rPr>
      </w:pPr>
      <w:proofErr w:type="spellStart"/>
      <w:r>
        <w:rPr>
          <w:lang w:val="de-DE"/>
        </w:rPr>
        <w:t>Även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om</w:t>
      </w:r>
      <w:proofErr w:type="spellEnd"/>
      <w:r>
        <w:rPr>
          <w:lang w:val="de-DE"/>
        </w:rPr>
        <w:t xml:space="preserve"> vi har </w:t>
      </w:r>
      <w:proofErr w:type="spellStart"/>
      <w:r>
        <w:rPr>
          <w:lang w:val="de-DE"/>
        </w:rPr>
        <w:t>kommit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långt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Sverige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så</w:t>
      </w:r>
      <w:proofErr w:type="spellEnd"/>
      <w:r>
        <w:rPr>
          <w:lang w:val="de-DE"/>
        </w:rPr>
        <w:t xml:space="preserve"> </w:t>
      </w:r>
      <w:proofErr w:type="spellStart"/>
      <w:r w:rsidR="00161A54">
        <w:rPr>
          <w:lang w:val="de-DE"/>
        </w:rPr>
        <w:t>får</w:t>
      </w:r>
      <w:proofErr w:type="spellEnd"/>
      <w:r w:rsidR="00161A54">
        <w:rPr>
          <w:lang w:val="de-DE"/>
        </w:rPr>
        <w:t xml:space="preserve"> vi </w:t>
      </w:r>
      <w:proofErr w:type="spellStart"/>
      <w:r w:rsidR="00161A54">
        <w:rPr>
          <w:lang w:val="de-DE"/>
        </w:rPr>
        <w:t>inte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slå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oss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till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ro</w:t>
      </w:r>
      <w:proofErr w:type="spellEnd"/>
      <w:r w:rsidR="00161A54">
        <w:rPr>
          <w:lang w:val="de-DE"/>
        </w:rPr>
        <w:t>.</w:t>
      </w:r>
      <w:r>
        <w:rPr>
          <w:lang w:val="de-DE"/>
        </w:rPr>
        <w:t xml:space="preserve"> </w:t>
      </w:r>
      <w:proofErr w:type="spellStart"/>
      <w:r w:rsidR="00545D64">
        <w:rPr>
          <w:lang w:val="de-DE"/>
        </w:rPr>
        <w:t>För</w:t>
      </w:r>
      <w:proofErr w:type="spellEnd"/>
      <w:r w:rsidR="00545D64">
        <w:rPr>
          <w:lang w:val="de-DE"/>
        </w:rPr>
        <w:t xml:space="preserve"> </w:t>
      </w:r>
      <w:proofErr w:type="spellStart"/>
      <w:r w:rsidR="00545D64">
        <w:rPr>
          <w:lang w:val="de-DE"/>
        </w:rPr>
        <w:t>att</w:t>
      </w:r>
      <w:proofErr w:type="spellEnd"/>
      <w:r w:rsidR="00545D64">
        <w:rPr>
          <w:lang w:val="de-DE"/>
        </w:rPr>
        <w:t xml:space="preserve"> </w:t>
      </w:r>
      <w:proofErr w:type="spellStart"/>
      <w:r w:rsidR="00545D64">
        <w:rPr>
          <w:lang w:val="de-DE"/>
        </w:rPr>
        <w:t>begränsa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miljöpåverkan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från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li</w:t>
      </w:r>
      <w:r>
        <w:rPr>
          <w:lang w:val="de-DE"/>
        </w:rPr>
        <w:t>vsmedelsproduktionen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behöver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produktionen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hela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tiden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fortsätt</w:t>
      </w:r>
      <w:r>
        <w:rPr>
          <w:lang w:val="de-DE"/>
        </w:rPr>
        <w:t>a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att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utvecklas</w:t>
      </w:r>
      <w:proofErr w:type="spellEnd"/>
      <w:r w:rsidR="00161A54">
        <w:rPr>
          <w:lang w:val="de-DE"/>
        </w:rPr>
        <w:t xml:space="preserve"> och </w:t>
      </w:r>
      <w:proofErr w:type="spellStart"/>
      <w:r w:rsidR="00161A54">
        <w:rPr>
          <w:lang w:val="de-DE"/>
        </w:rPr>
        <w:t>förbättras</w:t>
      </w:r>
      <w:proofErr w:type="spellEnd"/>
      <w:r w:rsidR="00161A54">
        <w:rPr>
          <w:lang w:val="de-DE"/>
        </w:rPr>
        <w:t xml:space="preserve">. En </w:t>
      </w:r>
      <w:proofErr w:type="spellStart"/>
      <w:r w:rsidR="00161A54">
        <w:rPr>
          <w:lang w:val="de-DE"/>
        </w:rPr>
        <w:t>viktig</w:t>
      </w:r>
      <w:proofErr w:type="spellEnd"/>
      <w:r w:rsidR="00161A54">
        <w:rPr>
          <w:lang w:val="de-DE"/>
        </w:rPr>
        <w:t xml:space="preserve"> del </w:t>
      </w:r>
      <w:proofErr w:type="spellStart"/>
      <w:r w:rsidR="00161A54">
        <w:rPr>
          <w:lang w:val="de-DE"/>
        </w:rPr>
        <w:t>är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förbättrad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produktivitet</w:t>
      </w:r>
      <w:proofErr w:type="spellEnd"/>
      <w:r w:rsidR="00143DEC">
        <w:rPr>
          <w:lang w:val="de-DE"/>
        </w:rPr>
        <w:t xml:space="preserve"> och </w:t>
      </w:r>
      <w:proofErr w:type="spellStart"/>
      <w:r w:rsidR="00143DEC">
        <w:rPr>
          <w:lang w:val="de-DE"/>
        </w:rPr>
        <w:t>resurseffektivitet</w:t>
      </w:r>
      <w:proofErr w:type="spellEnd"/>
      <w:r w:rsidR="00161A54">
        <w:rPr>
          <w:lang w:val="de-DE"/>
        </w:rPr>
        <w:t xml:space="preserve">. En </w:t>
      </w:r>
      <w:proofErr w:type="spellStart"/>
      <w:r w:rsidR="00161A54">
        <w:rPr>
          <w:lang w:val="de-DE"/>
        </w:rPr>
        <w:t>anledning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till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lägre</w:t>
      </w:r>
      <w:proofErr w:type="spellEnd"/>
      <w:r w:rsidR="00161A54">
        <w:rPr>
          <w:lang w:val="de-DE"/>
        </w:rPr>
        <w:t xml:space="preserve"> </w:t>
      </w:r>
      <w:proofErr w:type="spellStart"/>
      <w:r w:rsidR="0083768C">
        <w:rPr>
          <w:lang w:val="de-DE"/>
        </w:rPr>
        <w:t>klimatgas</w:t>
      </w:r>
      <w:r w:rsidR="00161A54">
        <w:rPr>
          <w:lang w:val="de-DE"/>
        </w:rPr>
        <w:t>utsläpp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från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mjölkproduktionen</w:t>
      </w:r>
      <w:proofErr w:type="spellEnd"/>
      <w:r w:rsidR="00161A54">
        <w:rPr>
          <w:lang w:val="de-DE"/>
        </w:rPr>
        <w:t xml:space="preserve"> i </w:t>
      </w:r>
      <w:proofErr w:type="spellStart"/>
      <w:r w:rsidR="00161A54">
        <w:rPr>
          <w:lang w:val="de-DE"/>
        </w:rPr>
        <w:t>Sverige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är</w:t>
      </w:r>
      <w:proofErr w:type="spellEnd"/>
      <w:r w:rsidR="00161A54">
        <w:rPr>
          <w:lang w:val="de-DE"/>
        </w:rPr>
        <w:t xml:space="preserve"> den </w:t>
      </w:r>
      <w:proofErr w:type="spellStart"/>
      <w:r w:rsidR="00161A54">
        <w:rPr>
          <w:lang w:val="de-DE"/>
        </w:rPr>
        <w:t>höga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avkastningen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som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medför</w:t>
      </w:r>
      <w:r>
        <w:rPr>
          <w:lang w:val="de-DE"/>
        </w:rPr>
        <w:t>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att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det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behövs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färre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djur</w:t>
      </w:r>
      <w:proofErr w:type="spellEnd"/>
      <w:r w:rsidR="00161A54">
        <w:rPr>
          <w:lang w:val="de-DE"/>
        </w:rPr>
        <w:t xml:space="preserve"> </w:t>
      </w:r>
      <w:r w:rsidR="00650B7C">
        <w:rPr>
          <w:lang w:val="de-DE"/>
        </w:rPr>
        <w:t xml:space="preserve">och mindre </w:t>
      </w:r>
      <w:proofErr w:type="spellStart"/>
      <w:r w:rsidR="00650B7C">
        <w:rPr>
          <w:lang w:val="de-DE"/>
        </w:rPr>
        <w:t>mark</w:t>
      </w:r>
      <w:proofErr w:type="spellEnd"/>
      <w:r w:rsidR="0083768C">
        <w:rPr>
          <w:lang w:val="de-DE"/>
        </w:rPr>
        <w:t xml:space="preserve"> </w:t>
      </w:r>
      <w:proofErr w:type="spellStart"/>
      <w:r w:rsidR="00161A54">
        <w:rPr>
          <w:lang w:val="de-DE"/>
        </w:rPr>
        <w:t>för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samma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produktion</w:t>
      </w:r>
      <w:proofErr w:type="spellEnd"/>
      <w:r w:rsidR="00161A54">
        <w:rPr>
          <w:lang w:val="de-DE"/>
        </w:rPr>
        <w:t xml:space="preserve">. I </w:t>
      </w:r>
      <w:proofErr w:type="spellStart"/>
      <w:r w:rsidR="00161A54">
        <w:rPr>
          <w:lang w:val="de-DE"/>
        </w:rPr>
        <w:t>Sverige</w:t>
      </w:r>
      <w:proofErr w:type="spellEnd"/>
      <w:r w:rsidR="00161A54">
        <w:rPr>
          <w:lang w:val="de-DE"/>
        </w:rPr>
        <w:t xml:space="preserve"> har vi </w:t>
      </w:r>
      <w:proofErr w:type="spellStart"/>
      <w:r w:rsidR="00161A54">
        <w:rPr>
          <w:lang w:val="de-DE"/>
        </w:rPr>
        <w:t>också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haft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ett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systematiskt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arbete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för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att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förbättra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effektiviteten</w:t>
      </w:r>
      <w:proofErr w:type="spellEnd"/>
      <w:r w:rsidR="00161A54">
        <w:rPr>
          <w:lang w:val="de-DE"/>
        </w:rPr>
        <w:t xml:space="preserve"> i </w:t>
      </w:r>
      <w:proofErr w:type="spellStart"/>
      <w:r w:rsidR="00161A54">
        <w:rPr>
          <w:lang w:val="de-DE"/>
        </w:rPr>
        <w:t>gödselhanteringen</w:t>
      </w:r>
      <w:proofErr w:type="spellEnd"/>
      <w:r w:rsidR="00161A54">
        <w:rPr>
          <w:lang w:val="de-DE"/>
        </w:rPr>
        <w:t xml:space="preserve"> </w:t>
      </w:r>
      <w:proofErr w:type="spellStart"/>
      <w:r w:rsidR="00161A54">
        <w:rPr>
          <w:lang w:val="de-DE"/>
        </w:rPr>
        <w:t>vilket</w:t>
      </w:r>
      <w:proofErr w:type="spellEnd"/>
      <w:r w:rsidR="00161A54">
        <w:rPr>
          <w:lang w:val="de-DE"/>
        </w:rPr>
        <w:t xml:space="preserve"> har </w:t>
      </w:r>
      <w:proofErr w:type="spellStart"/>
      <w:r w:rsidR="00161A54">
        <w:rPr>
          <w:lang w:val="de-DE"/>
        </w:rPr>
        <w:t>resulterat</w:t>
      </w:r>
      <w:proofErr w:type="spellEnd"/>
      <w:r w:rsidR="00161A54">
        <w:rPr>
          <w:lang w:val="de-DE"/>
        </w:rPr>
        <w:t xml:space="preserve"> i mindre </w:t>
      </w:r>
      <w:proofErr w:type="spellStart"/>
      <w:r w:rsidR="00161A54">
        <w:rPr>
          <w:lang w:val="de-DE"/>
        </w:rPr>
        <w:t>utlakning</w:t>
      </w:r>
      <w:proofErr w:type="spellEnd"/>
      <w:r>
        <w:rPr>
          <w:lang w:val="de-DE"/>
        </w:rPr>
        <w:t xml:space="preserve"> och mindre </w:t>
      </w:r>
      <w:proofErr w:type="spellStart"/>
      <w:r>
        <w:rPr>
          <w:lang w:val="de-DE"/>
        </w:rPr>
        <w:t>förluster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kväve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till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luften</w:t>
      </w:r>
      <w:proofErr w:type="spellEnd"/>
      <w:r>
        <w:rPr>
          <w:lang w:val="de-DE"/>
        </w:rPr>
        <w:t xml:space="preserve">. </w:t>
      </w:r>
      <w:proofErr w:type="spellStart"/>
      <w:r w:rsidR="00BB3230">
        <w:rPr>
          <w:lang w:val="de-DE"/>
        </w:rPr>
        <w:t>Som</w:t>
      </w:r>
      <w:proofErr w:type="spellEnd"/>
      <w:r w:rsidR="00BB3230">
        <w:rPr>
          <w:lang w:val="de-DE"/>
        </w:rPr>
        <w:t xml:space="preserve"> Jonas </w:t>
      </w:r>
      <w:proofErr w:type="spellStart"/>
      <w:r w:rsidR="00BB3230">
        <w:rPr>
          <w:lang w:val="de-DE"/>
        </w:rPr>
        <w:t>Jacobsson</w:t>
      </w:r>
      <w:proofErr w:type="spellEnd"/>
      <w:r w:rsidR="00BB3230">
        <w:rPr>
          <w:lang w:val="de-DE"/>
        </w:rPr>
        <w:t xml:space="preserve"> </w:t>
      </w:r>
      <w:proofErr w:type="spellStart"/>
      <w:r w:rsidR="00585978">
        <w:rPr>
          <w:lang w:val="de-DE"/>
        </w:rPr>
        <w:t>Gjörtler</w:t>
      </w:r>
      <w:proofErr w:type="spellEnd"/>
      <w:r w:rsidR="00585978">
        <w:rPr>
          <w:lang w:val="de-DE"/>
        </w:rPr>
        <w:t xml:space="preserve"> </w:t>
      </w:r>
      <w:proofErr w:type="spellStart"/>
      <w:r w:rsidR="00BB3230">
        <w:rPr>
          <w:lang w:val="de-DE"/>
        </w:rPr>
        <w:t>nämner</w:t>
      </w:r>
      <w:proofErr w:type="spellEnd"/>
      <w:r w:rsidR="00BB3230">
        <w:rPr>
          <w:lang w:val="de-DE"/>
        </w:rPr>
        <w:t xml:space="preserve"> har regeringen </w:t>
      </w:r>
      <w:proofErr w:type="spellStart"/>
      <w:r w:rsidR="00BB3230">
        <w:rPr>
          <w:lang w:val="de-DE"/>
        </w:rPr>
        <w:t>också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infört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styrmedel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för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att</w:t>
      </w:r>
      <w:proofErr w:type="spellEnd"/>
      <w:r w:rsidR="00BB3230">
        <w:rPr>
          <w:lang w:val="de-DE"/>
        </w:rPr>
        <w:t xml:space="preserve"> i </w:t>
      </w:r>
      <w:proofErr w:type="spellStart"/>
      <w:r w:rsidR="00BB3230">
        <w:rPr>
          <w:lang w:val="de-DE"/>
        </w:rPr>
        <w:t>högre</w:t>
      </w:r>
      <w:proofErr w:type="spellEnd"/>
      <w:r w:rsidR="00BB3230">
        <w:rPr>
          <w:lang w:val="de-DE"/>
        </w:rPr>
        <w:t xml:space="preserve"> grad </w:t>
      </w:r>
      <w:proofErr w:type="spellStart"/>
      <w:r w:rsidR="00BB3230">
        <w:rPr>
          <w:lang w:val="de-DE"/>
        </w:rPr>
        <w:t>utnyttja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metangasen</w:t>
      </w:r>
      <w:proofErr w:type="spellEnd"/>
      <w:r w:rsidR="00BB3230">
        <w:rPr>
          <w:lang w:val="de-DE"/>
        </w:rPr>
        <w:t xml:space="preserve"> i </w:t>
      </w:r>
      <w:proofErr w:type="spellStart"/>
      <w:r w:rsidR="00BB3230">
        <w:rPr>
          <w:lang w:val="de-DE"/>
        </w:rPr>
        <w:t>gödseln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som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biogas</w:t>
      </w:r>
      <w:proofErr w:type="spellEnd"/>
      <w:r w:rsidR="00BB3230">
        <w:rPr>
          <w:lang w:val="de-DE"/>
        </w:rPr>
        <w:t xml:space="preserve">, </w:t>
      </w:r>
      <w:proofErr w:type="spellStart"/>
      <w:r w:rsidR="00BB3230">
        <w:rPr>
          <w:lang w:val="de-DE"/>
        </w:rPr>
        <w:t>vilket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minskar</w:t>
      </w:r>
      <w:proofErr w:type="spellEnd"/>
      <w:r w:rsidR="00BB3230">
        <w:rPr>
          <w:lang w:val="de-DE"/>
        </w:rPr>
        <w:t xml:space="preserve"> </w:t>
      </w:r>
      <w:proofErr w:type="spellStart"/>
      <w:r w:rsidR="00BB3230">
        <w:rPr>
          <w:lang w:val="de-DE"/>
        </w:rPr>
        <w:t>metangasavgången</w:t>
      </w:r>
      <w:proofErr w:type="spellEnd"/>
      <w:r w:rsidR="00BB3230">
        <w:rPr>
          <w:lang w:val="de-DE"/>
        </w:rPr>
        <w:t xml:space="preserve">. </w:t>
      </w:r>
    </w:p>
    <w:p w14:paraId="0E3345B9" w14:textId="77777777" w:rsidR="000253A9" w:rsidRDefault="000253A9" w:rsidP="00764492">
      <w:pPr>
        <w:pStyle w:val="RKnormal"/>
        <w:rPr>
          <w:lang w:val="de-DE"/>
        </w:rPr>
      </w:pPr>
    </w:p>
    <w:p w14:paraId="0077DD09" w14:textId="315F5DA5" w:rsidR="00764492" w:rsidRDefault="00BB3230">
      <w:pPr>
        <w:pStyle w:val="RKnormal"/>
        <w:rPr>
          <w:lang w:val="de-DE"/>
        </w:rPr>
      </w:pPr>
      <w:r>
        <w:rPr>
          <w:lang w:val="de-DE"/>
        </w:rPr>
        <w:lastRenderedPageBreak/>
        <w:t xml:space="preserve">De </w:t>
      </w:r>
      <w:proofErr w:type="spellStart"/>
      <w:r>
        <w:rPr>
          <w:lang w:val="de-DE"/>
        </w:rPr>
        <w:t>metangasutsläpp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som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härrör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från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idisslares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matsmältning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är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dagsläget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mycket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svåra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minska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men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runt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om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världen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pågår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forskning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för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att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försöka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komma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åt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de</w:t>
      </w:r>
      <w:r w:rsidR="00143DEC">
        <w:rPr>
          <w:lang w:val="de-DE"/>
        </w:rPr>
        <w:t>tta</w:t>
      </w:r>
      <w:proofErr w:type="spellEnd"/>
      <w:r w:rsidR="00143DEC">
        <w:rPr>
          <w:lang w:val="de-DE"/>
        </w:rPr>
        <w:t xml:space="preserve"> </w:t>
      </w:r>
      <w:proofErr w:type="spellStart"/>
      <w:r w:rsidR="00143DEC">
        <w:rPr>
          <w:lang w:val="de-DE"/>
        </w:rPr>
        <w:t>problem</w:t>
      </w:r>
      <w:proofErr w:type="spellEnd"/>
      <w:r w:rsidR="00143DEC">
        <w:rPr>
          <w:lang w:val="de-DE"/>
        </w:rPr>
        <w:t xml:space="preserve">. </w:t>
      </w:r>
      <w:proofErr w:type="spellStart"/>
      <w:r w:rsidR="00143DEC">
        <w:rPr>
          <w:lang w:val="de-DE"/>
        </w:rPr>
        <w:t>Sverige</w:t>
      </w:r>
      <w:proofErr w:type="spellEnd"/>
      <w:r w:rsidR="00143DEC">
        <w:rPr>
          <w:lang w:val="de-DE"/>
        </w:rPr>
        <w:t xml:space="preserve"> </w:t>
      </w:r>
      <w:proofErr w:type="spellStart"/>
      <w:r w:rsidR="00143DEC">
        <w:rPr>
          <w:lang w:val="de-DE"/>
        </w:rPr>
        <w:t>är</w:t>
      </w:r>
      <w:proofErr w:type="spellEnd"/>
      <w:r w:rsidR="00143DEC">
        <w:rPr>
          <w:lang w:val="de-DE"/>
        </w:rPr>
        <w:t xml:space="preserve"> </w:t>
      </w:r>
      <w:proofErr w:type="spellStart"/>
      <w:r w:rsidR="00143DEC">
        <w:rPr>
          <w:lang w:val="de-DE"/>
        </w:rPr>
        <w:t>med</w:t>
      </w:r>
      <w:proofErr w:type="spellEnd"/>
      <w:r w:rsidR="00143DEC">
        <w:rPr>
          <w:lang w:val="de-DE"/>
        </w:rPr>
        <w:t xml:space="preserve"> i </w:t>
      </w:r>
      <w:proofErr w:type="spellStart"/>
      <w:r w:rsidR="00143DEC">
        <w:rPr>
          <w:lang w:val="de-DE"/>
        </w:rPr>
        <w:t>ett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global</w:t>
      </w:r>
      <w:r w:rsidR="00143DEC">
        <w:rPr>
          <w:lang w:val="de-DE"/>
        </w:rPr>
        <w:t>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forsknings</w:t>
      </w:r>
      <w:r w:rsidR="00143DEC">
        <w:rPr>
          <w:lang w:val="de-DE"/>
        </w:rPr>
        <w:t>samarbete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klimatfrågor</w:t>
      </w:r>
      <w:proofErr w:type="spellEnd"/>
      <w:r w:rsidR="00C859AD">
        <w:rPr>
          <w:lang w:val="de-DE"/>
        </w:rPr>
        <w:t xml:space="preserve"> </w:t>
      </w:r>
      <w:proofErr w:type="spellStart"/>
      <w:r w:rsidR="00C859AD">
        <w:rPr>
          <w:lang w:val="de-DE"/>
        </w:rPr>
        <w:t>inom</w:t>
      </w:r>
      <w:proofErr w:type="spellEnd"/>
      <w:r w:rsidR="00C859AD">
        <w:rPr>
          <w:lang w:val="de-DE"/>
        </w:rPr>
        <w:t xml:space="preserve"> </w:t>
      </w:r>
      <w:proofErr w:type="spellStart"/>
      <w:r w:rsidR="00C859AD">
        <w:rPr>
          <w:lang w:val="de-DE"/>
        </w:rPr>
        <w:t>jordbruket</w:t>
      </w:r>
      <w:proofErr w:type="spellEnd"/>
      <w:r>
        <w:rPr>
          <w:lang w:val="de-DE"/>
        </w:rPr>
        <w:t>, Global Re</w:t>
      </w:r>
      <w:r w:rsidR="00545D64">
        <w:rPr>
          <w:lang w:val="de-DE"/>
        </w:rPr>
        <w:t xml:space="preserve">search Alliance, </w:t>
      </w:r>
      <w:proofErr w:type="spellStart"/>
      <w:r w:rsidR="00545D64">
        <w:rPr>
          <w:lang w:val="de-DE"/>
        </w:rPr>
        <w:t>där</w:t>
      </w:r>
      <w:proofErr w:type="spellEnd"/>
      <w:r w:rsidR="00C859AD">
        <w:rPr>
          <w:lang w:val="de-DE"/>
        </w:rPr>
        <w:t xml:space="preserve"> </w:t>
      </w:r>
      <w:proofErr w:type="spellStart"/>
      <w:r w:rsidR="00C859AD">
        <w:rPr>
          <w:lang w:val="de-DE"/>
        </w:rPr>
        <w:t>klimatpåverkan</w:t>
      </w:r>
      <w:proofErr w:type="spellEnd"/>
      <w:r w:rsidR="00C859AD">
        <w:rPr>
          <w:lang w:val="de-DE"/>
        </w:rPr>
        <w:t xml:space="preserve"> </w:t>
      </w:r>
      <w:proofErr w:type="spellStart"/>
      <w:r w:rsidR="00C859AD">
        <w:rPr>
          <w:lang w:val="de-DE"/>
        </w:rPr>
        <w:t>från</w:t>
      </w:r>
      <w:proofErr w:type="spellEnd"/>
      <w:r w:rsidR="00C859AD">
        <w:rPr>
          <w:lang w:val="de-DE"/>
        </w:rPr>
        <w:t xml:space="preserve"> </w:t>
      </w:r>
      <w:proofErr w:type="spellStart"/>
      <w:r w:rsidR="00C859AD">
        <w:rPr>
          <w:lang w:val="de-DE"/>
        </w:rPr>
        <w:t>idisslare</w:t>
      </w:r>
      <w:proofErr w:type="spellEnd"/>
      <w:r w:rsidR="00545D64">
        <w:rPr>
          <w:lang w:val="de-DE"/>
        </w:rPr>
        <w:t xml:space="preserve"> </w:t>
      </w:r>
      <w:proofErr w:type="spellStart"/>
      <w:r w:rsidR="00545D64">
        <w:rPr>
          <w:lang w:val="de-DE"/>
        </w:rPr>
        <w:t>är</w:t>
      </w:r>
      <w:proofErr w:type="spellEnd"/>
      <w:r w:rsidR="00545D64">
        <w:rPr>
          <w:lang w:val="de-DE"/>
        </w:rPr>
        <w:t xml:space="preserve"> </w:t>
      </w:r>
      <w:proofErr w:type="spellStart"/>
      <w:r w:rsidR="00545D64">
        <w:rPr>
          <w:lang w:val="de-DE"/>
        </w:rPr>
        <w:t>ett</w:t>
      </w:r>
      <w:proofErr w:type="spellEnd"/>
      <w:r w:rsidR="00545D64">
        <w:rPr>
          <w:lang w:val="de-DE"/>
        </w:rPr>
        <w:t xml:space="preserve"> </w:t>
      </w:r>
      <w:proofErr w:type="spellStart"/>
      <w:r w:rsidR="00545D64">
        <w:rPr>
          <w:lang w:val="de-DE"/>
        </w:rPr>
        <w:t>fokusområde</w:t>
      </w:r>
      <w:proofErr w:type="spellEnd"/>
      <w:r w:rsidR="00545D64">
        <w:rPr>
          <w:lang w:val="de-DE"/>
        </w:rPr>
        <w:t xml:space="preserve">. </w:t>
      </w:r>
      <w:r>
        <w:rPr>
          <w:lang w:val="de-DE"/>
        </w:rPr>
        <w:t xml:space="preserve"> </w:t>
      </w:r>
    </w:p>
    <w:p w14:paraId="6241391B" w14:textId="77777777" w:rsidR="00BB3230" w:rsidRDefault="00BB3230">
      <w:pPr>
        <w:pStyle w:val="RKnormal"/>
        <w:rPr>
          <w:lang w:val="de-DE"/>
        </w:rPr>
      </w:pPr>
    </w:p>
    <w:p w14:paraId="49090AE0" w14:textId="77777777" w:rsidR="00BB3230" w:rsidRDefault="00BB3230">
      <w:pPr>
        <w:pStyle w:val="RKnormal"/>
        <w:rPr>
          <w:lang w:val="de-DE"/>
        </w:rPr>
      </w:pPr>
    </w:p>
    <w:p w14:paraId="687012A2" w14:textId="7AF31920" w:rsidR="00840041" w:rsidRPr="00660E7C" w:rsidRDefault="00840041">
      <w:pPr>
        <w:pStyle w:val="RKnormal"/>
        <w:rPr>
          <w:lang w:val="de-DE"/>
        </w:rPr>
      </w:pPr>
      <w:r w:rsidRPr="00660E7C">
        <w:rPr>
          <w:lang w:val="de-DE"/>
        </w:rPr>
        <w:t xml:space="preserve">Stockholm den </w:t>
      </w:r>
      <w:r w:rsidR="00CA7E44" w:rsidRPr="00660E7C">
        <w:rPr>
          <w:lang w:val="de-DE"/>
        </w:rPr>
        <w:t>16</w:t>
      </w:r>
      <w:r w:rsidR="00903BCE" w:rsidRPr="00660E7C">
        <w:rPr>
          <w:lang w:val="de-DE"/>
        </w:rPr>
        <w:t xml:space="preserve"> </w:t>
      </w:r>
      <w:proofErr w:type="spellStart"/>
      <w:r w:rsidR="00903BCE" w:rsidRPr="00660E7C">
        <w:rPr>
          <w:lang w:val="de-DE"/>
        </w:rPr>
        <w:t>februari</w:t>
      </w:r>
      <w:proofErr w:type="spellEnd"/>
      <w:r w:rsidR="00903BCE" w:rsidRPr="00660E7C">
        <w:rPr>
          <w:lang w:val="de-DE"/>
        </w:rPr>
        <w:t xml:space="preserve"> 2016</w:t>
      </w:r>
    </w:p>
    <w:p w14:paraId="26FF4AB7" w14:textId="77777777" w:rsidR="00840041" w:rsidRPr="00660E7C" w:rsidRDefault="00840041">
      <w:pPr>
        <w:pStyle w:val="RKnormal"/>
        <w:rPr>
          <w:lang w:val="de-DE"/>
        </w:rPr>
      </w:pPr>
    </w:p>
    <w:p w14:paraId="3C304CC0" w14:textId="77777777" w:rsidR="00BB3230" w:rsidRDefault="00BB3230">
      <w:pPr>
        <w:pStyle w:val="RKnormal"/>
        <w:rPr>
          <w:lang w:val="de-DE"/>
        </w:rPr>
      </w:pPr>
    </w:p>
    <w:p w14:paraId="2AE20DF2" w14:textId="1B457341" w:rsidR="00840041" w:rsidRDefault="00BB3230">
      <w:pPr>
        <w:pStyle w:val="RKnormal"/>
        <w:rPr>
          <w:lang w:val="de-DE"/>
        </w:rPr>
      </w:pPr>
      <w:r>
        <w:rPr>
          <w:lang w:val="de-DE"/>
        </w:rPr>
        <w:t>S</w:t>
      </w:r>
      <w:r w:rsidR="00840041" w:rsidRPr="00660E7C">
        <w:rPr>
          <w:lang w:val="de-DE"/>
        </w:rPr>
        <w:t>ven-Erik Bucht</w:t>
      </w:r>
    </w:p>
    <w:p w14:paraId="4F029627" w14:textId="1F7E53F9" w:rsidR="00764492" w:rsidRDefault="00764492">
      <w:pPr>
        <w:pStyle w:val="RKnormal"/>
        <w:rPr>
          <w:lang w:val="de-DE"/>
        </w:rPr>
      </w:pPr>
    </w:p>
    <w:sectPr w:rsidR="00764492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152C6" w14:textId="77777777" w:rsidR="00852D39" w:rsidRDefault="00852D39">
      <w:r>
        <w:separator/>
      </w:r>
    </w:p>
  </w:endnote>
  <w:endnote w:type="continuationSeparator" w:id="0">
    <w:p w14:paraId="3758F263" w14:textId="77777777" w:rsidR="00852D39" w:rsidRDefault="0085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E94FC" w14:textId="77777777" w:rsidR="00852D39" w:rsidRDefault="00852D39">
      <w:r>
        <w:separator/>
      </w:r>
    </w:p>
  </w:footnote>
  <w:footnote w:type="continuationSeparator" w:id="0">
    <w:p w14:paraId="68DC6833" w14:textId="77777777" w:rsidR="00852D39" w:rsidRDefault="00852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98D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44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1AA54D" w14:textId="77777777">
      <w:trPr>
        <w:cantSplit/>
      </w:trPr>
      <w:tc>
        <w:tcPr>
          <w:tcW w:w="3119" w:type="dxa"/>
        </w:tcPr>
        <w:p w14:paraId="47C148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FFCD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7C6AD0" w14:textId="77777777" w:rsidR="00E80146" w:rsidRDefault="00E80146">
          <w:pPr>
            <w:pStyle w:val="Sidhuvud"/>
            <w:ind w:right="360"/>
          </w:pPr>
        </w:p>
      </w:tc>
    </w:tr>
  </w:tbl>
  <w:p w14:paraId="154438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0598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944C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6A3023" w14:textId="77777777">
      <w:trPr>
        <w:cantSplit/>
      </w:trPr>
      <w:tc>
        <w:tcPr>
          <w:tcW w:w="3119" w:type="dxa"/>
        </w:tcPr>
        <w:p w14:paraId="6B86F71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C21AF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91B8C5" w14:textId="77777777" w:rsidR="00E80146" w:rsidRDefault="00E80146">
          <w:pPr>
            <w:pStyle w:val="Sidhuvud"/>
            <w:ind w:right="360"/>
          </w:pPr>
        </w:p>
      </w:tc>
    </w:tr>
  </w:tbl>
  <w:p w14:paraId="09C58F0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72CF7" w14:textId="31CB28AE" w:rsidR="00840041" w:rsidRDefault="0084004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781341" wp14:editId="4EE13C1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4C7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5526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A88C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51B9B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41"/>
    <w:rsid w:val="000253A9"/>
    <w:rsid w:val="00046248"/>
    <w:rsid w:val="00061437"/>
    <w:rsid w:val="000861EC"/>
    <w:rsid w:val="000944C0"/>
    <w:rsid w:val="000B545D"/>
    <w:rsid w:val="000F754B"/>
    <w:rsid w:val="00143DEC"/>
    <w:rsid w:val="0014696A"/>
    <w:rsid w:val="00150384"/>
    <w:rsid w:val="00160901"/>
    <w:rsid w:val="00161A54"/>
    <w:rsid w:val="001805B7"/>
    <w:rsid w:val="001B5FFD"/>
    <w:rsid w:val="001D09B1"/>
    <w:rsid w:val="00233BD1"/>
    <w:rsid w:val="0023598A"/>
    <w:rsid w:val="002A2E24"/>
    <w:rsid w:val="002B4B00"/>
    <w:rsid w:val="0032334B"/>
    <w:rsid w:val="00367B1C"/>
    <w:rsid w:val="00391C4C"/>
    <w:rsid w:val="003F2F37"/>
    <w:rsid w:val="00407471"/>
    <w:rsid w:val="004A328D"/>
    <w:rsid w:val="004B1033"/>
    <w:rsid w:val="004D5BF5"/>
    <w:rsid w:val="00503F02"/>
    <w:rsid w:val="00545D64"/>
    <w:rsid w:val="00583B6C"/>
    <w:rsid w:val="00585978"/>
    <w:rsid w:val="0058762B"/>
    <w:rsid w:val="00650B7C"/>
    <w:rsid w:val="00656EAA"/>
    <w:rsid w:val="00660E7C"/>
    <w:rsid w:val="00666F6C"/>
    <w:rsid w:val="006C200D"/>
    <w:rsid w:val="006D267C"/>
    <w:rsid w:val="006E4E11"/>
    <w:rsid w:val="006F615C"/>
    <w:rsid w:val="007242A3"/>
    <w:rsid w:val="00764492"/>
    <w:rsid w:val="00771BD8"/>
    <w:rsid w:val="007737E3"/>
    <w:rsid w:val="007A6855"/>
    <w:rsid w:val="007D5E09"/>
    <w:rsid w:val="0082642F"/>
    <w:rsid w:val="0083768C"/>
    <w:rsid w:val="00840041"/>
    <w:rsid w:val="00852D39"/>
    <w:rsid w:val="00864833"/>
    <w:rsid w:val="00876CA0"/>
    <w:rsid w:val="008B53EA"/>
    <w:rsid w:val="00903BCE"/>
    <w:rsid w:val="0092027A"/>
    <w:rsid w:val="00955E31"/>
    <w:rsid w:val="00977D2E"/>
    <w:rsid w:val="00992E72"/>
    <w:rsid w:val="00A44033"/>
    <w:rsid w:val="00AD0DD4"/>
    <w:rsid w:val="00AD62DD"/>
    <w:rsid w:val="00AF26D1"/>
    <w:rsid w:val="00B278D3"/>
    <w:rsid w:val="00B715F3"/>
    <w:rsid w:val="00BB3230"/>
    <w:rsid w:val="00BC3F62"/>
    <w:rsid w:val="00BD0704"/>
    <w:rsid w:val="00BF2652"/>
    <w:rsid w:val="00C83FE1"/>
    <w:rsid w:val="00C859AD"/>
    <w:rsid w:val="00CA7E44"/>
    <w:rsid w:val="00D133D7"/>
    <w:rsid w:val="00D135FF"/>
    <w:rsid w:val="00D67CDA"/>
    <w:rsid w:val="00E25AF5"/>
    <w:rsid w:val="00E80146"/>
    <w:rsid w:val="00E904D0"/>
    <w:rsid w:val="00EC25F9"/>
    <w:rsid w:val="00ED1C73"/>
    <w:rsid w:val="00ED583F"/>
    <w:rsid w:val="00F44B71"/>
    <w:rsid w:val="00F47D27"/>
    <w:rsid w:val="00F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F3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7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74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F265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60E7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60E7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60E7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60E7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60E7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074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0747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F2652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660E7C"/>
    <w:rPr>
      <w:sz w:val="16"/>
      <w:szCs w:val="16"/>
    </w:rPr>
  </w:style>
  <w:style w:type="paragraph" w:styleId="Kommentarer">
    <w:name w:val="annotation text"/>
    <w:basedOn w:val="Normal"/>
    <w:link w:val="KommentarerChar"/>
    <w:rsid w:val="00660E7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60E7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60E7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60E7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4f974a39-ebf1-4fac-abc4-144d7c7ea242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CXFX32CTZZ3Y-131-137</_dlc_DocId>
    <_dlc_DocIdUrl xmlns="35670e95-d5a3-4c2b-9f0d-a339565e4e06">
      <Url>http://rkdhs-n/enhet/nv/_layouts/DocIdRedir.aspx?ID=CXFX32CTZZ3Y-131-137</Url>
      <Description>CXFX32CTZZ3Y-131-137</Description>
    </_dlc_DocIdUrl>
  </documentManagement>
</p:properties>
</file>

<file path=customXml/itemProps1.xml><?xml version="1.0" encoding="utf-8"?>
<ds:datastoreItem xmlns:ds="http://schemas.openxmlformats.org/officeDocument/2006/customXml" ds:itemID="{6FA56A19-29CD-4CA9-B0D3-B3C24CA75941}"/>
</file>

<file path=customXml/itemProps2.xml><?xml version="1.0" encoding="utf-8"?>
<ds:datastoreItem xmlns:ds="http://schemas.openxmlformats.org/officeDocument/2006/customXml" ds:itemID="{AAE168C0-E3BF-4BAA-A3B4-02C4519C6CEE}"/>
</file>

<file path=customXml/itemProps3.xml><?xml version="1.0" encoding="utf-8"?>
<ds:datastoreItem xmlns:ds="http://schemas.openxmlformats.org/officeDocument/2006/customXml" ds:itemID="{036208F8-0F8B-4AB1-92D5-85EB2552DDB9}"/>
</file>

<file path=customXml/itemProps4.xml><?xml version="1.0" encoding="utf-8"?>
<ds:datastoreItem xmlns:ds="http://schemas.openxmlformats.org/officeDocument/2006/customXml" ds:itemID="{AAE168C0-E3BF-4BAA-A3B4-02C4519C6CEE}">
  <ds:schemaRefs>
    <ds:schemaRef ds:uri="http://schemas.microsoft.com/office/infopath/2007/PartnerControls"/>
    <ds:schemaRef ds:uri="35670e95-d5a3-4c2b-9f0d-a339565e4e06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Svedinger</dc:creator>
  <cp:lastModifiedBy>Lidia H-Strömberg</cp:lastModifiedBy>
  <cp:revision>8</cp:revision>
  <cp:lastPrinted>2016-02-16T10:00:00Z</cp:lastPrinted>
  <dcterms:created xsi:type="dcterms:W3CDTF">2016-02-12T09:00:00Z</dcterms:created>
  <dcterms:modified xsi:type="dcterms:W3CDTF">2016-02-16T10:11:00Z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d0a5c2ca-f574-41ce-bcb7-b01eb6b12c21</vt:lpwstr>
  </property>
</Properties>
</file>