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479" w:rsidRPr="00A03557" w:rsidRDefault="00CD0479">
      <w:pPr>
        <w:pStyle w:val="Frslagsrubrik"/>
      </w:pPr>
      <w:r w:rsidRPr="00A03557">
        <w:t>Förslag till riksdagsbeslut</w:t>
      </w:r>
    </w:p>
    <w:p w:rsidR="00CD0479" w:rsidRPr="00A03557" w:rsidRDefault="00CD0479">
      <w:pPr>
        <w:pStyle w:val="Hemstlatt"/>
      </w:pPr>
      <w:r w:rsidRPr="00A03557">
        <w:t xml:space="preserve">Riksdagen tillkännager för regeringen som sin mening vad som anförs i motionen om </w:t>
      </w:r>
      <w:r w:rsidRPr="00A03557">
        <w:rPr>
          <w:color w:val="000000"/>
          <w:szCs w:val="24"/>
        </w:rPr>
        <w:t>kultur som tillväxtfa</w:t>
      </w:r>
      <w:r w:rsidRPr="00A03557">
        <w:rPr>
          <w:color w:val="000000"/>
          <w:szCs w:val="24"/>
        </w:rPr>
        <w:t>k</w:t>
      </w:r>
      <w:r w:rsidRPr="00A03557">
        <w:rPr>
          <w:color w:val="000000"/>
          <w:szCs w:val="24"/>
        </w:rPr>
        <w:t>tor.</w:t>
      </w:r>
    </w:p>
    <w:p w:rsidR="00CD0479" w:rsidRPr="00A03557" w:rsidRDefault="00CD0479">
      <w:pPr>
        <w:pStyle w:val="Rubrik1"/>
      </w:pPr>
      <w:r w:rsidRPr="00A03557">
        <w:t>Motivering</w:t>
      </w:r>
    </w:p>
    <w:p w:rsidR="00CD0479" w:rsidRPr="00A03557" w:rsidRDefault="00CD0479">
      <w:r w:rsidRPr="00A03557">
        <w:t>För att hela landets tillväxt ska stimuleras är det viktigt att det skapas ett gynnsamt klimat för företagande. Dit hör inte bara samhällsservice och infr</w:t>
      </w:r>
      <w:r w:rsidRPr="00A03557">
        <w:t>a</w:t>
      </w:r>
      <w:r w:rsidRPr="00A03557">
        <w:t>struktur, utan också kulturlivet.</w:t>
      </w:r>
    </w:p>
    <w:p w:rsidR="00CD0479" w:rsidRPr="00A03557" w:rsidRDefault="00CD0479">
      <w:pPr>
        <w:pStyle w:val="Normaltindrag"/>
      </w:pPr>
      <w:r w:rsidRPr="00A03557">
        <w:t>Ett rikt kulturliv gör en bygd levande och attraktiv såväl för de boende som för näringslivet. Därför är det viktigt att kulturens betydelse vägs in i all sa</w:t>
      </w:r>
      <w:r w:rsidRPr="00A03557">
        <w:t>m</w:t>
      </w:r>
      <w:r w:rsidRPr="00A03557">
        <w:t>hällsplanering och görs tillgänglig för alla, oavsett bostadsort i landet. Kult</w:t>
      </w:r>
      <w:r w:rsidRPr="00A03557">
        <w:t>u</w:t>
      </w:r>
      <w:r w:rsidRPr="00A03557">
        <w:t>ren gör det lättare att få unga och välutbildade personer att stanna kvar på en ort och få nya att flytta in. Samtidigt blir det lättare att övertyga arbetskraft och besökare om att flytta till en ort med många och varierande kulturaktivit</w:t>
      </w:r>
      <w:r w:rsidRPr="00A03557">
        <w:t>e</w:t>
      </w:r>
      <w:r w:rsidRPr="00A03557">
        <w:t>ter.</w:t>
      </w:r>
    </w:p>
    <w:p w:rsidR="00CD0479" w:rsidRPr="00A03557" w:rsidRDefault="00CD0479">
      <w:pPr>
        <w:pStyle w:val="Normaltindrag"/>
      </w:pPr>
      <w:r w:rsidRPr="00A03557">
        <w:t>För att öka kulturtillgängligheten ute i glesbygden krävs olika typer av stimulansåtgärder för att glesbygden inte ska vara beroende av lokala bidrag. Därför borde staten ta ett större a</w:t>
      </w:r>
      <w:r w:rsidRPr="00A03557">
        <w:t>nsvar för att undersöka den möjligheten. Ett exempel på en bra stimulansåtgärd var de så kallade Accessjobben i kultu</w:t>
      </w:r>
      <w:r w:rsidRPr="00A03557">
        <w:t>r</w:t>
      </w:r>
      <w:r w:rsidRPr="00A03557">
        <w:t>sektorn som fanns under mandatperioden 2002 till 2006. Den satsningen skapade många jobb och synliggjorde ett stort antal samlingar och föremål för allmänheten runt om i Sverige. Ett annat framgångsrikt program var ”Gröna jobb” där deltagarna fick arbeta med att ta fram kulturminnen, rusta upp pr</w:t>
      </w:r>
      <w:r w:rsidRPr="00A03557">
        <w:t>o</w:t>
      </w:r>
      <w:r w:rsidRPr="00A03557">
        <w:t>menadstigar och sköta om tätortsnära skogar.</w:t>
      </w:r>
    </w:p>
    <w:p w:rsidR="00CD0479" w:rsidRPr="00A03557" w:rsidRDefault="00CD0479">
      <w:pPr>
        <w:pStyle w:val="Normaltindrag"/>
      </w:pPr>
      <w:r w:rsidRPr="00A03557">
        <w:t xml:space="preserve">Lokala museer är andra viktiga kulturinstitutioner </w:t>
      </w:r>
      <w:r w:rsidRPr="00A03557">
        <w:t>som speglar bygders u</w:t>
      </w:r>
      <w:r w:rsidRPr="00A03557">
        <w:t>t</w:t>
      </w:r>
      <w:r w:rsidRPr="00A03557">
        <w:t>veckling genom tiderna. Statliga kulturpengar till museer betalas idag ut till länsmuseer och enstaka kommunala museer. Vi vill att stödet till lokala m</w:t>
      </w:r>
      <w:r w:rsidRPr="00A03557">
        <w:t>u</w:t>
      </w:r>
      <w:r w:rsidRPr="00A03557">
        <w:lastRenderedPageBreak/>
        <w:t>seer beaktas vid fördelningen av kulturpengar samt att övriga aktörers olika kreativitet tillvaratas på ett tydligare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557">
        <w:trPr>
          <w:cantSplit/>
        </w:trPr>
        <w:tc>
          <w:tcPr>
            <w:tcW w:w="3046" w:type="dxa"/>
          </w:tcPr>
          <w:p w:rsidR="00CD0479" w:rsidRPr="00A03557" w:rsidRDefault="00CD0479">
            <w:pPr>
              <w:pStyle w:val="UnderskriftDatum"/>
              <w:spacing w:before="240"/>
            </w:pPr>
            <w:r w:rsidRPr="00A03557">
              <w:t>Stockholm den 21 september 2011</w:t>
            </w:r>
          </w:p>
        </w:tc>
        <w:tc>
          <w:tcPr>
            <w:tcW w:w="3047" w:type="dxa"/>
          </w:tcPr>
          <w:p w:rsidR="00CD0479" w:rsidRPr="00A03557" w:rsidRDefault="00CD0479">
            <w:pPr>
              <w:pStyle w:val="Underskrifter"/>
              <w:spacing w:before="240"/>
            </w:pPr>
          </w:p>
        </w:tc>
      </w:tr>
      <w:tr w:rsidR="00000000" w:rsidRPr="00A03557">
        <w:trPr>
          <w:cantSplit/>
        </w:trPr>
        <w:tc>
          <w:tcPr>
            <w:tcW w:w="3046" w:type="dxa"/>
          </w:tcPr>
          <w:p w:rsidR="00CD0479" w:rsidRPr="00A03557" w:rsidRDefault="00CD0479">
            <w:pPr>
              <w:pStyle w:val="Underskrifter"/>
            </w:pPr>
            <w:r w:rsidRPr="00A03557">
              <w:t>Eva Sonidsson (S)</w:t>
            </w:r>
          </w:p>
        </w:tc>
        <w:tc>
          <w:tcPr>
            <w:tcW w:w="3046" w:type="dxa"/>
          </w:tcPr>
          <w:p w:rsidR="00CD0479" w:rsidRPr="00A03557" w:rsidRDefault="00CD0479">
            <w:pPr>
              <w:pStyle w:val="Underskrifter"/>
            </w:pPr>
            <w:r w:rsidRPr="00A03557">
              <w:t>Christina Karlsson (S)</w:t>
            </w:r>
          </w:p>
        </w:tc>
      </w:tr>
    </w:tbl>
    <w:p w:rsidR="00CD0479" w:rsidRPr="00A03557" w:rsidRDefault="00CD0479">
      <w:pPr>
        <w:pStyle w:val="Normaltindrag"/>
      </w:pPr>
    </w:p>
    <w:sectPr w:rsidR="00CD0479" w:rsidRPr="00A03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479" w:rsidRPr="00A03557" w:rsidRDefault="00CD0479">
      <w:r w:rsidRPr="00A03557">
        <w:separator/>
      </w:r>
    </w:p>
  </w:endnote>
  <w:endnote w:type="continuationSeparator" w:id="0">
    <w:p w:rsidR="00CD0479" w:rsidRPr="00A03557" w:rsidRDefault="00CD0479">
      <w:r w:rsidRPr="00A03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79" w:rsidRPr="00A03557" w:rsidRDefault="00A03557">
    <w:pPr>
      <w:pStyle w:val="Sidfot"/>
    </w:pPr>
    <w:r w:rsidRPr="00A03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932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79" w:rsidRDefault="00CD0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479" w:rsidRDefault="00CD0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79" w:rsidRPr="00A03557" w:rsidRDefault="00A03557">
    <w:pPr>
      <w:pStyle w:val="Sidfot"/>
    </w:pPr>
    <w:r w:rsidRPr="00A03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768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79" w:rsidRDefault="00CD04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479" w:rsidRDefault="00CD04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79" w:rsidRPr="00A03557" w:rsidRDefault="00A03557">
    <w:pPr>
      <w:pStyle w:val="Sidfot"/>
    </w:pPr>
    <w:r w:rsidRPr="00A03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163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79" w:rsidRDefault="00CD0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479" w:rsidRDefault="00CD0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479" w:rsidRPr="00A03557" w:rsidRDefault="00CD0479">
      <w:r w:rsidRPr="00A03557">
        <w:separator/>
      </w:r>
    </w:p>
  </w:footnote>
  <w:footnote w:type="continuationSeparator" w:id="0">
    <w:p w:rsidR="00CD0479" w:rsidRPr="00A03557" w:rsidRDefault="00CD0479">
      <w:r w:rsidRPr="00A03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79" w:rsidRPr="00A03557" w:rsidRDefault="00A03557">
    <w:pPr>
      <w:pStyle w:val="Sidhuvud"/>
    </w:pPr>
    <w:r w:rsidRPr="00A03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626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79" w:rsidRDefault="00CD04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479" w:rsidRDefault="00CD04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79" w:rsidRPr="00A03557" w:rsidRDefault="00A03557">
    <w:pPr>
      <w:pStyle w:val="Sidhuvud"/>
    </w:pPr>
    <w:r w:rsidRPr="00A03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829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479" w:rsidRDefault="00CD04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479" w:rsidRDefault="00CD04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79" w:rsidRPr="00A03557" w:rsidRDefault="00CD0479">
    <w:pPr>
      <w:pStyle w:val="FSHNormal"/>
      <w:tabs>
        <w:tab w:val="right" w:pos="5840"/>
      </w:tabs>
    </w:pPr>
    <w:r w:rsidRPr="00A03557">
      <w:br/>
    </w:r>
    <w:r w:rsidRPr="00A03557">
      <w:fldChar w:fldCharType="begin" w:fldLock="1"/>
    </w:r>
    <w:r w:rsidRPr="00A03557">
      <w:instrText xml:space="preserve"> DOCPROPERTY</w:instrText>
    </w:r>
    <w:r w:rsidRPr="00A03557">
      <w:rPr>
        <w:sz w:val="18"/>
      </w:rPr>
      <w:instrText xml:space="preserve"> "YearUser" *\charformat </w:instrText>
    </w:r>
    <w:r w:rsidRPr="00A03557">
      <w:fldChar w:fldCharType="separate"/>
    </w:r>
    <w:r w:rsidRPr="00A03557">
      <w:t>2011/12</w:t>
    </w:r>
    <w:r w:rsidRPr="00A03557">
      <w:fldChar w:fldCharType="end"/>
    </w:r>
    <w:r w:rsidRPr="00A03557">
      <w:t xml:space="preserve"> </w:t>
    </w:r>
    <w:r w:rsidRPr="00A03557">
      <w:tab/>
      <w:t xml:space="preserve">mnr: </w:t>
    </w:r>
    <w:r w:rsidRPr="00A03557">
      <w:fldChar w:fldCharType="begin" w:fldLock="1"/>
    </w:r>
    <w:r w:rsidRPr="00A03557">
      <w:instrText xml:space="preserve"> DOCPROPERTY</w:instrText>
    </w:r>
    <w:r w:rsidRPr="00A03557">
      <w:rPr>
        <w:sz w:val="18"/>
      </w:rPr>
      <w:instrText xml:space="preserve"> "Motionsnummer" *\charformat </w:instrText>
    </w:r>
    <w:r w:rsidRPr="00A03557">
      <w:fldChar w:fldCharType="separate"/>
    </w:r>
    <w:r w:rsidRPr="00A03557">
      <w:t>Kr219</w:t>
    </w:r>
    <w:r w:rsidRPr="00A03557">
      <w:fldChar w:fldCharType="end"/>
    </w:r>
    <w:r w:rsidRPr="00A03557">
      <w:br/>
    </w:r>
    <w:r w:rsidRPr="00A03557">
      <w:fldChar w:fldCharType="begin" w:fldLock="1"/>
    </w:r>
    <w:r w:rsidRPr="00A03557">
      <w:instrText xml:space="preserve"> DOCPROPERTY</w:instrText>
    </w:r>
    <w:r w:rsidRPr="00A03557">
      <w:rPr>
        <w:sz w:val="18"/>
      </w:rPr>
      <w:instrText xml:space="preserve"> "Samling" *\charformat </w:instrText>
    </w:r>
    <w:r w:rsidRPr="00A03557">
      <w:fldChar w:fldCharType="end"/>
    </w:r>
    <w:r w:rsidRPr="00A03557">
      <w:tab/>
      <w:t xml:space="preserve">pnr: </w:t>
    </w:r>
    <w:r w:rsidRPr="00A03557">
      <w:fldChar w:fldCharType="begin" w:fldLock="1"/>
    </w:r>
    <w:r w:rsidRPr="00A03557">
      <w:instrText xml:space="preserve"> DOCPROPERTY</w:instrText>
    </w:r>
    <w:r w:rsidRPr="00A03557">
      <w:rPr>
        <w:sz w:val="18"/>
      </w:rPr>
      <w:instrText xml:space="preserve"> "Partinummer" *\charformat </w:instrText>
    </w:r>
    <w:r w:rsidRPr="00A03557">
      <w:fldChar w:fldCharType="separate"/>
    </w:r>
    <w:r w:rsidRPr="00A03557">
      <w:t>S2033</w:t>
    </w:r>
    <w:r w:rsidRPr="00A03557">
      <w:fldChar w:fldCharType="end"/>
    </w:r>
  </w:p>
  <w:p w:rsidR="00CD0479" w:rsidRPr="00A03557" w:rsidRDefault="00CD0479">
    <w:pPr>
      <w:pStyle w:val="FSHRub1"/>
    </w:pPr>
    <w:r w:rsidRPr="00A03557">
      <w:t>Motion till riksdagen</w:t>
    </w:r>
    <w:r w:rsidRPr="00A03557">
      <w:br/>
    </w:r>
    <w:r w:rsidRPr="00A03557">
      <w:fldChar w:fldCharType="begin" w:fldLock="1"/>
    </w:r>
    <w:r w:rsidRPr="00A03557">
      <w:instrText xml:space="preserve"> DOCPROPERTY "YearUser" *\charformat </w:instrText>
    </w:r>
    <w:r w:rsidRPr="00A03557">
      <w:fldChar w:fldCharType="separate"/>
    </w:r>
    <w:r w:rsidRPr="00A03557">
      <w:t>2011/12</w:t>
    </w:r>
    <w:r w:rsidRPr="00A03557">
      <w:fldChar w:fldCharType="end"/>
    </w:r>
    <w:r w:rsidRPr="00A03557">
      <w:t>:</w:t>
    </w:r>
    <w:r w:rsidRPr="00A03557">
      <w:fldChar w:fldCharType="begin" w:fldLock="1"/>
    </w:r>
    <w:r w:rsidRPr="00A03557">
      <w:instrText xml:space="preserve"> DOCPROPERTY "Motionsnummer" *\charformat </w:instrText>
    </w:r>
    <w:r w:rsidRPr="00A03557">
      <w:fldChar w:fldCharType="separate"/>
    </w:r>
    <w:r w:rsidRPr="00A03557">
      <w:t>Kr219</w:t>
    </w:r>
    <w:r w:rsidRPr="00A03557">
      <w:fldChar w:fldCharType="end"/>
    </w:r>
  </w:p>
  <w:p w:rsidR="00CD0479" w:rsidRPr="00A03557" w:rsidRDefault="00CD0479">
    <w:pPr>
      <w:pStyle w:val="FSHNormalS5"/>
    </w:pPr>
    <w:r w:rsidRPr="00A03557">
      <w:fldChar w:fldCharType="begin" w:fldLock="1"/>
    </w:r>
    <w:r w:rsidRPr="00A03557">
      <w:instrText xml:space="preserve"> DOCPROPERTY "MotionarText" *\charformat </w:instrText>
    </w:r>
    <w:r w:rsidRPr="00A03557">
      <w:fldChar w:fldCharType="separate"/>
    </w:r>
    <w:r w:rsidRPr="00A03557">
      <w:t>av Eva Sonidsson och Christina Karlsson (S)</w:t>
    </w:r>
    <w:r w:rsidRPr="00A03557">
      <w:fldChar w:fldCharType="end"/>
    </w:r>
    <w:r w:rsidRPr="00A03557">
      <w:br/>
    </w:r>
    <w:r w:rsidRPr="00A03557">
      <w:fldChar w:fldCharType="begin" w:fldLock="1"/>
    </w:r>
    <w:r w:rsidRPr="00A03557">
      <w:instrText xml:space="preserve"> DOCPROPERTY "SvarFrasKort" *\charformat </w:instrText>
    </w:r>
    <w:r w:rsidRPr="00A03557">
      <w:fldChar w:fldCharType="end"/>
    </w:r>
  </w:p>
  <w:p w:rsidR="00CD0479" w:rsidRPr="00A03557" w:rsidRDefault="00CD0479">
    <w:pPr>
      <w:pStyle w:val="FSHTitel"/>
    </w:pPr>
    <w:r w:rsidRPr="00A03557">
      <w:fldChar w:fldCharType="begin" w:fldLock="1"/>
    </w:r>
    <w:r w:rsidRPr="00A03557">
      <w:instrText xml:space="preserve"> DOCPROPERTY</w:instrText>
    </w:r>
    <w:r w:rsidRPr="00A03557">
      <w:rPr>
        <w:sz w:val="18"/>
      </w:rPr>
      <w:instrText xml:space="preserve"> "RubrikSvar" *\charformat </w:instrText>
    </w:r>
    <w:r w:rsidRPr="00A03557">
      <w:fldChar w:fldCharType="separate"/>
    </w:r>
    <w:r w:rsidRPr="00A03557">
      <w:t>Kultur ger ökad tillväxt</w:t>
    </w:r>
    <w:r w:rsidRPr="00A03557">
      <w:fldChar w:fldCharType="end"/>
    </w:r>
  </w:p>
  <w:p w:rsidR="00CD0479" w:rsidRPr="00A03557" w:rsidRDefault="00CD0479">
    <w:pPr>
      <w:pStyle w:val="Normal00"/>
    </w:pPr>
  </w:p>
  <w:p w:rsidR="00CD0479" w:rsidRPr="00A03557" w:rsidRDefault="00CD0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6999549">
    <w:abstractNumId w:val="3"/>
  </w:num>
  <w:num w:numId="2" w16cid:durableId="1965848113">
    <w:abstractNumId w:val="2"/>
  </w:num>
  <w:num w:numId="3" w16cid:durableId="147135586">
    <w:abstractNumId w:val="1"/>
  </w:num>
  <w:num w:numId="4" w16cid:durableId="551619775">
    <w:abstractNumId w:val="0"/>
  </w:num>
  <w:num w:numId="5" w16cid:durableId="737243335">
    <w:abstractNumId w:val="7"/>
  </w:num>
  <w:num w:numId="6" w16cid:durableId="1619027216">
    <w:abstractNumId w:val="6"/>
  </w:num>
  <w:num w:numId="7" w16cid:durableId="1640574327">
    <w:abstractNumId w:val="5"/>
  </w:num>
  <w:num w:numId="8" w16cid:durableId="1731416617">
    <w:abstractNumId w:val="4"/>
  </w:num>
  <w:num w:numId="9" w16cid:durableId="1009137974">
    <w:abstractNumId w:val="8"/>
  </w:num>
  <w:num w:numId="10" w16cid:durableId="422146161">
    <w:abstractNumId w:val="9"/>
  </w:num>
  <w:num w:numId="11" w16cid:durableId="1869295075">
    <w:abstractNumId w:val="10"/>
  </w:num>
  <w:num w:numId="12" w16cid:durableId="617956896">
    <w:abstractNumId w:val="13"/>
  </w:num>
  <w:num w:numId="13" w16cid:durableId="1890414904">
    <w:abstractNumId w:val="15"/>
  </w:num>
  <w:num w:numId="14" w16cid:durableId="1076395070">
    <w:abstractNumId w:val="16"/>
  </w:num>
  <w:num w:numId="15" w16cid:durableId="974067331">
    <w:abstractNumId w:val="11"/>
  </w:num>
  <w:num w:numId="16" w16cid:durableId="1163471543">
    <w:abstractNumId w:val="18"/>
  </w:num>
  <w:num w:numId="17" w16cid:durableId="1536120650">
    <w:abstractNumId w:val="17"/>
  </w:num>
  <w:num w:numId="18" w16cid:durableId="219248949">
    <w:abstractNumId w:val="14"/>
  </w:num>
  <w:num w:numId="19" w16cid:durableId="808788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44E03F08-DA57-47DF-9088-8808DAA25060},{9248F608-36F5-4DF6-92E4-5771EA8B40DF}"/>
  </w:docVars>
  <w:rsids>
    <w:rsidRoot w:val="00E66FF7"/>
    <w:rsid w:val="00A03557"/>
    <w:rsid w:val="00CD0479"/>
    <w:rsid w:val="00E66F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4852A-E87D-4B93-8076-62AACAB5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S2033</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S2033</dc:title>
  <dc:subject>S2033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2011-11-11T09:08:00Z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 ger ökad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ger ökad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20112012000000000083000020330069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20112012000000000083000020330069</vt:lpwstr>
  </property>
  <property fmtid="{D5CDD505-2E9C-101B-9397-08002B2CF9AE}" pid="50" name="nummer">
    <vt:lpwstr>219</vt:lpwstr>
  </property>
  <property fmtid="{D5CDD505-2E9C-101B-9397-08002B2CF9AE}" pid="51" name="utskottsbeteckning">
    <vt:lpwstr>Kr</vt:lpwstr>
  </property>
  <property fmtid="{D5CDD505-2E9C-101B-9397-08002B2CF9AE}" pid="52" name="GlobalUID">
    <vt:lpwstr>{F20F6FF6-CFB5-4D5F-8EF1-BB7809158B7D}</vt:lpwstr>
  </property>
  <property fmtid="{D5CDD505-2E9C-101B-9397-08002B2CF9AE}" pid="53" name="Överföringar">
    <vt:i4>0</vt:i4>
  </property>
  <property fmtid="{D5CDD505-2E9C-101B-9397-08002B2CF9AE}" pid="54" name="Checksum">
    <vt:lpwstr>*1007603693669*</vt:lpwstr>
  </property>
  <property fmtid="{D5CDD505-2E9C-101B-9397-08002B2CF9AE}" pid="55" name="skuggnummer">
    <vt:lpwstr>435</vt:lpwstr>
  </property>
  <property fmtid="{D5CDD505-2E9C-101B-9397-08002B2CF9AE}" pid="56" name="urixVersion">
    <vt:lpwstr>4.5.0.25</vt:lpwstr>
  </property>
  <property fmtid="{D5CDD505-2E9C-101B-9397-08002B2CF9AE}" pid="57" name="urixOrigin">
    <vt:lpwstr>111111 10:10:17.468</vt:lpwstr>
  </property>
  <property fmtid="{D5CDD505-2E9C-101B-9397-08002B2CF9AE}" pid="58" name="urixGuid">
    <vt:lpwstr>{53307281-AF2A-44AB-B3FE-86FE2E64C6A2}</vt:lpwstr>
  </property>
</Properties>
</file>