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420C" w:rsidRPr="00B07B5C" w:rsidRDefault="00B9420C" w:rsidP="00EA1B87">
      <w:pPr>
        <w:pStyle w:val="Hemstlrubrik"/>
      </w:pPr>
      <w:r w:rsidRPr="00B07B5C">
        <w:t>Förslag till riksdagsbeslut</w:t>
      </w:r>
    </w:p>
    <w:p w:rsidR="00D70E9F" w:rsidRPr="00B07B5C" w:rsidRDefault="00D70E9F">
      <w:pPr>
        <w:pStyle w:val="Hemstlatt"/>
        <w:numPr>
          <w:ilvl w:val="0"/>
          <w:numId w:val="1"/>
        </w:numPr>
      </w:pPr>
      <w:r w:rsidRPr="00B07B5C">
        <w:t>Riksdagen tillkännager för regeringen som sin mening vad som i motionen anförs om att förbättra möjligheterna för o</w:t>
      </w:r>
      <w:r w:rsidRPr="00B07B5C">
        <w:t>f</w:t>
      </w:r>
      <w:r w:rsidRPr="00B07B5C">
        <w:t>fentliga ombud att fullgöra sina uppdrag.</w:t>
      </w:r>
    </w:p>
    <w:p w:rsidR="00D70E9F" w:rsidRPr="00B07B5C" w:rsidRDefault="00D70E9F">
      <w:pPr>
        <w:pStyle w:val="Hemstlatt"/>
        <w:numPr>
          <w:ilvl w:val="0"/>
          <w:numId w:val="1"/>
        </w:numPr>
      </w:pPr>
      <w:r w:rsidRPr="00B07B5C">
        <w:t>Riksdagen tillkännager för regeringen som sin mening vad som i motionen anförs om inrättande av en särskild nämnd för grans</w:t>
      </w:r>
      <w:r w:rsidRPr="00B07B5C">
        <w:t>k</w:t>
      </w:r>
      <w:r w:rsidRPr="00B07B5C">
        <w:t>ning av hemliga tvångsmedel samt att den årliga skrivelse som redovisar användandet av hemliga tvångsmedel ska fortsätta att utvecklas och fö</w:t>
      </w:r>
      <w:r w:rsidRPr="00B07B5C">
        <w:t>r</w:t>
      </w:r>
      <w:r w:rsidRPr="00B07B5C">
        <w:t>djupas samt att den även i fortsättningen ska skickas till riksd</w:t>
      </w:r>
      <w:r w:rsidRPr="00B07B5C">
        <w:t>a</w:t>
      </w:r>
      <w:r w:rsidRPr="00B07B5C">
        <w:t>gen.</w:t>
      </w:r>
    </w:p>
    <w:p w:rsidR="00B9420C" w:rsidRPr="00B07B5C" w:rsidRDefault="007C6092" w:rsidP="003B2BC7">
      <w:pPr>
        <w:pStyle w:val="Rubrik1"/>
      </w:pPr>
      <w:r w:rsidRPr="00B07B5C">
        <w:t>Motivering</w:t>
      </w:r>
    </w:p>
    <w:p w:rsidR="00B9420C" w:rsidRPr="00B07B5C" w:rsidRDefault="00B9420C" w:rsidP="00B9420C">
      <w:r w:rsidRPr="00B07B5C">
        <w:t xml:space="preserve">Den förra socialdemokratiska regeringen införde ett system med </w:t>
      </w:r>
      <w:r w:rsidR="002C155F" w:rsidRPr="00B07B5C">
        <w:t>offentliga</w:t>
      </w:r>
      <w:r w:rsidRPr="00B07B5C">
        <w:t xml:space="preserve"> ombud som kom att gälla från och med den 1 oktober 2004. Syftet var att stärka den enskildes rättsskydd och att skapa ytterligare rättssäkerhetsgarant</w:t>
      </w:r>
      <w:r w:rsidRPr="00B07B5C">
        <w:t>i</w:t>
      </w:r>
      <w:r w:rsidRPr="00B07B5C">
        <w:t>er i fråga om ärenden om hemlig teleavlyssning och hemlig kameraöverva</w:t>
      </w:r>
      <w:r w:rsidRPr="00B07B5C">
        <w:t>k</w:t>
      </w:r>
      <w:r w:rsidRPr="00B07B5C">
        <w:t>ning.</w:t>
      </w:r>
    </w:p>
    <w:p w:rsidR="00B9420C" w:rsidRPr="00B07B5C" w:rsidRDefault="00B9420C" w:rsidP="003B2BC7">
      <w:pPr>
        <w:pStyle w:val="Normaltindrag"/>
      </w:pPr>
      <w:r w:rsidRPr="00B07B5C">
        <w:t>Systemet med offentliga ombud fyller en viktig funktion. Att den enskildes rätt och integritetsintressen i allmänhet ska tas till</w:t>
      </w:r>
      <w:r w:rsidR="003B2BC7" w:rsidRPr="00B07B5C">
        <w:t xml:space="preserve"> </w:t>
      </w:r>
      <w:r w:rsidRPr="00B07B5C">
        <w:t xml:space="preserve">vara är mycket viktigt för ett rättssamhälle. </w:t>
      </w:r>
      <w:r w:rsidR="00C735D2" w:rsidRPr="00B07B5C">
        <w:t xml:space="preserve">I stort sett har systemet med de offentliga ombuden fungerat bra, men det </w:t>
      </w:r>
      <w:r w:rsidRPr="00B07B5C">
        <w:t xml:space="preserve">har </w:t>
      </w:r>
      <w:r w:rsidR="00C735D2" w:rsidRPr="00B07B5C">
        <w:t>även</w:t>
      </w:r>
      <w:r w:rsidRPr="00B07B5C">
        <w:t xml:space="preserve"> funnits </w:t>
      </w:r>
      <w:r w:rsidR="00C735D2" w:rsidRPr="00B07B5C">
        <w:t xml:space="preserve">en del </w:t>
      </w:r>
      <w:r w:rsidRPr="00B07B5C">
        <w:t>kritik</w:t>
      </w:r>
      <w:r w:rsidR="00C735D2" w:rsidRPr="00B07B5C">
        <w:t>. K</w:t>
      </w:r>
      <w:r w:rsidRPr="00B07B5C">
        <w:t>allelser till förhandlingar med korta varsel och liten tid för att sätta sig in i ärenden är några synpunkter.</w:t>
      </w:r>
    </w:p>
    <w:p w:rsidR="00B9420C" w:rsidRPr="00B07B5C" w:rsidRDefault="00B9420C" w:rsidP="003B2BC7">
      <w:pPr>
        <w:pStyle w:val="Normaltindrag"/>
      </w:pPr>
      <w:r w:rsidRPr="00B07B5C">
        <w:lastRenderedPageBreak/>
        <w:t>Att systemet med offentliga ombud fungerar på ett tillfredsställande sätt blir särskilt betydelsefullt då fler tvångsmedel troligtvis kommer att komma till polis och åklagares förfogande framöver.</w:t>
      </w:r>
      <w:r w:rsidR="003877AB" w:rsidRPr="00B07B5C">
        <w:t xml:space="preserve"> Vi socialdemokrater har tidigare i regeringsställning</w:t>
      </w:r>
      <w:r w:rsidR="00506453" w:rsidRPr="00B07B5C">
        <w:t xml:space="preserve"> samt i en särskild motion i år</w:t>
      </w:r>
      <w:r w:rsidR="003877AB" w:rsidRPr="00B07B5C">
        <w:t xml:space="preserve"> lagt förslag om buggning och preventiva tvångsmedel.</w:t>
      </w:r>
      <w:r w:rsidRPr="00B07B5C">
        <w:t xml:space="preserve"> Det är viktigt att ge polis och åklagare de ver</w:t>
      </w:r>
      <w:r w:rsidRPr="00B07B5C">
        <w:t>k</w:t>
      </w:r>
      <w:r w:rsidRPr="00B07B5C">
        <w:t xml:space="preserve">tyg de behöver för att komma åt den grova kriminaliteten, men vi får </w:t>
      </w:r>
      <w:r w:rsidR="00F45B44" w:rsidRPr="00B07B5C">
        <w:t>inte</w:t>
      </w:r>
      <w:r w:rsidRPr="00B07B5C">
        <w:t xml:space="preserve"> ge efter när det gäller </w:t>
      </w:r>
      <w:r w:rsidR="00F45B44" w:rsidRPr="00B07B5C">
        <w:t xml:space="preserve">rättssäkerheten och </w:t>
      </w:r>
      <w:r w:rsidRPr="00B07B5C">
        <w:t>integritetsfrågorna. Därför bör rege</w:t>
      </w:r>
      <w:r w:rsidRPr="00B07B5C">
        <w:t>r</w:t>
      </w:r>
      <w:r w:rsidRPr="00B07B5C">
        <w:t>ingen ges i uppdrag att förbättra möjligheterna för offentliga ombud att ful</w:t>
      </w:r>
      <w:r w:rsidRPr="00B07B5C">
        <w:t>l</w:t>
      </w:r>
      <w:r w:rsidRPr="00B07B5C">
        <w:t>göra sina uppdrag.</w:t>
      </w:r>
    </w:p>
    <w:p w:rsidR="003877AB" w:rsidRPr="00B07B5C" w:rsidRDefault="00BB3236" w:rsidP="003877AB">
      <w:pPr>
        <w:pStyle w:val="Normaltindrag"/>
      </w:pPr>
      <w:r w:rsidRPr="00B07B5C">
        <w:t xml:space="preserve">För att ytterligare förstärka </w:t>
      </w:r>
      <w:r w:rsidR="00014178" w:rsidRPr="00B07B5C">
        <w:t>rättssäkerheten och kontrollen vill vi även se ett oberoende organ som granskar hemliga tvångsmedels användande. I en nyligen offentliggjord utredning som tillsattes av den förra socialdemokrati</w:t>
      </w:r>
      <w:r w:rsidR="00014178" w:rsidRPr="00B07B5C">
        <w:t>s</w:t>
      </w:r>
      <w:r w:rsidR="00014178" w:rsidRPr="00B07B5C">
        <w:t xml:space="preserve">ka regeringen har utredaren föreslagit inrättandet av en särskild nämnd för detta ändamål. </w:t>
      </w:r>
      <w:r w:rsidR="00941C8A" w:rsidRPr="00B07B5C">
        <w:t>Vi soci</w:t>
      </w:r>
      <w:r w:rsidR="00506453" w:rsidRPr="00B07B5C">
        <w:t>a</w:t>
      </w:r>
      <w:r w:rsidR="00941C8A" w:rsidRPr="00B07B5C">
        <w:t>ldemokrater anser att regeringen bör ges i uppdrag att inrätta en sådan nämnd. Vi anser dessutom att den årliga skrivelse som red</w:t>
      </w:r>
      <w:r w:rsidR="00941C8A" w:rsidRPr="00B07B5C">
        <w:t>o</w:t>
      </w:r>
      <w:r w:rsidR="00941C8A" w:rsidRPr="00B07B5C">
        <w:t>visar användandet av hemliga tvångsmedel ska fortsätta att utvecklas</w:t>
      </w:r>
      <w:r w:rsidR="00506453" w:rsidRPr="00B07B5C">
        <w:t xml:space="preserve"> och fördjupas samt att den</w:t>
      </w:r>
      <w:r w:rsidR="00941C8A" w:rsidRPr="00B07B5C">
        <w:t xml:space="preserve"> även i for</w:t>
      </w:r>
      <w:r w:rsidR="00506453" w:rsidRPr="00B07B5C">
        <w:t>t</w:t>
      </w:r>
      <w:r w:rsidR="00941C8A" w:rsidRPr="00B07B5C">
        <w:t>sättningen ska skickas till riksdagen.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07B5C">
        <w:trPr>
          <w:cantSplit/>
        </w:trPr>
        <w:tc>
          <w:tcPr>
            <w:tcW w:w="3046" w:type="dxa"/>
          </w:tcPr>
          <w:p w:rsidR="00D70E9F" w:rsidRPr="00B07B5C" w:rsidRDefault="00D70E9F">
            <w:pPr>
              <w:pStyle w:val="UnderskriftDatum"/>
              <w:spacing w:before="240"/>
            </w:pPr>
            <w:r w:rsidRPr="00B07B5C">
              <w:t>Stockholm den 12 december 2006</w:t>
            </w:r>
          </w:p>
        </w:tc>
        <w:tc>
          <w:tcPr>
            <w:tcW w:w="3047" w:type="dxa"/>
          </w:tcPr>
          <w:p w:rsidR="00D70E9F" w:rsidRPr="00B07B5C" w:rsidRDefault="00D70E9F">
            <w:pPr>
              <w:pStyle w:val="Underskrifter"/>
              <w:spacing w:before="240"/>
            </w:pPr>
          </w:p>
        </w:tc>
      </w:tr>
      <w:tr w:rsidR="00000000" w:rsidRPr="00B07B5C">
        <w:trPr>
          <w:cantSplit/>
        </w:trPr>
        <w:tc>
          <w:tcPr>
            <w:tcW w:w="3046" w:type="dxa"/>
          </w:tcPr>
          <w:p w:rsidR="00D70E9F" w:rsidRPr="00B07B5C" w:rsidRDefault="00D70E9F">
            <w:pPr>
              <w:pStyle w:val="Underskrifter"/>
            </w:pPr>
            <w:r w:rsidRPr="00B07B5C">
              <w:t>Thomas Bodström (s)</w:t>
            </w:r>
          </w:p>
        </w:tc>
        <w:tc>
          <w:tcPr>
            <w:tcW w:w="3046" w:type="dxa"/>
          </w:tcPr>
          <w:p w:rsidR="00D70E9F" w:rsidRPr="00B07B5C" w:rsidRDefault="00D70E9F">
            <w:pPr>
              <w:pStyle w:val="Underskrifter"/>
            </w:pPr>
          </w:p>
        </w:tc>
      </w:tr>
      <w:tr w:rsidR="00000000" w:rsidRPr="00B07B5C">
        <w:trPr>
          <w:cantSplit/>
        </w:trPr>
        <w:tc>
          <w:tcPr>
            <w:tcW w:w="3046" w:type="dxa"/>
          </w:tcPr>
          <w:p w:rsidR="00D70E9F" w:rsidRPr="00B07B5C" w:rsidRDefault="00D70E9F">
            <w:pPr>
              <w:pStyle w:val="Underskrifter"/>
            </w:pPr>
            <w:r w:rsidRPr="00B07B5C">
              <w:t>Margareta Persson (s)</w:t>
            </w:r>
          </w:p>
        </w:tc>
        <w:tc>
          <w:tcPr>
            <w:tcW w:w="3046" w:type="dxa"/>
          </w:tcPr>
          <w:p w:rsidR="00D70E9F" w:rsidRPr="00B07B5C" w:rsidRDefault="00D70E9F">
            <w:pPr>
              <w:pStyle w:val="Underskrifter"/>
            </w:pPr>
            <w:r w:rsidRPr="00B07B5C">
              <w:t>Elisebeht Markström (s)</w:t>
            </w:r>
          </w:p>
        </w:tc>
      </w:tr>
      <w:tr w:rsidR="00000000" w:rsidRPr="00B07B5C">
        <w:trPr>
          <w:cantSplit/>
        </w:trPr>
        <w:tc>
          <w:tcPr>
            <w:tcW w:w="3046" w:type="dxa"/>
          </w:tcPr>
          <w:p w:rsidR="00D70E9F" w:rsidRPr="00B07B5C" w:rsidRDefault="00D70E9F">
            <w:pPr>
              <w:pStyle w:val="Underskrifter"/>
            </w:pPr>
            <w:r w:rsidRPr="00B07B5C">
              <w:t>Karl Gustav Abramsson (s)</w:t>
            </w:r>
          </w:p>
        </w:tc>
        <w:tc>
          <w:tcPr>
            <w:tcW w:w="3046" w:type="dxa"/>
          </w:tcPr>
          <w:p w:rsidR="00D70E9F" w:rsidRPr="00B07B5C" w:rsidRDefault="00D70E9F">
            <w:pPr>
              <w:pStyle w:val="Underskrifter"/>
            </w:pPr>
            <w:r w:rsidRPr="00B07B5C">
              <w:t>Christer Adelsbo (s)</w:t>
            </w:r>
          </w:p>
        </w:tc>
      </w:tr>
      <w:tr w:rsidR="00000000" w:rsidRPr="00B07B5C">
        <w:trPr>
          <w:cantSplit/>
        </w:trPr>
        <w:tc>
          <w:tcPr>
            <w:tcW w:w="3046" w:type="dxa"/>
          </w:tcPr>
          <w:p w:rsidR="00D70E9F" w:rsidRPr="00B07B5C" w:rsidRDefault="00D70E9F">
            <w:pPr>
              <w:pStyle w:val="Underskrifter"/>
            </w:pPr>
            <w:r w:rsidRPr="00B07B5C">
              <w:t>Kerstin Andersson (s)</w:t>
            </w:r>
          </w:p>
        </w:tc>
        <w:tc>
          <w:tcPr>
            <w:tcW w:w="3046" w:type="dxa"/>
          </w:tcPr>
          <w:p w:rsidR="00D70E9F" w:rsidRPr="00B07B5C" w:rsidRDefault="00D70E9F">
            <w:pPr>
              <w:pStyle w:val="Underskrifter"/>
            </w:pPr>
            <w:r w:rsidRPr="00B07B5C">
              <w:t>Maryam Yazdanfar (s)</w:t>
            </w:r>
          </w:p>
        </w:tc>
      </w:tr>
    </w:tbl>
    <w:p w:rsidR="00CA0540" w:rsidRPr="00B07B5C" w:rsidRDefault="00CA0540" w:rsidP="003B2BC7">
      <w:pPr>
        <w:pStyle w:val="Normaltindrag"/>
      </w:pPr>
    </w:p>
    <w:sectPr w:rsidR="00CA0540" w:rsidRPr="00B07B5C" w:rsidSect="003B2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0E9F" w:rsidRPr="00B07B5C" w:rsidRDefault="00D70E9F">
      <w:r w:rsidRPr="00B07B5C">
        <w:separator/>
      </w:r>
    </w:p>
  </w:endnote>
  <w:endnote w:type="continuationSeparator" w:id="0">
    <w:p w:rsidR="00D70E9F" w:rsidRPr="00B07B5C" w:rsidRDefault="00D70E9F">
      <w:r w:rsidRPr="00B07B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F6A" w:rsidRPr="00B07B5C" w:rsidRDefault="00B07B5C" w:rsidP="003B2BC7">
    <w:pPr>
      <w:pStyle w:val="Sidfot"/>
    </w:pPr>
    <w:r w:rsidRPr="00B07B5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0152150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BC7" w:rsidRDefault="00D70E9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3B2BC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B2BC7" w:rsidRDefault="00D70E9F">
                    <w:pPr>
                      <w:pStyle w:val="NormalS5sidnrV"/>
                    </w:pPr>
                    <w:r>
                      <w:fldChar w:fldCharType="begin"/>
                    </w:r>
                    <w:r w:rsidR="003B2BC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F6A" w:rsidRPr="00B07B5C" w:rsidRDefault="00B07B5C" w:rsidP="003B2BC7">
    <w:pPr>
      <w:pStyle w:val="Sidfot"/>
    </w:pPr>
    <w:r w:rsidRPr="00B07B5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253061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BC7" w:rsidRDefault="00D70E9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B2BC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B2BC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2BC7" w:rsidRDefault="00D70E9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B2BC7">
                      <w:instrText xml:space="preserve"> PAGE *\charformat</w:instrText>
                    </w:r>
                    <w:r>
                      <w:fldChar w:fldCharType="separate"/>
                    </w:r>
                    <w:r w:rsidR="003B2BC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F6A" w:rsidRPr="00B07B5C" w:rsidRDefault="00B07B5C" w:rsidP="003B2BC7">
    <w:pPr>
      <w:pStyle w:val="Sidfot"/>
    </w:pPr>
    <w:r w:rsidRPr="00B07B5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24568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BC7" w:rsidRDefault="00D70E9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B2BC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2BC7" w:rsidRDefault="00D70E9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B2BC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0E9F" w:rsidRPr="00B07B5C" w:rsidRDefault="00D70E9F">
      <w:r w:rsidRPr="00B07B5C">
        <w:separator/>
      </w:r>
    </w:p>
  </w:footnote>
  <w:footnote w:type="continuationSeparator" w:id="0">
    <w:p w:rsidR="00D70E9F" w:rsidRPr="00B07B5C" w:rsidRDefault="00D70E9F">
      <w:r w:rsidRPr="00B07B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F6A" w:rsidRPr="00B07B5C" w:rsidRDefault="00B07B5C" w:rsidP="003B2BC7">
    <w:pPr>
      <w:pStyle w:val="Sidhuvud"/>
    </w:pPr>
    <w:r w:rsidRPr="00B07B5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231747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BC7" w:rsidRDefault="00D70E9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3B2BC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D0E02">
                            <w:t>2006/07</w:t>
                          </w:r>
                          <w:r>
                            <w:fldChar w:fldCharType="end"/>
                          </w:r>
                          <w:r w:rsidR="003B2BC7">
                            <w:t>:</w:t>
                          </w:r>
                          <w:r>
                            <w:fldChar w:fldCharType="begin"/>
                          </w:r>
                          <w:r w:rsidR="003B2BC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D0E02">
                            <w:t>Ju6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B2BC7" w:rsidRDefault="00D70E9F">
                    <w:pPr>
                      <w:pStyle w:val="KantRubrikS5V"/>
                    </w:pPr>
                    <w:r>
                      <w:fldChar w:fldCharType="begin"/>
                    </w:r>
                    <w:r w:rsidR="003B2BC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D0E02">
                      <w:t>2006/07</w:t>
                    </w:r>
                    <w:r>
                      <w:fldChar w:fldCharType="end"/>
                    </w:r>
                    <w:r w:rsidR="003B2BC7">
                      <w:t>:</w:t>
                    </w:r>
                    <w:r>
                      <w:fldChar w:fldCharType="begin"/>
                    </w:r>
                    <w:r w:rsidR="003B2BC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D0E02">
                      <w:t>Ju6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6F6A" w:rsidRPr="00B07B5C" w:rsidRDefault="00B07B5C" w:rsidP="003B2BC7">
    <w:pPr>
      <w:pStyle w:val="Sidhuvud"/>
    </w:pPr>
    <w:r w:rsidRPr="00B07B5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465849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BC7" w:rsidRDefault="00D70E9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3B2BC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D0E02">
                            <w:t>2006/07</w:t>
                          </w:r>
                          <w:r>
                            <w:fldChar w:fldCharType="end"/>
                          </w:r>
                          <w:r w:rsidR="003B2BC7">
                            <w:t>:</w:t>
                          </w:r>
                          <w:r>
                            <w:fldChar w:fldCharType="begin"/>
                          </w:r>
                          <w:r w:rsidR="003B2BC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D0E02">
                            <w:t>Ju6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B2BC7" w:rsidRDefault="00D70E9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3B2BC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D0E02">
                      <w:t>2006/07</w:t>
                    </w:r>
                    <w:r>
                      <w:fldChar w:fldCharType="end"/>
                    </w:r>
                    <w:r w:rsidR="003B2BC7">
                      <w:t>:</w:t>
                    </w:r>
                    <w:r>
                      <w:fldChar w:fldCharType="begin"/>
                    </w:r>
                    <w:r w:rsidR="003B2BC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D0E02">
                      <w:t>Ju6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0E9F" w:rsidRPr="00B07B5C" w:rsidRDefault="00D70E9F">
    <w:pPr>
      <w:pStyle w:val="FSHNormal"/>
      <w:tabs>
        <w:tab w:val="right" w:pos="5840"/>
      </w:tabs>
    </w:pPr>
    <w:r w:rsidRPr="00B07B5C">
      <w:br/>
    </w:r>
    <w:r w:rsidRPr="00B07B5C">
      <w:fldChar w:fldCharType="begin" w:fldLock="1"/>
    </w:r>
    <w:r w:rsidRPr="00B07B5C">
      <w:instrText xml:space="preserve"> DOCPROPERTY</w:instrText>
    </w:r>
    <w:r w:rsidRPr="00B07B5C">
      <w:rPr>
        <w:sz w:val="18"/>
      </w:rPr>
      <w:instrText xml:space="preserve"> "YearUser" *\charformat </w:instrText>
    </w:r>
    <w:r w:rsidRPr="00B07B5C">
      <w:fldChar w:fldCharType="separate"/>
    </w:r>
    <w:r w:rsidRPr="00B07B5C">
      <w:t>2006/07</w:t>
    </w:r>
    <w:r w:rsidRPr="00B07B5C">
      <w:fldChar w:fldCharType="end"/>
    </w:r>
    <w:r w:rsidRPr="00B07B5C">
      <w:t xml:space="preserve"> </w:t>
    </w:r>
    <w:r w:rsidRPr="00B07B5C">
      <w:tab/>
      <w:t xml:space="preserve">mnr: </w:t>
    </w:r>
    <w:r w:rsidRPr="00B07B5C">
      <w:fldChar w:fldCharType="begin" w:fldLock="1"/>
    </w:r>
    <w:r w:rsidRPr="00B07B5C">
      <w:instrText xml:space="preserve"> DOCPROPERTY</w:instrText>
    </w:r>
    <w:r w:rsidRPr="00B07B5C">
      <w:rPr>
        <w:sz w:val="18"/>
      </w:rPr>
      <w:instrText xml:space="preserve"> "Motionsnummer" *\charformat </w:instrText>
    </w:r>
    <w:r w:rsidRPr="00B07B5C">
      <w:fldChar w:fldCharType="separate"/>
    </w:r>
    <w:r w:rsidRPr="00B07B5C">
      <w:t>Ju6</w:t>
    </w:r>
    <w:r w:rsidRPr="00B07B5C">
      <w:fldChar w:fldCharType="end"/>
    </w:r>
    <w:r w:rsidRPr="00B07B5C">
      <w:br/>
    </w:r>
    <w:r w:rsidRPr="00B07B5C">
      <w:fldChar w:fldCharType="begin" w:fldLock="1"/>
    </w:r>
    <w:r w:rsidRPr="00B07B5C">
      <w:instrText xml:space="preserve"> DOCPROPERTY</w:instrText>
    </w:r>
    <w:r w:rsidRPr="00B07B5C">
      <w:rPr>
        <w:sz w:val="18"/>
      </w:rPr>
      <w:instrText xml:space="preserve"> "Samling" *\charformat </w:instrText>
    </w:r>
    <w:r w:rsidRPr="00B07B5C">
      <w:fldChar w:fldCharType="end"/>
    </w:r>
    <w:r w:rsidRPr="00B07B5C">
      <w:tab/>
      <w:t xml:space="preserve">pnr: </w:t>
    </w:r>
    <w:r w:rsidRPr="00B07B5C">
      <w:fldChar w:fldCharType="begin" w:fldLock="1"/>
    </w:r>
    <w:r w:rsidRPr="00B07B5C">
      <w:instrText xml:space="preserve"> DOCPROPERTY</w:instrText>
    </w:r>
    <w:r w:rsidRPr="00B07B5C">
      <w:rPr>
        <w:sz w:val="18"/>
      </w:rPr>
      <w:instrText xml:space="preserve"> "Partinummer" *\charformat </w:instrText>
    </w:r>
    <w:r w:rsidRPr="00B07B5C">
      <w:fldChar w:fldCharType="separate"/>
    </w:r>
    <w:r w:rsidRPr="00B07B5C">
      <w:t>s96002</w:t>
    </w:r>
    <w:r w:rsidRPr="00B07B5C">
      <w:fldChar w:fldCharType="end"/>
    </w:r>
  </w:p>
  <w:p w:rsidR="00D70E9F" w:rsidRPr="00B07B5C" w:rsidRDefault="00D70E9F">
    <w:pPr>
      <w:pStyle w:val="FSHRub1"/>
    </w:pPr>
    <w:r w:rsidRPr="00B07B5C">
      <w:t>Motion till riksdagen</w:t>
    </w:r>
    <w:r w:rsidRPr="00B07B5C">
      <w:br/>
    </w:r>
    <w:r w:rsidRPr="00B07B5C">
      <w:fldChar w:fldCharType="begin" w:fldLock="1"/>
    </w:r>
    <w:r w:rsidRPr="00B07B5C">
      <w:instrText xml:space="preserve"> DOCPROPERTY "YearUser" *\charformat </w:instrText>
    </w:r>
    <w:r w:rsidRPr="00B07B5C">
      <w:fldChar w:fldCharType="separate"/>
    </w:r>
    <w:r w:rsidRPr="00B07B5C">
      <w:t>2006/07</w:t>
    </w:r>
    <w:r w:rsidRPr="00B07B5C">
      <w:fldChar w:fldCharType="end"/>
    </w:r>
    <w:r w:rsidRPr="00B07B5C">
      <w:t>:</w:t>
    </w:r>
    <w:r w:rsidRPr="00B07B5C">
      <w:fldChar w:fldCharType="begin" w:fldLock="1"/>
    </w:r>
    <w:r w:rsidRPr="00B07B5C">
      <w:instrText xml:space="preserve"> DOCPROPERTY "Motionsnummer" *\charformat </w:instrText>
    </w:r>
    <w:r w:rsidRPr="00B07B5C">
      <w:fldChar w:fldCharType="separate"/>
    </w:r>
    <w:r w:rsidRPr="00B07B5C">
      <w:t>Ju6</w:t>
    </w:r>
    <w:r w:rsidRPr="00B07B5C">
      <w:fldChar w:fldCharType="end"/>
    </w:r>
  </w:p>
  <w:p w:rsidR="00D70E9F" w:rsidRPr="00B07B5C" w:rsidRDefault="00D70E9F">
    <w:pPr>
      <w:pStyle w:val="FSHNormalS5"/>
    </w:pPr>
    <w:r w:rsidRPr="00B07B5C">
      <w:fldChar w:fldCharType="begin" w:fldLock="1"/>
    </w:r>
    <w:r w:rsidRPr="00B07B5C">
      <w:instrText xml:space="preserve"> DOCPROPERTY "MotionarText" *\charformat </w:instrText>
    </w:r>
    <w:r w:rsidRPr="00B07B5C">
      <w:fldChar w:fldCharType="separate"/>
    </w:r>
    <w:r w:rsidRPr="00B07B5C">
      <w:t>av Thomas Bodström m.fl. (s)</w:t>
    </w:r>
    <w:r w:rsidRPr="00B07B5C">
      <w:fldChar w:fldCharType="end"/>
    </w:r>
    <w:r w:rsidRPr="00B07B5C">
      <w:br/>
    </w:r>
    <w:r w:rsidRPr="00B07B5C">
      <w:fldChar w:fldCharType="begin" w:fldLock="1"/>
    </w:r>
    <w:r w:rsidRPr="00B07B5C">
      <w:instrText xml:space="preserve"> DOCPROPERTY "SvarFrasKort" *\charformat </w:instrText>
    </w:r>
    <w:r w:rsidRPr="00B07B5C">
      <w:fldChar w:fldCharType="separate"/>
    </w:r>
    <w:r w:rsidRPr="00B07B5C">
      <w:t>med anledning av skr. 2006/07:28</w:t>
    </w:r>
    <w:r w:rsidRPr="00B07B5C">
      <w:fldChar w:fldCharType="end"/>
    </w:r>
  </w:p>
  <w:p w:rsidR="00D70E9F" w:rsidRPr="00B07B5C" w:rsidRDefault="00D70E9F">
    <w:pPr>
      <w:pStyle w:val="FSHTitel"/>
    </w:pPr>
    <w:r w:rsidRPr="00B07B5C">
      <w:fldChar w:fldCharType="begin" w:fldLock="1"/>
    </w:r>
    <w:r w:rsidRPr="00B07B5C">
      <w:instrText xml:space="preserve"> DOCPROPERTY</w:instrText>
    </w:r>
    <w:r w:rsidRPr="00B07B5C">
      <w:rPr>
        <w:sz w:val="18"/>
      </w:rPr>
      <w:instrText xml:space="preserve"> "RubrikSvar" *\charformat </w:instrText>
    </w:r>
    <w:r w:rsidRPr="00B07B5C">
      <w:fldChar w:fldCharType="separate"/>
    </w:r>
    <w:r w:rsidRPr="00B07B5C">
      <w:t xml:space="preserve">Hemlig teleavlyssning, hemlig teleövervakning och hemlig kameraövervakning vid förundersökning i brottmål under år 2005 </w:t>
    </w:r>
    <w:r w:rsidRPr="00B07B5C">
      <w:fldChar w:fldCharType="end"/>
    </w:r>
  </w:p>
  <w:p w:rsidR="00D70E9F" w:rsidRPr="00B07B5C" w:rsidRDefault="00D70E9F">
    <w:pPr>
      <w:pStyle w:val="Normal00"/>
    </w:pPr>
  </w:p>
  <w:p w:rsidR="003B2BC7" w:rsidRPr="00B07B5C" w:rsidRDefault="003B2BC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03515"/>
    <w:multiLevelType w:val="hybridMultilevel"/>
    <w:tmpl w:val="6A3A8F30"/>
    <w:lvl w:ilvl="0" w:tplc="ECCA8F2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6961163">
    <w:abstractNumId w:val="14"/>
  </w:num>
  <w:num w:numId="2" w16cid:durableId="294071317">
    <w:abstractNumId w:val="11"/>
  </w:num>
  <w:num w:numId="3" w16cid:durableId="1260868236">
    <w:abstractNumId w:val="12"/>
  </w:num>
  <w:num w:numId="4" w16cid:durableId="2072847881">
    <w:abstractNumId w:val="13"/>
  </w:num>
  <w:num w:numId="5" w16cid:durableId="1724789014">
    <w:abstractNumId w:val="8"/>
  </w:num>
  <w:num w:numId="6" w16cid:durableId="1331979429">
    <w:abstractNumId w:val="3"/>
  </w:num>
  <w:num w:numId="7" w16cid:durableId="1484348342">
    <w:abstractNumId w:val="2"/>
  </w:num>
  <w:num w:numId="8" w16cid:durableId="795216275">
    <w:abstractNumId w:val="1"/>
  </w:num>
  <w:num w:numId="9" w16cid:durableId="1797217130">
    <w:abstractNumId w:val="0"/>
  </w:num>
  <w:num w:numId="10" w16cid:durableId="821509189">
    <w:abstractNumId w:val="9"/>
  </w:num>
  <w:num w:numId="11" w16cid:durableId="1550456326">
    <w:abstractNumId w:val="7"/>
  </w:num>
  <w:num w:numId="12" w16cid:durableId="658074364">
    <w:abstractNumId w:val="6"/>
  </w:num>
  <w:num w:numId="13" w16cid:durableId="562526422">
    <w:abstractNumId w:val="5"/>
  </w:num>
  <w:num w:numId="14" w16cid:durableId="1907642973">
    <w:abstractNumId w:val="4"/>
  </w:num>
  <w:num w:numId="15" w16cid:durableId="2531292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2-11"/>
    <w:docVar w:name="PersonGUIDs" w:val="{349DFFC3-1610-4F4F-810F-7A45AFC8CD38},{D76AF1E5-B576-4E14-BD0B-CCB5014CB7C9},{12313DE3-0ED4-48A9-946A-0B9E4D3263E3},{F076CD40-6878-452F-A7A2-55734F5EB70B},{90EB44D1-F259-42E3-B2FF-B3EA988BF735},{913ECFEA-3CBC-48C9-A9B4-3509B8B5DE6D},{FDC08393-1644-4EA5-958C-632563107604}"/>
  </w:docVars>
  <w:rsids>
    <w:rsidRoot w:val="00B07B5C"/>
    <w:rsid w:val="00002742"/>
    <w:rsid w:val="00014178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24C72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70430"/>
    <w:rsid w:val="002818D3"/>
    <w:rsid w:val="002911A7"/>
    <w:rsid w:val="002943C8"/>
    <w:rsid w:val="00295E6D"/>
    <w:rsid w:val="002A2A6B"/>
    <w:rsid w:val="002C155F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877AB"/>
    <w:rsid w:val="00391AF5"/>
    <w:rsid w:val="003B2BC7"/>
    <w:rsid w:val="003B418B"/>
    <w:rsid w:val="003F100A"/>
    <w:rsid w:val="00445271"/>
    <w:rsid w:val="00447A04"/>
    <w:rsid w:val="004527C3"/>
    <w:rsid w:val="004532F1"/>
    <w:rsid w:val="00487F7A"/>
    <w:rsid w:val="004971B2"/>
    <w:rsid w:val="004A0504"/>
    <w:rsid w:val="004B5278"/>
    <w:rsid w:val="004E38D9"/>
    <w:rsid w:val="005000F2"/>
    <w:rsid w:val="00506453"/>
    <w:rsid w:val="00531020"/>
    <w:rsid w:val="00545150"/>
    <w:rsid w:val="00545421"/>
    <w:rsid w:val="0055072A"/>
    <w:rsid w:val="005525A5"/>
    <w:rsid w:val="005544CE"/>
    <w:rsid w:val="005B145B"/>
    <w:rsid w:val="005D3F50"/>
    <w:rsid w:val="005F6F6A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7E7DEC"/>
    <w:rsid w:val="00846903"/>
    <w:rsid w:val="008C1C3E"/>
    <w:rsid w:val="008F0A96"/>
    <w:rsid w:val="009062A0"/>
    <w:rsid w:val="00941C8A"/>
    <w:rsid w:val="009451E7"/>
    <w:rsid w:val="00956E7F"/>
    <w:rsid w:val="00970D4F"/>
    <w:rsid w:val="00971D70"/>
    <w:rsid w:val="009A4377"/>
    <w:rsid w:val="009A6043"/>
    <w:rsid w:val="009C757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07B5C"/>
    <w:rsid w:val="00B13BF0"/>
    <w:rsid w:val="00B33C81"/>
    <w:rsid w:val="00B34666"/>
    <w:rsid w:val="00B67E5B"/>
    <w:rsid w:val="00B9420C"/>
    <w:rsid w:val="00BA4894"/>
    <w:rsid w:val="00BA6BE0"/>
    <w:rsid w:val="00BB3236"/>
    <w:rsid w:val="00BB6D75"/>
    <w:rsid w:val="00BD43A8"/>
    <w:rsid w:val="00C1285C"/>
    <w:rsid w:val="00C12D6E"/>
    <w:rsid w:val="00C27B7D"/>
    <w:rsid w:val="00C32A06"/>
    <w:rsid w:val="00C44394"/>
    <w:rsid w:val="00C533BA"/>
    <w:rsid w:val="00C735D2"/>
    <w:rsid w:val="00C902E9"/>
    <w:rsid w:val="00C92208"/>
    <w:rsid w:val="00CA0540"/>
    <w:rsid w:val="00CA2118"/>
    <w:rsid w:val="00CB5B24"/>
    <w:rsid w:val="00CD0E02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70E9F"/>
    <w:rsid w:val="00DA5AAB"/>
    <w:rsid w:val="00DC0DF0"/>
    <w:rsid w:val="00DC6C70"/>
    <w:rsid w:val="00DE5102"/>
    <w:rsid w:val="00DF5ACD"/>
    <w:rsid w:val="00E22893"/>
    <w:rsid w:val="00E22D9E"/>
    <w:rsid w:val="00E349C2"/>
    <w:rsid w:val="00E360DE"/>
    <w:rsid w:val="00E5074A"/>
    <w:rsid w:val="00E521CB"/>
    <w:rsid w:val="00E728F6"/>
    <w:rsid w:val="00E75D28"/>
    <w:rsid w:val="00E84F25"/>
    <w:rsid w:val="00EA1B87"/>
    <w:rsid w:val="00EC007B"/>
    <w:rsid w:val="00EC3467"/>
    <w:rsid w:val="00F21B30"/>
    <w:rsid w:val="00F273EA"/>
    <w:rsid w:val="00F42CB9"/>
    <w:rsid w:val="00F45B44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29AEE28-02F0-4E98-98F7-B4F88AB5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B2BC7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2267</Characters>
  <Application>Microsoft Office Word</Application>
  <DocSecurity>4</DocSecurity>
  <Lines>47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s96002</vt:lpstr>
    </vt:vector>
  </TitlesOfParts>
  <Company>Riksdagen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s96002</dc:title>
  <dc:subject>s96002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2007-01-15T09:25:00Z</cp:lastPrinted>
  <dcterms:created xsi:type="dcterms:W3CDTF">2025-12-17T00:12:00Z</dcterms:created>
  <dcterms:modified xsi:type="dcterms:W3CDTF">2025-12-17T00:12:00Z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mot2000_460_2006-12-11</vt:lpwstr>
  </property>
  <property fmtid="{D5CDD505-2E9C-101B-9397-08002B2CF9AE}" pid="3" name="version">
    <vt:lpwstr>mot2000_460_2006-12-11</vt:lpwstr>
  </property>
  <property fmtid="{D5CDD505-2E9C-101B-9397-08002B2CF9AE}" pid="4" name="dokumenttyp">
    <vt:lpwstr>motion</vt:lpwstr>
  </property>
  <property fmtid="{D5CDD505-2E9C-101B-9397-08002B2CF9AE}" pid="5" name="Sekr">
    <vt:lpwstr>LW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Hemlig teleavlyssning, hemlig teleövervakning och hemlig kameraövervakning vid förundersökning i brottmål under år 2005 </vt:lpwstr>
  </property>
  <property fmtid="{D5CDD505-2E9C-101B-9397-08002B2CF9AE}" pid="11" name="SvarFrasKort">
    <vt:lpwstr>med anledning av skr. 2006/07:28</vt:lpwstr>
  </property>
  <property fmtid="{D5CDD505-2E9C-101B-9397-08002B2CF9AE}" pid="12" name="Svar">
    <vt:lpwstr>Regeringsskrivelse</vt:lpwstr>
  </property>
  <property fmtid="{D5CDD505-2E9C-101B-9397-08002B2CF9AE}" pid="13" name="SvarNr">
    <vt:lpwstr>2006/07:28</vt:lpwstr>
  </property>
  <property fmtid="{D5CDD505-2E9C-101B-9397-08002B2CF9AE}" pid="14" name="RubrikSvar">
    <vt:lpwstr>Hemlig teleavlyssning, hemlig teleövervakning och hemlig kameraövervakning vid förundersökning i brottmål under år 2005 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s96002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Thomas Bodström m.fl. (s)</vt:lpwstr>
  </property>
  <property fmtid="{D5CDD505-2E9C-101B-9397-08002B2CF9AE}" pid="26" name="MotionarLista">
    <vt:lpwstr>Bodström, Thomas (s)\Persson, Margareta (s)\Markström, Elisebeht (s)\Abramsson, Karl Gustav (s)\Adelsbo, Christer (s)\Andersson, Kerstin (s)\Yazdanfar, Maryam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Bodström (s), Margareta Persson (s), Elisebeht Markström (s), Karl Gustav Abramsson (s), Christer Adelsbo (s), Kerstin Andersson (s), Maryam Yazdanfar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12 december 2006</vt:lpwstr>
  </property>
  <property fmtid="{D5CDD505-2E9C-101B-9397-08002B2CF9AE}" pid="44" name="NotesUID">
    <vt:lpwstr/>
  </property>
  <property fmtid="{D5CDD505-2E9C-101B-9397-08002B2CF9AE}" pid="45" name="ReservUID">
    <vt:lpwstr>cn0707aa</vt:lpwstr>
  </property>
  <property fmtid="{D5CDD505-2E9C-101B-9397-08002B2CF9AE}" pid="46" name="MotionID">
    <vt:lpwstr>20062007000000000115000960020075</vt:lpwstr>
  </property>
  <property fmtid="{D5CDD505-2E9C-101B-9397-08002B2CF9AE}" pid="47" name="datum">
    <vt:lpwstr>061212</vt:lpwstr>
  </property>
  <property fmtid="{D5CDD505-2E9C-101B-9397-08002B2CF9AE}" pid="48" name="avsändar-e-post">
    <vt:lpwstr/>
  </property>
  <property fmtid="{D5CDD505-2E9C-101B-9397-08002B2CF9AE}" pid="49" name="id">
    <vt:lpwstr>20062007000000000115000960020075</vt:lpwstr>
  </property>
  <property fmtid="{D5CDD505-2E9C-101B-9397-08002B2CF9AE}" pid="50" name="nummer">
    <vt:lpwstr>6</vt:lpwstr>
  </property>
  <property fmtid="{D5CDD505-2E9C-101B-9397-08002B2CF9AE}" pid="51" name="utskottsbeteckning">
    <vt:lpwstr>Ju</vt:lpwstr>
  </property>
  <property fmtid="{D5CDD505-2E9C-101B-9397-08002B2CF9AE}" pid="52" name="GlobalUID">
    <vt:lpwstr>{FD87C185-C3FA-4BF3-B463-1C67F3FCDDF8}</vt:lpwstr>
  </property>
  <property fmtid="{D5CDD505-2E9C-101B-9397-08002B2CF9AE}" pid="53" name="Överföringar">
    <vt:i4>0</vt:i4>
  </property>
  <property fmtid="{D5CDD505-2E9C-101B-9397-08002B2CF9AE}" pid="54" name="Checksum">
    <vt:lpwstr>*1008160466277*</vt:lpwstr>
  </property>
  <property fmtid="{D5CDD505-2E9C-101B-9397-08002B2CF9AE}" pid="55" name="skuggnummer">
    <vt:lpwstr/>
  </property>
  <property fmtid="{D5CDD505-2E9C-101B-9397-08002B2CF9AE}" pid="56" name="urixVersion">
    <vt:lpwstr>3.1.4.4</vt:lpwstr>
  </property>
  <property fmtid="{D5CDD505-2E9C-101B-9397-08002B2CF9AE}" pid="57" name="urixOrigin">
    <vt:lpwstr>070215 16:32:10.268</vt:lpwstr>
  </property>
  <property fmtid="{D5CDD505-2E9C-101B-9397-08002B2CF9AE}" pid="58" name="urixGuid">
    <vt:lpwstr>{87D8AB93-024A-4646-8C5E-6172AE19A3E7}</vt:lpwstr>
  </property>
</Properties>
</file>