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8176B" w:rsidRDefault="006F6A2A" w14:paraId="4123B53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F31BCA985904D95BBF98554A8FFE4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35070ea-a068-429d-bf97-c678ad6d4842"/>
        <w:id w:val="581799520"/>
        <w:lock w:val="sdtLocked"/>
      </w:sdtPr>
      <w:sdtEndPr/>
      <w:sdtContent>
        <w:p w:rsidR="00C6603A" w:rsidRDefault="005C24C7" w14:paraId="504D4AF3" w14:textId="77777777">
          <w:pPr>
            <w:pStyle w:val="Frslagstext"/>
          </w:pPr>
          <w:r>
            <w:t>Riksdagen ställer sig bakom det som anförs i motionen om att Sverige aktivt ska arbeta inom FN för att motverka Kinas förvrängning av FN-resolution 2758 och tillkännager detta för regeringen.</w:t>
          </w:r>
        </w:p>
      </w:sdtContent>
    </w:sdt>
    <w:sdt>
      <w:sdtPr>
        <w:alias w:val="Yrkande 2"/>
        <w:tag w:val="1f5aaf69-2543-4032-b065-42785f89ceb4"/>
        <w:id w:val="1875343084"/>
        <w:lock w:val="sdtLocked"/>
      </w:sdtPr>
      <w:sdtEndPr/>
      <w:sdtContent>
        <w:p w:rsidR="00C6603A" w:rsidRDefault="005C24C7" w14:paraId="2EE23A50" w14:textId="77777777">
          <w:pPr>
            <w:pStyle w:val="Frslagstext"/>
          </w:pPr>
          <w:r>
            <w:t>Riksdagen ställer sig bakom det som anförs i motionen om att Sverige ska anta den utrikespolitiska linjen om att resolution 2758 inte omfattar Taiwans politiska status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C87728587147DAAFCE78E15F738E5C"/>
        </w:placeholder>
        <w:text/>
      </w:sdtPr>
      <w:sdtEndPr/>
      <w:sdtContent>
        <w:p w:rsidRPr="009B062B" w:rsidR="006D79C9" w:rsidP="00333E95" w:rsidRDefault="006D79C9" w14:paraId="295575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1DFE" w:rsidP="00376023" w:rsidRDefault="00376023" w14:paraId="229D2597" w14:textId="48FF45A2">
      <w:pPr>
        <w:pStyle w:val="Normalutanindragellerluft"/>
      </w:pPr>
      <w:r>
        <w:t>Folkrepubliken Kina har länge förvrängt innebörden av FN</w:t>
      </w:r>
      <w:r w:rsidR="00A71B9E">
        <w:t>:s</w:t>
      </w:r>
      <w:r>
        <w:t xml:space="preserve"> </w:t>
      </w:r>
      <w:r w:rsidR="00E11DFE">
        <w:t>r</w:t>
      </w:r>
      <w:r>
        <w:t xml:space="preserve">esolution 2758 genom att </w:t>
      </w:r>
      <w:r w:rsidRPr="003B139E">
        <w:rPr>
          <w:spacing w:val="-3"/>
        </w:rPr>
        <w:t>felaktigt använda den som stöd för sin ”ett Kina-princip”, vilket innebär att Taiwan exklu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deras</w:t>
      </w:r>
      <w:r>
        <w:t xml:space="preserve"> från FN-systemet. Resolution 2758, som antogs 1971, behandlar endast frågan om Kinas representation i FN och nämner inte Taiwan. Därför kan den inte rättfärdiga Taiwans uteslutning från FN-organ och internationella forum.</w:t>
      </w:r>
    </w:p>
    <w:p w:rsidR="00E11DFE" w:rsidP="003B139E" w:rsidRDefault="00376023" w14:paraId="4A002D62" w14:textId="79FED360">
      <w:r>
        <w:t>Det är av yttersta vikt att Sverige, tillsammans med andra länder, arbetar för att mot</w:t>
      </w:r>
      <w:r w:rsidR="003B139E">
        <w:softHyphen/>
      </w:r>
      <w:r w:rsidRPr="003B139E">
        <w:rPr>
          <w:spacing w:val="-3"/>
        </w:rPr>
        <w:t xml:space="preserve">verka Kinas </w:t>
      </w:r>
      <w:r w:rsidRPr="003B139E" w:rsidR="00E11DFE">
        <w:rPr>
          <w:spacing w:val="-3"/>
        </w:rPr>
        <w:t>i grunden felaktiga</w:t>
      </w:r>
      <w:r w:rsidRPr="003B139E">
        <w:rPr>
          <w:spacing w:val="-3"/>
        </w:rPr>
        <w:t xml:space="preserve"> tolkning av </w:t>
      </w:r>
      <w:r w:rsidRPr="003B139E" w:rsidR="00E11DFE">
        <w:rPr>
          <w:spacing w:val="-3"/>
        </w:rPr>
        <w:t>r</w:t>
      </w:r>
      <w:r w:rsidRPr="003B139E">
        <w:rPr>
          <w:spacing w:val="-3"/>
        </w:rPr>
        <w:t xml:space="preserve">esolution 2758. Regeringen bör </w:t>
      </w:r>
      <w:r w:rsidRPr="003B139E" w:rsidR="00E11DFE">
        <w:rPr>
          <w:spacing w:val="-3"/>
        </w:rPr>
        <w:t xml:space="preserve">aktivt </w:t>
      </w:r>
      <w:r w:rsidRPr="003B139E">
        <w:rPr>
          <w:spacing w:val="-3"/>
        </w:rPr>
        <w:t>verka</w:t>
      </w:r>
      <w:r>
        <w:t xml:space="preserve"> för att Taiwan ges ett meningsfullt deltagande i FN-systemet och dess fackorgan. Taiwan, med sina </w:t>
      </w:r>
      <w:r w:rsidR="00E11DFE">
        <w:t xml:space="preserve">omkring </w:t>
      </w:r>
      <w:r>
        <w:t xml:space="preserve">23,5 miljoner invånare, har visat sig vara en ansvarsfull </w:t>
      </w:r>
      <w:r w:rsidR="00E11DFE">
        <w:t>stat i</w:t>
      </w:r>
      <w:r>
        <w:t xml:space="preserve"> det internationella samfundet och en viktig partner i frågor som rör hållbar utveckling, folkhälsa och internationellt samarbete. Att exkludera Taiwan från dessa globala processer strider mot FN</w:t>
      </w:r>
      <w:r w:rsidR="00E11DFE">
        <w:t>-</w:t>
      </w:r>
      <w:r>
        <w:t>princip</w:t>
      </w:r>
      <w:r w:rsidR="00E11DFE">
        <w:t>en</w:t>
      </w:r>
      <w:r>
        <w:t xml:space="preserve"> om att ”ingen ska lämnas bakom”, som är central i Agenda 2030 för hållbar utveckling.</w:t>
      </w:r>
    </w:p>
    <w:p w:rsidR="00207B57" w:rsidP="003B139E" w:rsidRDefault="00376023" w14:paraId="0307EA72" w14:textId="40000EA6">
      <w:r>
        <w:t xml:space="preserve">Australiens parlament antog nyligen en enhällig </w:t>
      </w:r>
      <w:r w:rsidR="00E11DFE">
        <w:t xml:space="preserve">resolution </w:t>
      </w:r>
      <w:r>
        <w:t>som stödjer Taiwans deltagande i internationella organisationer och förtydligar att FN</w:t>
      </w:r>
      <w:r w:rsidR="00A71B9E">
        <w:t xml:space="preserve">:s </w:t>
      </w:r>
      <w:r w:rsidR="00E11DFE">
        <w:t>r</w:t>
      </w:r>
      <w:r>
        <w:t xml:space="preserve">esolution 2758 inte fastställer Folkrepubliken Kinas suveränitet över Taiwan. Den australiensiska senaten betonade att Taiwan som demokrati inte bör uteslutas från viktiga internationella forum </w:t>
      </w:r>
      <w:r w:rsidRPr="003B139E" w:rsidR="00E11DFE">
        <w:rPr>
          <w:spacing w:val="-3"/>
        </w:rPr>
        <w:lastRenderedPageBreak/>
        <w:t xml:space="preserve">så </w:t>
      </w:r>
      <w:r w:rsidRPr="003B139E">
        <w:rPr>
          <w:spacing w:val="-3"/>
        </w:rPr>
        <w:t>som Världshälsoorganisationen (WHO) och Internationella civila luftfartsorganisationen</w:t>
      </w:r>
      <w:r>
        <w:t xml:space="preserve"> </w:t>
      </w:r>
      <w:r w:rsidRPr="003B139E">
        <w:rPr>
          <w:spacing w:val="-3"/>
        </w:rPr>
        <w:t xml:space="preserve">(ICAO). Australiens senatorer var också tydliga med att Kinas </w:t>
      </w:r>
      <w:r w:rsidRPr="003B139E" w:rsidR="00207B57">
        <w:rPr>
          <w:spacing w:val="-3"/>
        </w:rPr>
        <w:t xml:space="preserve">ansträngningar för att </w:t>
      </w:r>
      <w:r w:rsidRPr="003B139E">
        <w:rPr>
          <w:spacing w:val="-3"/>
        </w:rPr>
        <w:t>fort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satt</w:t>
      </w:r>
      <w:r>
        <w:t xml:space="preserve"> utesluta Taiwan är en del av en pågående kampanj för att misstolka resolution</w:t>
      </w:r>
      <w:r w:rsidR="00207B57">
        <w:t xml:space="preserve"> 2758. Detta</w:t>
      </w:r>
      <w:r>
        <w:t xml:space="preserve"> hotar den globala säkerheten, i</w:t>
      </w:r>
      <w:r w:rsidR="00207B57">
        <w:t xml:space="preserve"> synnerhet i</w:t>
      </w:r>
      <w:r>
        <w:t xml:space="preserve"> den </w:t>
      </w:r>
      <w:proofErr w:type="spellStart"/>
      <w:r w:rsidR="005C24C7">
        <w:t>i</w:t>
      </w:r>
      <w:r w:rsidR="00D9526E">
        <w:t>ndo</w:t>
      </w:r>
      <w:r w:rsidR="005C24C7">
        <w:t>p</w:t>
      </w:r>
      <w:r w:rsidR="00D9526E">
        <w:t>acifiska</w:t>
      </w:r>
      <w:proofErr w:type="spellEnd"/>
      <w:r>
        <w:t xml:space="preserve"> regionen.</w:t>
      </w:r>
    </w:p>
    <w:p w:rsidR="00207B57" w:rsidP="003B139E" w:rsidRDefault="00376023" w14:paraId="673BFDA9" w14:textId="4D0075E8">
      <w:r w:rsidRPr="003B139E">
        <w:rPr>
          <w:spacing w:val="-3"/>
        </w:rPr>
        <w:t>Vidare bör Sveriges regering uppmana FN</w:t>
      </w:r>
      <w:r w:rsidRPr="003B139E" w:rsidR="00A71B9E">
        <w:rPr>
          <w:spacing w:val="-3"/>
        </w:rPr>
        <w:t>:s</w:t>
      </w:r>
      <w:r w:rsidRPr="003B139E">
        <w:rPr>
          <w:spacing w:val="-3"/>
        </w:rPr>
        <w:t xml:space="preserve"> sekretariat att upphöra med den diskrimi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nerande</w:t>
      </w:r>
      <w:r>
        <w:t xml:space="preserve"> behandlingen av innehavare av taiwanesiska pass </w:t>
      </w:r>
      <w:r w:rsidR="00207B57">
        <w:t>respektive</w:t>
      </w:r>
      <w:r>
        <w:t xml:space="preserve"> taiwanesiska jour</w:t>
      </w:r>
      <w:r w:rsidR="003B139E">
        <w:softHyphen/>
      </w:r>
      <w:r w:rsidRPr="003B139E">
        <w:rPr>
          <w:spacing w:val="-3"/>
        </w:rPr>
        <w:t>nalister. FN</w:t>
      </w:r>
      <w:r w:rsidRPr="003B139E" w:rsidR="00A71B9E">
        <w:rPr>
          <w:spacing w:val="-3"/>
        </w:rPr>
        <w:t>:s</w:t>
      </w:r>
      <w:r w:rsidRPr="003B139E">
        <w:rPr>
          <w:spacing w:val="-3"/>
        </w:rPr>
        <w:t xml:space="preserve"> nuvarande praxis att neka </w:t>
      </w:r>
      <w:r w:rsidRPr="003B139E" w:rsidR="005C24C7">
        <w:rPr>
          <w:spacing w:val="-3"/>
        </w:rPr>
        <w:t xml:space="preserve">taiwanesiska passinnehavare </w:t>
      </w:r>
      <w:r w:rsidRPr="003B139E">
        <w:rPr>
          <w:spacing w:val="-3"/>
        </w:rPr>
        <w:t xml:space="preserve">tillträde och att vägra </w:t>
      </w:r>
      <w:r>
        <w:t>ackreditera taiwanesiska journalister strider mot grundläggande principer om pressfrihet och lika rättigheter för alla folk. FN måste agera i enlighet med sina egna principer om universalitet och inkludering, och regeringen har ett ansvar att lyfta dessa frågor inom FN-systemet.</w:t>
      </w:r>
    </w:p>
    <w:p w:rsidRPr="00422B9E" w:rsidR="00422B9E" w:rsidP="003B139E" w:rsidRDefault="00376023" w14:paraId="4E87DE06" w14:textId="556AD65D">
      <w:r>
        <w:t xml:space="preserve">För att upprätthålla freden och stabiliteten i den </w:t>
      </w:r>
      <w:proofErr w:type="spellStart"/>
      <w:r w:rsidR="005C24C7">
        <w:t>i</w:t>
      </w:r>
      <w:r>
        <w:t>ndo</w:t>
      </w:r>
      <w:r w:rsidR="005C24C7">
        <w:t>p</w:t>
      </w:r>
      <w:r>
        <w:t>acifiska</w:t>
      </w:r>
      <w:proofErr w:type="spellEnd"/>
      <w:r>
        <w:t xml:space="preserve"> regionen och samtidigt säkerställa FN</w:t>
      </w:r>
      <w:r w:rsidR="00207B57">
        <w:t>:s</w:t>
      </w:r>
      <w:r>
        <w:t xml:space="preserve"> trovärdighet som en neutral och inkluderande organisation, är det av</w:t>
      </w:r>
      <w:r w:rsidR="006F6A2A">
        <w:softHyphen/>
      </w:r>
      <w:r w:rsidRPr="006F6A2A">
        <w:rPr>
          <w:spacing w:val="-3"/>
        </w:rPr>
        <w:t>görande att Sveriges regering agerar kraftfullt inom FN för att stötta Taiwans rätt till repre</w:t>
      </w:r>
      <w:r w:rsidRPr="006F6A2A" w:rsidR="006F6A2A">
        <w:rPr>
          <w:spacing w:val="-3"/>
        </w:rPr>
        <w:softHyphen/>
      </w:r>
      <w:r w:rsidRPr="006F6A2A">
        <w:rPr>
          <w:spacing w:val="-3"/>
        </w:rPr>
        <w:t>sentation</w:t>
      </w:r>
      <w:r>
        <w:t xml:space="preserve"> och meningsfull delaktighet. Det internationella samfundet kan inte längre blunda för Kinas försök att ensidigt förändra status </w:t>
      </w:r>
      <w:proofErr w:type="spellStart"/>
      <w:r>
        <w:t>quo</w:t>
      </w:r>
      <w:proofErr w:type="spellEnd"/>
      <w:r>
        <w:t xml:space="preserve"> kring Taiwansundet.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FEC6EA89D54FC4ABDD18EA00869FFD"/>
        </w:placeholder>
      </w:sdtPr>
      <w:sdtEndPr>
        <w:rPr>
          <w:i w:val="0"/>
          <w:noProof w:val="0"/>
        </w:rPr>
      </w:sdtEndPr>
      <w:sdtContent>
        <w:p w:rsidR="0048176B" w:rsidP="004E4045" w:rsidRDefault="0048176B" w14:paraId="16C95E6E" w14:textId="77777777"/>
        <w:p w:rsidRPr="008E0FE2" w:rsidR="004801AC" w:rsidP="004E4045" w:rsidRDefault="006F6A2A" w14:paraId="1FCF2DED" w14:textId="0E0B40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6603A" w14:paraId="2B280216" w14:textId="77777777">
        <w:trPr>
          <w:cantSplit/>
        </w:trPr>
        <w:tc>
          <w:tcPr>
            <w:tcW w:w="50" w:type="pct"/>
            <w:vAlign w:val="bottom"/>
          </w:tcPr>
          <w:p w:rsidR="00C6603A" w:rsidRDefault="005C24C7" w14:paraId="4E35FC45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C6603A" w:rsidRDefault="00C6603A" w14:paraId="081BBCD6" w14:textId="77777777">
            <w:pPr>
              <w:pStyle w:val="Underskrifter"/>
              <w:spacing w:after="0"/>
            </w:pPr>
          </w:p>
        </w:tc>
      </w:tr>
    </w:tbl>
    <w:p w:rsidR="00E55356" w:rsidRDefault="00E55356" w14:paraId="0F9EDE92" w14:textId="77777777"/>
    <w:sectPr w:rsidR="00E5535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880B" w14:textId="77777777" w:rsidR="000926A0" w:rsidRDefault="000926A0" w:rsidP="000C1CAD">
      <w:pPr>
        <w:spacing w:line="240" w:lineRule="auto"/>
      </w:pPr>
      <w:r>
        <w:separator/>
      </w:r>
    </w:p>
  </w:endnote>
  <w:endnote w:type="continuationSeparator" w:id="0">
    <w:p w14:paraId="2F66EB55" w14:textId="77777777" w:rsidR="000926A0" w:rsidRDefault="000926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A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D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4F5B" w14:textId="3115FE76" w:rsidR="00262EA3" w:rsidRPr="004E4045" w:rsidRDefault="00262EA3" w:rsidP="004E40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F77D" w14:textId="77777777" w:rsidR="000926A0" w:rsidRDefault="000926A0" w:rsidP="000C1CAD">
      <w:pPr>
        <w:spacing w:line="240" w:lineRule="auto"/>
      </w:pPr>
      <w:r>
        <w:separator/>
      </w:r>
    </w:p>
  </w:footnote>
  <w:footnote w:type="continuationSeparator" w:id="0">
    <w:p w14:paraId="5EF3BD60" w14:textId="77777777" w:rsidR="000926A0" w:rsidRDefault="000926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5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FDA2B4" wp14:editId="2957C4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8469" w14:textId="0FE0D958" w:rsidR="00262EA3" w:rsidRDefault="006F6A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602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FDA2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F78469" w14:textId="0FE0D958" w:rsidR="00262EA3" w:rsidRDefault="006F6A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602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5CE5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088A" w14:textId="77777777" w:rsidR="00262EA3" w:rsidRDefault="00262EA3" w:rsidP="008563AC">
    <w:pPr>
      <w:jc w:val="right"/>
    </w:pPr>
  </w:p>
  <w:p w14:paraId="0A8B7D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8D6A" w14:textId="77777777" w:rsidR="00262EA3" w:rsidRDefault="006F6A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15BA25" wp14:editId="0792EF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CFC71E" w14:textId="2941A73C" w:rsidR="00262EA3" w:rsidRDefault="006F6A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40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7602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B1698CD" w14:textId="77777777" w:rsidR="00262EA3" w:rsidRPr="008227B3" w:rsidRDefault="006F6A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F0AE36" w14:textId="35092B2C" w:rsidR="00262EA3" w:rsidRPr="008227B3" w:rsidRDefault="006F6A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04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045">
          <w:t>:1042</w:t>
        </w:r>
      </w:sdtContent>
    </w:sdt>
  </w:p>
  <w:p w14:paraId="3858413B" w14:textId="61D4332A" w:rsidR="00262EA3" w:rsidRDefault="006F6A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4045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CB58C4" w14:textId="5ED1E888" w:rsidR="00262EA3" w:rsidRDefault="00BA1024" w:rsidP="00283E0F">
        <w:pPr>
          <w:pStyle w:val="FSHRub2"/>
        </w:pPr>
        <w:r>
          <w:t>Kinas felaktiga tolkning av resolution 2758 och Taiwans representation i FN-systemet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1913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51A40"/>
    <w:multiLevelType w:val="hybridMultilevel"/>
    <w:tmpl w:val="920AED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6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1F5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6A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6C2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5CBD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B57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975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5BC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537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023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33D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39E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76B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045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4C7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D09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A2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1CE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129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9E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024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3B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03A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4A17"/>
    <w:rsid w:val="00D9526E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DFE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356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916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904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5315A"/>
  <w15:chartTrackingRefBased/>
  <w15:docId w15:val="{37AE31A3-857B-447A-9BD2-4EE131B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1BCA985904D95BBF98554A8FFE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FCA42-0882-4792-ACEA-3F4EF76C0C33}"/>
      </w:docPartPr>
      <w:docPartBody>
        <w:p w:rsidR="006B2F91" w:rsidRDefault="00C53B7E">
          <w:pPr>
            <w:pStyle w:val="AF31BCA985904D95BBF98554A8FFE4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C87728587147DAAFCE78E15F738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515F2-4E37-4DE0-A69B-DFB1B52C2BAC}"/>
      </w:docPartPr>
      <w:docPartBody>
        <w:p w:rsidR="006B2F91" w:rsidRDefault="00C53B7E">
          <w:pPr>
            <w:pStyle w:val="DCC87728587147DAAFCE78E15F738E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FEC6EA89D54FC4ABDD18EA00869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C759D-6C38-4725-9B15-4A16C812CA7D}"/>
      </w:docPartPr>
      <w:docPartBody>
        <w:p w:rsidR="0014451C" w:rsidRDefault="001445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E"/>
    <w:rsid w:val="0014451C"/>
    <w:rsid w:val="001B4E0C"/>
    <w:rsid w:val="003F160F"/>
    <w:rsid w:val="006B2F91"/>
    <w:rsid w:val="009022E7"/>
    <w:rsid w:val="009C3FFB"/>
    <w:rsid w:val="00C53B7E"/>
    <w:rsid w:val="00E21194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31BCA985904D95BBF98554A8FFE484">
    <w:name w:val="AF31BCA985904D95BBF98554A8FFE484"/>
  </w:style>
  <w:style w:type="paragraph" w:customStyle="1" w:styleId="DCC87728587147DAAFCE78E15F738E5C">
    <w:name w:val="DCC87728587147DAAFCE78E15F738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2D2C9-3378-4552-B80A-4A45ED4B369F}"/>
</file>

<file path=customXml/itemProps2.xml><?xml version="1.0" encoding="utf-8"?>
<ds:datastoreItem xmlns:ds="http://schemas.openxmlformats.org/officeDocument/2006/customXml" ds:itemID="{00D23629-E551-4B64-BDC1-A57A6B12E398}"/>
</file>

<file path=customXml/itemProps3.xml><?xml version="1.0" encoding="utf-8"?>
<ds:datastoreItem xmlns:ds="http://schemas.openxmlformats.org/officeDocument/2006/customXml" ds:itemID="{4B64B3DE-6784-4185-9F63-B81557745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442</Words>
  <Characters>2737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Kinas felaktiga tolkning av resolution 2758 och Taiwans representation i FN systemet</vt:lpstr>
      <vt:lpstr>
      </vt:lpstr>
    </vt:vector>
  </TitlesOfParts>
  <Company>Sveriges riksdag</Company>
  <LinksUpToDate>false</LinksUpToDate>
  <CharactersWithSpaces>3168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