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0CF" w:rsidRPr="004520CF" w:rsidRDefault="004520CF">
      <w:pPr>
        <w:pStyle w:val="Hemstlrubrik"/>
      </w:pPr>
      <w:r w:rsidRPr="004520CF">
        <w:t>Förslag till riksdagsbeslut</w:t>
      </w:r>
    </w:p>
    <w:p w:rsidR="004520CF" w:rsidRPr="004520CF" w:rsidRDefault="004520CF">
      <w:pPr>
        <w:pStyle w:val="Hemstlatt"/>
        <w:ind w:left="0"/>
      </w:pPr>
      <w:r w:rsidRPr="004520CF">
        <w:t>Riksdagen tillkännager för regeringen som sin mening vad som anförs i motionen om regelförenklingar för tjänstese</w:t>
      </w:r>
      <w:r w:rsidRPr="004520CF">
        <w:t>k</w:t>
      </w:r>
      <w:r w:rsidRPr="004520CF">
        <w:t>torn.</w:t>
      </w:r>
    </w:p>
    <w:p w:rsidR="004520CF" w:rsidRPr="004520CF" w:rsidRDefault="004520CF">
      <w:pPr>
        <w:pStyle w:val="Rubrik1"/>
      </w:pPr>
      <w:r w:rsidRPr="004520CF">
        <w:t>Motivering</w:t>
      </w:r>
    </w:p>
    <w:p w:rsidR="004520CF" w:rsidRPr="004520CF" w:rsidRDefault="004520CF">
      <w:r w:rsidRPr="004520CF">
        <w:t>Regeringen har inlett ett välbehövligt regelförenklingsarbete i syfte att stärka landets företag. Många av de regelförenklingar som är under genomförande eller planerade riktar sig tämligen brett till näringslivet.</w:t>
      </w:r>
    </w:p>
    <w:p w:rsidR="004520CF" w:rsidRPr="004520CF" w:rsidRDefault="004520CF">
      <w:pPr>
        <w:pStyle w:val="Normaltindrag"/>
      </w:pPr>
      <w:r w:rsidRPr="004520CF">
        <w:t>Tjänstesektorn är den del av företagsamheten som ökar starkast i Sverige. Tjänsteföretagen är ofta små eller medelstora företag och finns inom många branscher – hotell, restaurang, turistnäring, handel, byggnation och privata tjänster inom vård och omsorg för att nämna några. Ett antal riktade insatser till tjänstesektorn har gjorts men grundproblematiken i dagens system där regelverket i stort är uppbyggt för företag inom industrisektorn kvarstår. Sä</w:t>
      </w:r>
      <w:r w:rsidRPr="004520CF">
        <w:t>r</w:t>
      </w:r>
      <w:r w:rsidRPr="004520CF">
        <w:t>skilt för de mindre tjänsteföretagen kan detta i många stycken vara olämpligt eller rent av skadligt för utvecklingsmöjligheterna.</w:t>
      </w:r>
    </w:p>
    <w:p w:rsidR="004520CF" w:rsidRPr="004520CF" w:rsidRDefault="004520CF">
      <w:pPr>
        <w:pStyle w:val="Normaltindrag"/>
      </w:pPr>
      <w:r w:rsidRPr="004520CF">
        <w:t>Därför bör regeringen i sitt fortsatta regelförenklingsarbete för företagen särskilt ta i beaktande mindre företag i tjänstesektorn.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20CF">
        <w:trPr>
          <w:cantSplit/>
        </w:trPr>
        <w:tc>
          <w:tcPr>
            <w:tcW w:w="3046" w:type="dxa"/>
          </w:tcPr>
          <w:p w:rsidR="004520CF" w:rsidRPr="004520CF" w:rsidRDefault="004520CF">
            <w:pPr>
              <w:pStyle w:val="UnderskriftDatum"/>
              <w:spacing w:before="240"/>
            </w:pPr>
            <w:r w:rsidRPr="004520CF">
              <w:t>Stockholm den 6 oktober 2008</w:t>
            </w:r>
          </w:p>
        </w:tc>
        <w:tc>
          <w:tcPr>
            <w:tcW w:w="3047" w:type="dxa"/>
          </w:tcPr>
          <w:p w:rsidR="004520CF" w:rsidRPr="004520CF" w:rsidRDefault="004520CF">
            <w:pPr>
              <w:pStyle w:val="Underskrifter"/>
              <w:spacing w:before="240"/>
            </w:pPr>
          </w:p>
        </w:tc>
      </w:tr>
      <w:tr w:rsidR="00000000" w:rsidRPr="004520CF">
        <w:trPr>
          <w:cantSplit/>
        </w:trPr>
        <w:tc>
          <w:tcPr>
            <w:tcW w:w="3046" w:type="dxa"/>
          </w:tcPr>
          <w:p w:rsidR="004520CF" w:rsidRPr="004520CF" w:rsidRDefault="004520CF">
            <w:pPr>
              <w:pStyle w:val="Underskrifter"/>
            </w:pPr>
            <w:r w:rsidRPr="004520CF">
              <w:t>Lisbeth Grönfeldt Bergman (m)</w:t>
            </w:r>
          </w:p>
        </w:tc>
        <w:tc>
          <w:tcPr>
            <w:tcW w:w="3046" w:type="dxa"/>
          </w:tcPr>
          <w:p w:rsidR="004520CF" w:rsidRPr="004520CF" w:rsidRDefault="004520CF">
            <w:pPr>
              <w:pStyle w:val="Underskrifter"/>
            </w:pPr>
          </w:p>
        </w:tc>
      </w:tr>
    </w:tbl>
    <w:p w:rsidR="004520CF" w:rsidRPr="004520CF" w:rsidRDefault="004520CF">
      <w:pPr>
        <w:pStyle w:val="Normaltindrag"/>
      </w:pPr>
    </w:p>
    <w:sectPr w:rsidR="00000000" w:rsidRPr="00452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0CF" w:rsidRPr="004520CF" w:rsidRDefault="004520CF">
      <w:r w:rsidRPr="004520CF">
        <w:separator/>
      </w:r>
    </w:p>
  </w:endnote>
  <w:endnote w:type="continuationSeparator" w:id="0">
    <w:p w:rsidR="004520CF" w:rsidRPr="004520CF" w:rsidRDefault="004520CF">
      <w:r w:rsidRPr="00452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CF" w:rsidRPr="004520CF" w:rsidRDefault="004520CF">
    <w:pPr>
      <w:pStyle w:val="Sidfot"/>
    </w:pPr>
    <w:r w:rsidRPr="004520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40411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0CF" w:rsidRDefault="004520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20CF" w:rsidRDefault="004520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CF" w:rsidRPr="004520CF" w:rsidRDefault="004520CF">
    <w:pPr>
      <w:pStyle w:val="Sidfot"/>
    </w:pPr>
    <w:r w:rsidRPr="004520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68229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0CF" w:rsidRDefault="004520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0CF" w:rsidRDefault="004520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CF" w:rsidRPr="004520CF" w:rsidRDefault="004520CF">
    <w:pPr>
      <w:pStyle w:val="Sidfot"/>
    </w:pPr>
    <w:r w:rsidRPr="004520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58384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0CF" w:rsidRDefault="004520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20CF" w:rsidRDefault="004520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0CF" w:rsidRPr="004520CF" w:rsidRDefault="004520CF">
      <w:r w:rsidRPr="004520CF">
        <w:separator/>
      </w:r>
    </w:p>
  </w:footnote>
  <w:footnote w:type="continuationSeparator" w:id="0">
    <w:p w:rsidR="004520CF" w:rsidRPr="004520CF" w:rsidRDefault="004520CF">
      <w:r w:rsidRPr="00452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CF" w:rsidRPr="004520CF" w:rsidRDefault="004520CF">
    <w:pPr>
      <w:pStyle w:val="Sidhuvud"/>
    </w:pPr>
    <w:r w:rsidRPr="004520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3985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0CF" w:rsidRDefault="004520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20CF" w:rsidRDefault="004520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CF" w:rsidRPr="004520CF" w:rsidRDefault="004520CF">
    <w:pPr>
      <w:pStyle w:val="Sidhuvud"/>
    </w:pPr>
    <w:r w:rsidRPr="004520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4082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0CF" w:rsidRDefault="004520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20CF" w:rsidRDefault="004520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0CF" w:rsidRPr="004520CF" w:rsidRDefault="004520CF">
    <w:pPr>
      <w:pStyle w:val="FSHNormal"/>
      <w:tabs>
        <w:tab w:val="right" w:pos="5840"/>
      </w:tabs>
    </w:pPr>
    <w:r w:rsidRPr="004520CF">
      <w:br/>
    </w:r>
    <w:r w:rsidRPr="004520CF">
      <w:fldChar w:fldCharType="begin" w:fldLock="1"/>
    </w:r>
    <w:r w:rsidRPr="004520CF">
      <w:instrText xml:space="preserve"> DOCPROPERTY</w:instrText>
    </w:r>
    <w:r w:rsidRPr="004520CF">
      <w:rPr>
        <w:sz w:val="18"/>
      </w:rPr>
      <w:instrText xml:space="preserve"> "YearUser" *\charformat </w:instrText>
    </w:r>
    <w:r w:rsidRPr="004520CF">
      <w:fldChar w:fldCharType="separate"/>
    </w:r>
    <w:r w:rsidRPr="004520CF">
      <w:t>2008/09</w:t>
    </w:r>
    <w:r w:rsidRPr="004520CF">
      <w:fldChar w:fldCharType="end"/>
    </w:r>
    <w:r w:rsidRPr="004520CF">
      <w:t xml:space="preserve"> </w:t>
    </w:r>
    <w:r w:rsidRPr="004520CF">
      <w:tab/>
      <w:t xml:space="preserve">mnr: </w:t>
    </w:r>
    <w:r w:rsidRPr="004520CF">
      <w:fldChar w:fldCharType="begin" w:fldLock="1"/>
    </w:r>
    <w:r w:rsidRPr="004520CF">
      <w:instrText xml:space="preserve"> DOCPROPERTY</w:instrText>
    </w:r>
    <w:r w:rsidRPr="004520CF">
      <w:rPr>
        <w:sz w:val="18"/>
      </w:rPr>
      <w:instrText xml:space="preserve"> "Motionsnummer" *\charformat </w:instrText>
    </w:r>
    <w:r w:rsidRPr="004520CF">
      <w:fldChar w:fldCharType="separate"/>
    </w:r>
    <w:r w:rsidRPr="004520CF">
      <w:t>N342</w:t>
    </w:r>
    <w:r w:rsidRPr="004520CF">
      <w:fldChar w:fldCharType="end"/>
    </w:r>
    <w:r w:rsidRPr="004520CF">
      <w:br/>
    </w:r>
    <w:r w:rsidRPr="004520CF">
      <w:fldChar w:fldCharType="begin" w:fldLock="1"/>
    </w:r>
    <w:r w:rsidRPr="004520CF">
      <w:instrText xml:space="preserve"> DOCPROPERTY</w:instrText>
    </w:r>
    <w:r w:rsidRPr="004520CF">
      <w:rPr>
        <w:sz w:val="18"/>
      </w:rPr>
      <w:instrText xml:space="preserve"> "Samling" *\charformat </w:instrText>
    </w:r>
    <w:r w:rsidRPr="004520CF">
      <w:fldChar w:fldCharType="end"/>
    </w:r>
    <w:r w:rsidRPr="004520CF">
      <w:tab/>
      <w:t xml:space="preserve">pnr: </w:t>
    </w:r>
    <w:r w:rsidRPr="004520CF">
      <w:fldChar w:fldCharType="begin" w:fldLock="1"/>
    </w:r>
    <w:r w:rsidRPr="004520CF">
      <w:instrText xml:space="preserve"> DOCPROPERTY</w:instrText>
    </w:r>
    <w:r w:rsidRPr="004520CF">
      <w:rPr>
        <w:sz w:val="18"/>
      </w:rPr>
      <w:instrText xml:space="preserve"> "Partinummer" *\charformat </w:instrText>
    </w:r>
    <w:r w:rsidRPr="004520CF">
      <w:fldChar w:fldCharType="separate"/>
    </w:r>
    <w:r w:rsidRPr="004520CF">
      <w:t>m1761</w:t>
    </w:r>
    <w:r w:rsidRPr="004520CF">
      <w:fldChar w:fldCharType="end"/>
    </w:r>
  </w:p>
  <w:p w:rsidR="004520CF" w:rsidRPr="004520CF" w:rsidRDefault="004520CF">
    <w:pPr>
      <w:pStyle w:val="FSHRub1"/>
    </w:pPr>
    <w:r w:rsidRPr="004520CF">
      <w:t>Motion till riksdagen</w:t>
    </w:r>
    <w:r w:rsidRPr="004520CF">
      <w:br/>
    </w:r>
    <w:r w:rsidRPr="004520CF">
      <w:fldChar w:fldCharType="begin" w:fldLock="1"/>
    </w:r>
    <w:r w:rsidRPr="004520CF">
      <w:instrText xml:space="preserve"> DOCPROPERTY "YearUser" *\charformat </w:instrText>
    </w:r>
    <w:r w:rsidRPr="004520CF">
      <w:fldChar w:fldCharType="separate"/>
    </w:r>
    <w:r w:rsidRPr="004520CF">
      <w:t>2008/09</w:t>
    </w:r>
    <w:r w:rsidRPr="004520CF">
      <w:fldChar w:fldCharType="end"/>
    </w:r>
    <w:r w:rsidRPr="004520CF">
      <w:t>:</w:t>
    </w:r>
    <w:r w:rsidRPr="004520CF">
      <w:fldChar w:fldCharType="begin" w:fldLock="1"/>
    </w:r>
    <w:r w:rsidRPr="004520CF">
      <w:instrText xml:space="preserve"> DOCPROPERTY "Motionsnummer" *\charformat </w:instrText>
    </w:r>
    <w:r w:rsidRPr="004520CF">
      <w:fldChar w:fldCharType="separate"/>
    </w:r>
    <w:r w:rsidRPr="004520CF">
      <w:t>N342</w:t>
    </w:r>
    <w:r w:rsidRPr="004520CF">
      <w:fldChar w:fldCharType="end"/>
    </w:r>
  </w:p>
  <w:p w:rsidR="004520CF" w:rsidRPr="004520CF" w:rsidRDefault="004520CF">
    <w:pPr>
      <w:pStyle w:val="FSHNormalS5"/>
    </w:pPr>
    <w:r w:rsidRPr="004520CF">
      <w:fldChar w:fldCharType="begin" w:fldLock="1"/>
    </w:r>
    <w:r w:rsidRPr="004520CF">
      <w:instrText xml:space="preserve"> DOCPROPERTY "MotionarText" *\charformat </w:instrText>
    </w:r>
    <w:r w:rsidRPr="004520CF">
      <w:fldChar w:fldCharType="separate"/>
    </w:r>
    <w:r w:rsidRPr="004520CF">
      <w:t>av Lisbeth Grönfeldt Bergman (m)</w:t>
    </w:r>
    <w:r w:rsidRPr="004520CF">
      <w:fldChar w:fldCharType="end"/>
    </w:r>
    <w:r w:rsidRPr="004520CF">
      <w:br/>
    </w:r>
    <w:r w:rsidRPr="004520CF">
      <w:fldChar w:fldCharType="begin" w:fldLock="1"/>
    </w:r>
    <w:r w:rsidRPr="004520CF">
      <w:instrText xml:space="preserve"> DOCPROPERTY "SvarFrasKort" *\charformat </w:instrText>
    </w:r>
    <w:r w:rsidRPr="004520CF">
      <w:fldChar w:fldCharType="end"/>
    </w:r>
  </w:p>
  <w:p w:rsidR="004520CF" w:rsidRPr="004520CF" w:rsidRDefault="004520CF">
    <w:pPr>
      <w:pStyle w:val="FSHTitel"/>
    </w:pPr>
    <w:r w:rsidRPr="004520CF">
      <w:fldChar w:fldCharType="begin" w:fldLock="1"/>
    </w:r>
    <w:r w:rsidRPr="004520CF">
      <w:instrText xml:space="preserve"> DOCPROPERTY</w:instrText>
    </w:r>
    <w:r w:rsidRPr="004520CF">
      <w:rPr>
        <w:sz w:val="18"/>
      </w:rPr>
      <w:instrText xml:space="preserve"> "RubrikSvar" *\charformat </w:instrText>
    </w:r>
    <w:r w:rsidRPr="004520CF">
      <w:fldChar w:fldCharType="separate"/>
    </w:r>
    <w:r w:rsidRPr="004520CF">
      <w:t>Högre växel i regelförenklingsarbetet för tjänstesektorn</w:t>
    </w:r>
    <w:r w:rsidRPr="004520CF">
      <w:fldChar w:fldCharType="end"/>
    </w:r>
  </w:p>
  <w:p w:rsidR="004520CF" w:rsidRPr="004520CF" w:rsidRDefault="004520CF">
    <w:pPr>
      <w:pStyle w:val="Normal00"/>
    </w:pPr>
  </w:p>
  <w:p w:rsidR="004520CF" w:rsidRPr="004520CF" w:rsidRDefault="004520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5140695">
    <w:abstractNumId w:val="8"/>
  </w:num>
  <w:num w:numId="2" w16cid:durableId="2132824082">
    <w:abstractNumId w:val="9"/>
  </w:num>
  <w:num w:numId="3" w16cid:durableId="1993750644">
    <w:abstractNumId w:val="8"/>
  </w:num>
  <w:num w:numId="4" w16cid:durableId="1719355814">
    <w:abstractNumId w:val="9"/>
  </w:num>
  <w:num w:numId="5" w16cid:durableId="399718337">
    <w:abstractNumId w:val="13"/>
  </w:num>
  <w:num w:numId="6" w16cid:durableId="361975135">
    <w:abstractNumId w:val="10"/>
  </w:num>
  <w:num w:numId="7" w16cid:durableId="1799377881">
    <w:abstractNumId w:val="11"/>
  </w:num>
  <w:num w:numId="8" w16cid:durableId="2070033883">
    <w:abstractNumId w:val="12"/>
  </w:num>
  <w:num w:numId="9" w16cid:durableId="1426222155">
    <w:abstractNumId w:val="8"/>
  </w:num>
  <w:num w:numId="10" w16cid:durableId="1387021746">
    <w:abstractNumId w:val="3"/>
  </w:num>
  <w:num w:numId="11" w16cid:durableId="301691028">
    <w:abstractNumId w:val="2"/>
  </w:num>
  <w:num w:numId="12" w16cid:durableId="449710672">
    <w:abstractNumId w:val="1"/>
  </w:num>
  <w:num w:numId="13" w16cid:durableId="1608350494">
    <w:abstractNumId w:val="0"/>
  </w:num>
  <w:num w:numId="14" w16cid:durableId="295568555">
    <w:abstractNumId w:val="9"/>
  </w:num>
  <w:num w:numId="15" w16cid:durableId="863637115">
    <w:abstractNumId w:val="7"/>
  </w:num>
  <w:num w:numId="16" w16cid:durableId="896865750">
    <w:abstractNumId w:val="6"/>
  </w:num>
  <w:num w:numId="17" w16cid:durableId="1633749635">
    <w:abstractNumId w:val="5"/>
  </w:num>
  <w:num w:numId="18" w16cid:durableId="2065711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9231E1D7-9226-4105-8CF8-D9AC161C95D3}"/>
  </w:docVars>
  <w:rsids>
    <w:rsidRoot w:val="009E2F24"/>
    <w:rsid w:val="004520CF"/>
    <w:rsid w:val="009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0F67336-7F1B-45D7-A1FB-B080E8BD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1003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m1761</vt:lpstr>
    </vt:vector>
  </TitlesOfParts>
  <Company>Riksdagen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m1761</dc:title>
  <dc:subject>m1761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2009-01-24T08:13:00Z</cp:lastPrinted>
  <dcterms:created xsi:type="dcterms:W3CDTF">2025-12-17T18:11:00Z</dcterms:created>
  <dcterms:modified xsi:type="dcterms:W3CDTF">2025-12-17T18:11:00Z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Högre växel i regelförenklingsarbetet för tjänstesektorn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Högre växel i regelförenklingsarbetet för tjänstesektorn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Lisbeth Grönfeldt Bergman (m)</vt:lpwstr>
  </property>
  <property fmtid="{D5CDD505-2E9C-101B-9397-08002B2CF9AE}" pid="26" name="MotionarLista">
    <vt:lpwstr>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20082009000000000109000017610069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20082009000000000109000017610069</vt:lpwstr>
  </property>
  <property fmtid="{D5CDD505-2E9C-101B-9397-08002B2CF9AE}" pid="50" name="nummer">
    <vt:lpwstr>342</vt:lpwstr>
  </property>
  <property fmtid="{D5CDD505-2E9C-101B-9397-08002B2CF9AE}" pid="51" name="utskottsbeteckning">
    <vt:lpwstr>N</vt:lpwstr>
  </property>
  <property fmtid="{D5CDD505-2E9C-101B-9397-08002B2CF9AE}" pid="52" name="GlobalUID">
    <vt:lpwstr>{1256DC28-A454-4A72-AA04-CBB57D2B3556}</vt:lpwstr>
  </property>
  <property fmtid="{D5CDD505-2E9C-101B-9397-08002B2CF9AE}" pid="53" name="Överföringar">
    <vt:i4>0</vt:i4>
  </property>
  <property fmtid="{D5CDD505-2E9C-101B-9397-08002B2CF9AE}" pid="54" name="Checksum">
    <vt:lpwstr>*0021219430129*</vt:lpwstr>
  </property>
  <property fmtid="{D5CDD505-2E9C-101B-9397-08002B2CF9AE}" pid="55" name="skuggnummer">
    <vt:lpwstr>2092</vt:lpwstr>
  </property>
  <property fmtid="{D5CDD505-2E9C-101B-9397-08002B2CF9AE}" pid="56" name="urixVersion">
    <vt:lpwstr>3.2.0.8</vt:lpwstr>
  </property>
  <property fmtid="{D5CDD505-2E9C-101B-9397-08002B2CF9AE}" pid="57" name="urixOrigin">
    <vt:lpwstr>090402 09:52:04.754</vt:lpwstr>
  </property>
  <property fmtid="{D5CDD505-2E9C-101B-9397-08002B2CF9AE}" pid="58" name="urixGuid">
    <vt:lpwstr>{4864CA9C-69A2-4386-BEF5-838B63A32E13}</vt:lpwstr>
  </property>
</Properties>
</file>