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BFCD34851F4D85A082AD2BB550B9C2"/>
        </w:placeholder>
        <w15:appearance w15:val="hidden"/>
        <w:text/>
      </w:sdtPr>
      <w:sdtEndPr/>
      <w:sdtContent>
        <w:p w:rsidRPr="009B062B" w:rsidR="00AF30DD" w:rsidP="00F77CE0" w:rsidRDefault="00AF30DD" w14:paraId="2CFA6225" w14:textId="77777777">
          <w:pPr>
            <w:pStyle w:val="Rubrik1"/>
            <w:spacing w:after="300"/>
          </w:pPr>
          <w:r w:rsidRPr="009B062B">
            <w:t>Förslag till riksdagsbeslut</w:t>
          </w:r>
        </w:p>
      </w:sdtContent>
    </w:sdt>
    <w:sdt>
      <w:sdtPr>
        <w:alias w:val="Yrkande 1"/>
        <w:tag w:val="721edd7c-e0b1-436d-ae88-732b895ad691"/>
        <w:id w:val="1701045529"/>
        <w:lock w:val="sdtLocked"/>
      </w:sdtPr>
      <w:sdtEndPr/>
      <w:sdtContent>
        <w:p w:rsidR="001D389E" w:rsidRDefault="007B2200" w14:paraId="2CFA6226" w14:textId="77777777">
          <w:pPr>
            <w:pStyle w:val="Frslagstext"/>
            <w:numPr>
              <w:ilvl w:val="0"/>
              <w:numId w:val="0"/>
            </w:numPr>
          </w:pPr>
          <w:r>
            <w:t>Riksdagen ställer sig bakom det som anförs i motionen om att utreda möjligheterna till åtgärder för att säkra sydsamiskans fortlevnad och förvaltning samt höja språkets 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F27BA8934C4C23BC698657A0C28B67"/>
        </w:placeholder>
        <w15:appearance w15:val="hidden"/>
        <w:text/>
      </w:sdtPr>
      <w:sdtEndPr/>
      <w:sdtContent>
        <w:p w:rsidRPr="009B062B" w:rsidR="006D79C9" w:rsidP="00333E95" w:rsidRDefault="006D79C9" w14:paraId="2CFA6227" w14:textId="77777777">
          <w:pPr>
            <w:pStyle w:val="Rubrik1"/>
          </w:pPr>
          <w:r>
            <w:t>Motivering</w:t>
          </w:r>
        </w:p>
      </w:sdtContent>
    </w:sdt>
    <w:p w:rsidRPr="008D3FBD" w:rsidR="008D3FBD" w:rsidP="002D7CAA" w:rsidRDefault="00AC18B7" w14:paraId="2CFA6229" w14:textId="1E29CF79">
      <w:pPr>
        <w:pStyle w:val="Normalutanindragellerluft"/>
      </w:pPr>
      <w:r>
        <w:t>Av</w:t>
      </w:r>
      <w:r w:rsidRPr="008D3FBD" w:rsidR="008D3FBD">
        <w:t xml:space="preserve">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w:t>
      </w:r>
    </w:p>
    <w:p w:rsidR="008D3FBD" w:rsidP="002D7CAA" w:rsidRDefault="008D3FBD" w14:paraId="2CFA622A" w14:textId="77777777">
      <w:r w:rsidRPr="008D3FBD">
        <w:t>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w:t>
      </w:r>
      <w:r w:rsidR="00391D6D">
        <w:t>ör kommande generationers skull.</w:t>
      </w:r>
      <w:r w:rsidRPr="008D3FBD">
        <w:t xml:space="preserve"> </w:t>
      </w:r>
    </w:p>
    <w:p w:rsidRPr="008D3FBD" w:rsidR="008D3FBD" w:rsidP="002D7CAA" w:rsidRDefault="008D3FBD" w14:paraId="2CFA622C" w14:textId="536CB1AF">
      <w:r w:rsidRPr="008D3FBD">
        <w:t>Det sydsamiska kulturcentre</w:t>
      </w:r>
      <w:r w:rsidR="00AC18B7">
        <w:t>t Gaaltije bedriver en mångfas</w:t>
      </w:r>
      <w:r w:rsidRPr="008D3FBD">
        <w:t xml:space="preserve">etterad verksamhet som syftar till att främja det sydsamiska språket, dess kultur och historia, men också samiskt näringsliv i regionen. Gaaltije fyller en viktig funktion i bevarandet av såväl det sydsamiska språket som dess </w:t>
      </w:r>
      <w:r w:rsidRPr="008D3FBD">
        <w:lastRenderedPageBreak/>
        <w:t>kulturarv. Dock har man under lång tid varit beroende av projektstöd, vilket ger en lång osäkerhet. Här är det viktigt med ökade resurser för att säkra Gaaltijes framtida fortlevnad.</w:t>
      </w:r>
    </w:p>
    <w:p w:rsidRPr="008D3FBD" w:rsidR="008D3FBD" w:rsidP="002D7CAA" w:rsidRDefault="008D3FBD" w14:paraId="2CFA622E" w14:textId="5A6F4490">
      <w:r w:rsidRPr="008D3FBD">
        <w:t xml:space="preserve">Den socialdemokratiska regeringen lagstiftade under 1900-talet om bland annat ett förbud </w:t>
      </w:r>
      <w:r w:rsidR="00AC18B7">
        <w:t xml:space="preserve">mot </w:t>
      </w:r>
      <w:r w:rsidRPr="008D3FBD">
        <w:t>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1800-talet. Det dominerande språket blev svenska även på grund av att man undanträngde renskötseln mer och mer.</w:t>
      </w:r>
    </w:p>
    <w:p w:rsidRPr="008D3FBD" w:rsidR="008D3FBD" w:rsidP="002D7CAA" w:rsidRDefault="008D3FBD" w14:paraId="2CFA6230" w14:textId="319FDB96">
      <w:bookmarkStart w:name="_GoBack" w:id="1"/>
      <w:bookmarkEnd w:id="1"/>
      <w:r w:rsidRPr="008D3FBD">
        <w:t>Generellt sett finns det en stark vilja hos samerna att tala samiska. Kultur och språk har starka band till varandra och följer ofta trender sida vid sida. Därför är bevarandet av den samiska kulturen extra viktig</w:t>
      </w:r>
      <w:r w:rsidR="00AC18B7">
        <w:t>t</w:t>
      </w:r>
      <w:r w:rsidRPr="008D3FBD">
        <w:t xml:space="preserve">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w:t>
      </w:r>
      <w:r w:rsidR="0035606D">
        <w:t>na är ett urfolk i Sverige.</w:t>
      </w:r>
    </w:p>
    <w:sdt>
      <w:sdtPr>
        <w:alias w:val="CC_Underskrifter"/>
        <w:tag w:val="CC_Underskrifter"/>
        <w:id w:val="583496634"/>
        <w:lock w:val="sdtContentLocked"/>
        <w:placeholder>
          <w:docPart w:val="18C0FF8486234261BEC55E1E2981B524"/>
        </w:placeholder>
        <w15:appearance w15:val="hidden"/>
      </w:sdtPr>
      <w:sdtEndPr/>
      <w:sdtContent>
        <w:p w:rsidR="00F77CE0" w:rsidP="00F77CE0" w:rsidRDefault="00F77CE0" w14:paraId="2CFA6231" w14:textId="77777777"/>
        <w:p w:rsidR="004801AC" w:rsidP="00F77CE0" w:rsidRDefault="002D7CAA" w14:paraId="2CFA62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9E0896" w:rsidRDefault="009E0896" w14:paraId="2CFA623C" w14:textId="77777777"/>
    <w:sectPr w:rsidR="009E08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A623E" w14:textId="77777777" w:rsidR="008D3FBD" w:rsidRDefault="008D3FBD" w:rsidP="000C1CAD">
      <w:pPr>
        <w:spacing w:line="240" w:lineRule="auto"/>
      </w:pPr>
      <w:r>
        <w:separator/>
      </w:r>
    </w:p>
  </w:endnote>
  <w:endnote w:type="continuationSeparator" w:id="0">
    <w:p w14:paraId="2CFA623F" w14:textId="77777777" w:rsidR="008D3FBD" w:rsidRDefault="008D3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62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6245" w14:textId="1912F0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C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A623C" w14:textId="77777777" w:rsidR="008D3FBD" w:rsidRDefault="008D3FBD" w:rsidP="000C1CAD">
      <w:pPr>
        <w:spacing w:line="240" w:lineRule="auto"/>
      </w:pPr>
      <w:r>
        <w:separator/>
      </w:r>
    </w:p>
  </w:footnote>
  <w:footnote w:type="continuationSeparator" w:id="0">
    <w:p w14:paraId="2CFA623D" w14:textId="77777777" w:rsidR="008D3FBD" w:rsidRDefault="008D3F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FA62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A624F" wp14:anchorId="2CFA62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7CAA" w14:paraId="2CFA6250" w14:textId="77777777">
                          <w:pPr>
                            <w:jc w:val="right"/>
                          </w:pPr>
                          <w:sdt>
                            <w:sdtPr>
                              <w:alias w:val="CC_Noformat_Partikod"/>
                              <w:tag w:val="CC_Noformat_Partikod"/>
                              <w:id w:val="-53464382"/>
                              <w:placeholder>
                                <w:docPart w:val="D06E902E53404858BCEF49F217009B92"/>
                              </w:placeholder>
                              <w:text/>
                            </w:sdtPr>
                            <w:sdtEndPr/>
                            <w:sdtContent>
                              <w:r w:rsidR="008D3FBD">
                                <w:t>SD</w:t>
                              </w:r>
                            </w:sdtContent>
                          </w:sdt>
                          <w:sdt>
                            <w:sdtPr>
                              <w:alias w:val="CC_Noformat_Partinummer"/>
                              <w:tag w:val="CC_Noformat_Partinummer"/>
                              <w:id w:val="-1709555926"/>
                              <w:placeholder>
                                <w:docPart w:val="59FBBCC7B92B45FE85A086DCE00438AE"/>
                              </w:placeholder>
                              <w:text/>
                            </w:sdtPr>
                            <w:sdtEndPr/>
                            <w:sdtContent>
                              <w:r w:rsidR="00F77CE0">
                                <w:t>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A62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7CAA" w14:paraId="2CFA6250" w14:textId="77777777">
                    <w:pPr>
                      <w:jc w:val="right"/>
                    </w:pPr>
                    <w:sdt>
                      <w:sdtPr>
                        <w:alias w:val="CC_Noformat_Partikod"/>
                        <w:tag w:val="CC_Noformat_Partikod"/>
                        <w:id w:val="-53464382"/>
                        <w:placeholder>
                          <w:docPart w:val="D06E902E53404858BCEF49F217009B92"/>
                        </w:placeholder>
                        <w:text/>
                      </w:sdtPr>
                      <w:sdtEndPr/>
                      <w:sdtContent>
                        <w:r w:rsidR="008D3FBD">
                          <w:t>SD</w:t>
                        </w:r>
                      </w:sdtContent>
                    </w:sdt>
                    <w:sdt>
                      <w:sdtPr>
                        <w:alias w:val="CC_Noformat_Partinummer"/>
                        <w:tag w:val="CC_Noformat_Partinummer"/>
                        <w:id w:val="-1709555926"/>
                        <w:placeholder>
                          <w:docPart w:val="59FBBCC7B92B45FE85A086DCE00438AE"/>
                        </w:placeholder>
                        <w:text/>
                      </w:sdtPr>
                      <w:sdtEndPr/>
                      <w:sdtContent>
                        <w:r w:rsidR="00F77CE0">
                          <w:t>305</w:t>
                        </w:r>
                      </w:sdtContent>
                    </w:sdt>
                  </w:p>
                </w:txbxContent>
              </v:textbox>
              <w10:wrap anchorx="page"/>
            </v:shape>
          </w:pict>
        </mc:Fallback>
      </mc:AlternateContent>
    </w:r>
  </w:p>
  <w:p w:rsidRPr="00293C4F" w:rsidR="004F35FE" w:rsidP="00776B74" w:rsidRDefault="004F35FE" w14:paraId="2CFA62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7CAA" w14:paraId="2CFA6242" w14:textId="77777777">
    <w:pPr>
      <w:jc w:val="right"/>
    </w:pPr>
    <w:sdt>
      <w:sdtPr>
        <w:alias w:val="CC_Noformat_Partikod"/>
        <w:tag w:val="CC_Noformat_Partikod"/>
        <w:id w:val="559911109"/>
        <w:placeholder>
          <w:docPart w:val="59FBBCC7B92B45FE85A086DCE00438AE"/>
        </w:placeholder>
        <w:text/>
      </w:sdtPr>
      <w:sdtEndPr/>
      <w:sdtContent>
        <w:r w:rsidR="008D3FBD">
          <w:t>SD</w:t>
        </w:r>
      </w:sdtContent>
    </w:sdt>
    <w:sdt>
      <w:sdtPr>
        <w:alias w:val="CC_Noformat_Partinummer"/>
        <w:tag w:val="CC_Noformat_Partinummer"/>
        <w:id w:val="1197820850"/>
        <w:text/>
      </w:sdtPr>
      <w:sdtEndPr/>
      <w:sdtContent>
        <w:r w:rsidR="00F77CE0">
          <w:t>305</w:t>
        </w:r>
      </w:sdtContent>
    </w:sdt>
  </w:p>
  <w:p w:rsidR="004F35FE" w:rsidP="00776B74" w:rsidRDefault="004F35FE" w14:paraId="2CFA62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7CAA" w14:paraId="2CFA6246" w14:textId="77777777">
    <w:pPr>
      <w:jc w:val="right"/>
    </w:pPr>
    <w:sdt>
      <w:sdtPr>
        <w:alias w:val="CC_Noformat_Partikod"/>
        <w:tag w:val="CC_Noformat_Partikod"/>
        <w:id w:val="1471015553"/>
        <w:text/>
      </w:sdtPr>
      <w:sdtEndPr/>
      <w:sdtContent>
        <w:r w:rsidR="008D3FBD">
          <w:t>SD</w:t>
        </w:r>
      </w:sdtContent>
    </w:sdt>
    <w:sdt>
      <w:sdtPr>
        <w:alias w:val="CC_Noformat_Partinummer"/>
        <w:tag w:val="CC_Noformat_Partinummer"/>
        <w:id w:val="-2014525982"/>
        <w:text/>
      </w:sdtPr>
      <w:sdtEndPr/>
      <w:sdtContent>
        <w:r w:rsidR="00F77CE0">
          <w:t>305</w:t>
        </w:r>
      </w:sdtContent>
    </w:sdt>
  </w:p>
  <w:p w:rsidR="004F35FE" w:rsidP="00A314CF" w:rsidRDefault="002D7CAA" w14:paraId="2CFA62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D7CAA" w14:paraId="2CFA62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7CAA" w14:paraId="2CFA62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:733</w:t>
        </w:r>
      </w:sdtContent>
    </w:sdt>
  </w:p>
  <w:p w:rsidR="004F35FE" w:rsidP="00E03A3D" w:rsidRDefault="002D7CAA" w14:paraId="2CFA624A"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4F35FE" w:rsidP="00283E0F" w:rsidRDefault="008D3FBD" w14:paraId="2CFA624B" w14:textId="77777777">
        <w:pPr>
          <w:pStyle w:val="FSHRub2"/>
        </w:pPr>
        <w:r>
          <w:t>Sydsamiskans bevarande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CFA62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D3F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40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66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9AC"/>
    <w:rsid w:val="001B66CE"/>
    <w:rsid w:val="001B6716"/>
    <w:rsid w:val="001B697A"/>
    <w:rsid w:val="001B7753"/>
    <w:rsid w:val="001C2470"/>
    <w:rsid w:val="001C56A7"/>
    <w:rsid w:val="001C5944"/>
    <w:rsid w:val="001C756B"/>
    <w:rsid w:val="001C774A"/>
    <w:rsid w:val="001D0E3E"/>
    <w:rsid w:val="001D218A"/>
    <w:rsid w:val="001D2BAE"/>
    <w:rsid w:val="001D2FF1"/>
    <w:rsid w:val="001D389E"/>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D7CAA"/>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06D"/>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D6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200"/>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BD"/>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896"/>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BA3"/>
    <w:rsid w:val="00A35B2F"/>
    <w:rsid w:val="00A35DA9"/>
    <w:rsid w:val="00A368EE"/>
    <w:rsid w:val="00A36DC8"/>
    <w:rsid w:val="00A3763D"/>
    <w:rsid w:val="00A406F5"/>
    <w:rsid w:val="00A40E1B"/>
    <w:rsid w:val="00A41292"/>
    <w:rsid w:val="00A42228"/>
    <w:rsid w:val="00A4468A"/>
    <w:rsid w:val="00A446B2"/>
    <w:rsid w:val="00A45896"/>
    <w:rsid w:val="00A4648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18B7"/>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0E4"/>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CE0"/>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FA6224"/>
  <w15:chartTrackingRefBased/>
  <w15:docId w15:val="{AB8E60C8-D445-44CE-99EB-DB094560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BFCD34851F4D85A082AD2BB550B9C2"/>
        <w:category>
          <w:name w:val="Allmänt"/>
          <w:gallery w:val="placeholder"/>
        </w:category>
        <w:types>
          <w:type w:val="bbPlcHdr"/>
        </w:types>
        <w:behaviors>
          <w:behavior w:val="content"/>
        </w:behaviors>
        <w:guid w:val="{FE7519F2-45B3-48B2-9C93-A5C3C559B246}"/>
      </w:docPartPr>
      <w:docPartBody>
        <w:p w:rsidR="00C743AE" w:rsidRDefault="00C743AE">
          <w:pPr>
            <w:pStyle w:val="F3BFCD34851F4D85A082AD2BB550B9C2"/>
          </w:pPr>
          <w:r w:rsidRPr="005A0A93">
            <w:rPr>
              <w:rStyle w:val="Platshllartext"/>
            </w:rPr>
            <w:t>Förslag till riksdagsbeslut</w:t>
          </w:r>
        </w:p>
      </w:docPartBody>
    </w:docPart>
    <w:docPart>
      <w:docPartPr>
        <w:name w:val="D9F27BA8934C4C23BC698657A0C28B67"/>
        <w:category>
          <w:name w:val="Allmänt"/>
          <w:gallery w:val="placeholder"/>
        </w:category>
        <w:types>
          <w:type w:val="bbPlcHdr"/>
        </w:types>
        <w:behaviors>
          <w:behavior w:val="content"/>
        </w:behaviors>
        <w:guid w:val="{0AF933DC-06D9-47C2-971A-5D543D1A4A8C}"/>
      </w:docPartPr>
      <w:docPartBody>
        <w:p w:rsidR="00C743AE" w:rsidRDefault="00C743AE">
          <w:pPr>
            <w:pStyle w:val="D9F27BA8934C4C23BC698657A0C28B67"/>
          </w:pPr>
          <w:r w:rsidRPr="005A0A93">
            <w:rPr>
              <w:rStyle w:val="Platshllartext"/>
            </w:rPr>
            <w:t>Motivering</w:t>
          </w:r>
        </w:p>
      </w:docPartBody>
    </w:docPart>
    <w:docPart>
      <w:docPartPr>
        <w:name w:val="D06E902E53404858BCEF49F217009B92"/>
        <w:category>
          <w:name w:val="Allmänt"/>
          <w:gallery w:val="placeholder"/>
        </w:category>
        <w:types>
          <w:type w:val="bbPlcHdr"/>
        </w:types>
        <w:behaviors>
          <w:behavior w:val="content"/>
        </w:behaviors>
        <w:guid w:val="{AFEB3D92-CF32-4DB5-8352-DF8C2D60A0E2}"/>
      </w:docPartPr>
      <w:docPartBody>
        <w:p w:rsidR="00C743AE" w:rsidRDefault="00C743AE">
          <w:pPr>
            <w:pStyle w:val="D06E902E53404858BCEF49F217009B92"/>
          </w:pPr>
          <w:r>
            <w:rPr>
              <w:rStyle w:val="Platshllartext"/>
            </w:rPr>
            <w:t xml:space="preserve"> </w:t>
          </w:r>
        </w:p>
      </w:docPartBody>
    </w:docPart>
    <w:docPart>
      <w:docPartPr>
        <w:name w:val="59FBBCC7B92B45FE85A086DCE00438AE"/>
        <w:category>
          <w:name w:val="Allmänt"/>
          <w:gallery w:val="placeholder"/>
        </w:category>
        <w:types>
          <w:type w:val="bbPlcHdr"/>
        </w:types>
        <w:behaviors>
          <w:behavior w:val="content"/>
        </w:behaviors>
        <w:guid w:val="{CE7C77B8-83F6-4CB0-9209-28D07E789081}"/>
      </w:docPartPr>
      <w:docPartBody>
        <w:p w:rsidR="00C743AE" w:rsidRDefault="00C743AE">
          <w:pPr>
            <w:pStyle w:val="59FBBCC7B92B45FE85A086DCE00438AE"/>
          </w:pPr>
          <w:r>
            <w:t xml:space="preserve"> </w:t>
          </w:r>
        </w:p>
      </w:docPartBody>
    </w:docPart>
    <w:docPart>
      <w:docPartPr>
        <w:name w:val="18C0FF8486234261BEC55E1E2981B524"/>
        <w:category>
          <w:name w:val="Allmänt"/>
          <w:gallery w:val="placeholder"/>
        </w:category>
        <w:types>
          <w:type w:val="bbPlcHdr"/>
        </w:types>
        <w:behaviors>
          <w:behavior w:val="content"/>
        </w:behaviors>
        <w:guid w:val="{D3B24244-2C22-4352-AA4E-9A3BEFA48E8F}"/>
      </w:docPartPr>
      <w:docPartBody>
        <w:p w:rsidR="00440830" w:rsidRDefault="00440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AE"/>
    <w:rsid w:val="00440830"/>
    <w:rsid w:val="00C74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FCD34851F4D85A082AD2BB550B9C2">
    <w:name w:val="F3BFCD34851F4D85A082AD2BB550B9C2"/>
  </w:style>
  <w:style w:type="paragraph" w:customStyle="1" w:styleId="5C0100170FB04870879900ACA0C9E922">
    <w:name w:val="5C0100170FB04870879900ACA0C9E922"/>
  </w:style>
  <w:style w:type="paragraph" w:customStyle="1" w:styleId="19EFB8CA027C410C898B1334ED7A44F7">
    <w:name w:val="19EFB8CA027C410C898B1334ED7A44F7"/>
  </w:style>
  <w:style w:type="paragraph" w:customStyle="1" w:styleId="D9F27BA8934C4C23BC698657A0C28B67">
    <w:name w:val="D9F27BA8934C4C23BC698657A0C28B67"/>
  </w:style>
  <w:style w:type="paragraph" w:customStyle="1" w:styleId="0D4827160DBC4AB884632592D28A9854">
    <w:name w:val="0D4827160DBC4AB884632592D28A9854"/>
  </w:style>
  <w:style w:type="paragraph" w:customStyle="1" w:styleId="D06E902E53404858BCEF49F217009B92">
    <w:name w:val="D06E902E53404858BCEF49F217009B92"/>
  </w:style>
  <w:style w:type="paragraph" w:customStyle="1" w:styleId="59FBBCC7B92B45FE85A086DCE00438AE">
    <w:name w:val="59FBBCC7B92B45FE85A086DCE0043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53ECE-786D-41E8-8033-7735FFDECBD9}"/>
</file>

<file path=customXml/itemProps2.xml><?xml version="1.0" encoding="utf-8"?>
<ds:datastoreItem xmlns:ds="http://schemas.openxmlformats.org/officeDocument/2006/customXml" ds:itemID="{C7BDCEA6-4C0D-4F0A-8B4A-72A34DA3FF93}"/>
</file>

<file path=customXml/itemProps3.xml><?xml version="1.0" encoding="utf-8"?>
<ds:datastoreItem xmlns:ds="http://schemas.openxmlformats.org/officeDocument/2006/customXml" ds:itemID="{9A32F2B1-1D20-454C-B075-E676CE1A80D5}"/>
</file>

<file path=docProps/app.xml><?xml version="1.0" encoding="utf-8"?>
<Properties xmlns="http://schemas.openxmlformats.org/officeDocument/2006/extended-properties" xmlns:vt="http://schemas.openxmlformats.org/officeDocument/2006/docPropsVTypes">
  <Template>Normal</Template>
  <TotalTime>12</TotalTime>
  <Pages>2</Pages>
  <Words>442</Words>
  <Characters>2437</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