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5793EF27C445389C2C06A2425260DB"/>
        </w:placeholder>
        <w15:appearance w15:val="hidden"/>
        <w:text/>
      </w:sdtPr>
      <w:sdtEndPr/>
      <w:sdtContent>
        <w:p w:rsidRPr="009B062B" w:rsidR="00AF30DD" w:rsidP="009B062B" w:rsidRDefault="00AF30DD" w14:paraId="7FCC0E9C" w14:textId="77777777">
          <w:pPr>
            <w:pStyle w:val="RubrikFrslagTIllRiksdagsbeslut"/>
          </w:pPr>
          <w:r w:rsidRPr="009B062B">
            <w:t>Förslag till riksdagsbeslut</w:t>
          </w:r>
        </w:p>
      </w:sdtContent>
    </w:sdt>
    <w:sdt>
      <w:sdtPr>
        <w:alias w:val="Yrkande 1"/>
        <w:tag w:val="7c4f5646-2190-4f52-b25a-2c563b4ecf1b"/>
        <w:id w:val="2133596221"/>
        <w:lock w:val="sdtLocked"/>
      </w:sdtPr>
      <w:sdtEndPr/>
      <w:sdtContent>
        <w:p w:rsidR="00161628" w:rsidRDefault="00D46AFA" w14:paraId="7FCC0E9D" w14:textId="6DB28FDE">
          <w:pPr>
            <w:pStyle w:val="Frslagstext"/>
            <w:numPr>
              <w:ilvl w:val="0"/>
              <w:numId w:val="0"/>
            </w:numPr>
          </w:pPr>
          <w:r>
            <w:t>Riksdagen ställer sig bakom det som anförs i motionen om att se över möjligheterna för enskilda att behålla äldre, obrukbara 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902EEB25184A5D9602EC548DDC3E7B"/>
        </w:placeholder>
        <w15:appearance w15:val="hidden"/>
        <w:text/>
      </w:sdtPr>
      <w:sdtEndPr/>
      <w:sdtContent>
        <w:p w:rsidRPr="009B062B" w:rsidR="006D79C9" w:rsidP="00333E95" w:rsidRDefault="006D79C9" w14:paraId="7FCC0E9E" w14:textId="77777777">
          <w:pPr>
            <w:pStyle w:val="Rubrik1"/>
          </w:pPr>
          <w:r>
            <w:t>Motivering</w:t>
          </w:r>
        </w:p>
      </w:sdtContent>
    </w:sdt>
    <w:p w:rsidR="003F2F8C" w:rsidP="003F2F8C" w:rsidRDefault="003F2F8C" w14:paraId="7FCC0E9F" w14:textId="59344657">
      <w:pPr>
        <w:pStyle w:val="Normalutanindragellerluft"/>
      </w:pPr>
      <w:r>
        <w:t>Möjligheten för privatpersoner att behålla gamla obrukba</w:t>
      </w:r>
      <w:r w:rsidR="00C912B8">
        <w:t>ra skjutvapen är idag begränsad och omgärdad</w:t>
      </w:r>
      <w:r>
        <w:t xml:space="preserve"> av många regler. Det är till nackdel för den som vill behålla ett gammalt vapen som minne av någon eller något. </w:t>
      </w:r>
    </w:p>
    <w:p w:rsidRPr="00C912B8" w:rsidR="003F2F8C" w:rsidP="00C912B8" w:rsidRDefault="003F2F8C" w14:paraId="7FCC0EA1" w14:textId="781FD35D">
      <w:r w:rsidRPr="00C912B8">
        <w:t>Lagstiftningen bo</w:t>
      </w:r>
      <w:r w:rsidRPr="00C912B8" w:rsidR="00C912B8">
        <w:t>rde kunna göras mindre stelbent genom att P</w:t>
      </w:r>
      <w:r w:rsidRPr="00C912B8">
        <w:t xml:space="preserve">olismyndigheten ges möjlighet att bedöma om ett vapen skall falla under vapenlagstiftningen eller räknas som en attrapp eller leksak. </w:t>
      </w:r>
    </w:p>
    <w:p w:rsidRPr="00C912B8" w:rsidR="003F2F8C" w:rsidP="00C912B8" w:rsidRDefault="003F2F8C" w14:paraId="7FCC0EA3" w14:textId="2D22BD26">
      <w:r w:rsidRPr="00C912B8">
        <w:t>Dagens regelverk kräver pluggning på en auktorisationsverkstad, även i fall där vapnet kan anses vara nästintill eller helt oanvändbart. Det är en åtgärd som kan upplevas som kostsam för den enskilde som fått ärva eller på annat sätt kommit över ett minnesvapen. Därtill tillkomm</w:t>
      </w:r>
      <w:r w:rsidRPr="00C912B8" w:rsidR="00C912B8">
        <w:t>er även kravet på ett vapenskåp</w:t>
      </w:r>
      <w:r w:rsidRPr="00C912B8">
        <w:t xml:space="preserve"> att förvara det obrukbara vapnet i. </w:t>
      </w:r>
    </w:p>
    <w:p w:rsidRPr="00C912B8" w:rsidR="003F2F8C" w:rsidP="00C912B8" w:rsidRDefault="003F2F8C" w14:paraId="7FCC0EA5" w14:textId="77777777">
      <w:r w:rsidRPr="00C912B8">
        <w:t xml:space="preserve">Syftet med den svenska vapenlagstiftningen är att motverka att skjutvapen kommer till användning vid våldsbrott eller på annat sätt missbrukas. Sverige ska ha en tydlig och strikt vapenlagstiftning. Att öka möjligheterna för privatpersoner att på ett enklare sätt än idag förvara till exempel antika salongsgevär behöver inte stå i motsats till säker vapenpolitik. </w:t>
      </w:r>
    </w:p>
    <w:p w:rsidR="00652B73" w:rsidP="00B53D64" w:rsidRDefault="00652B73" w14:paraId="7FCC0EA6" w14:textId="77777777">
      <w:pPr>
        <w:pStyle w:val="Normalutanindragellerluft"/>
      </w:pPr>
    </w:p>
    <w:sdt>
      <w:sdtPr>
        <w:alias w:val="CC_Underskrifter"/>
        <w:tag w:val="CC_Underskrifter"/>
        <w:id w:val="583496634"/>
        <w:lock w:val="sdtContentLocked"/>
        <w:placeholder>
          <w:docPart w:val="B5B09B0A4DD64F73A38665CF7A0C3E5A"/>
        </w:placeholder>
        <w15:appearance w15:val="hidden"/>
      </w:sdtPr>
      <w:sdtEndPr/>
      <w:sdtContent>
        <w:p w:rsidR="004801AC" w:rsidP="00E9633D" w:rsidRDefault="00C912B8" w14:paraId="7FCC0E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Teresa Carvalho (S)</w:t>
            </w:r>
          </w:p>
        </w:tc>
      </w:tr>
    </w:tbl>
    <w:p w:rsidR="00A61C70" w:rsidP="00C912B8" w:rsidRDefault="00A61C70" w14:paraId="7FCC0EB1" w14:textId="77777777">
      <w:pPr>
        <w:spacing w:line="80" w:lineRule="exact"/>
      </w:pPr>
      <w:bookmarkStart w:name="_GoBack" w:id="1"/>
      <w:bookmarkEnd w:id="1"/>
    </w:p>
    <w:sectPr w:rsidR="00A61C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C0EB3" w14:textId="77777777" w:rsidR="008B46B8" w:rsidRDefault="008B46B8" w:rsidP="000C1CAD">
      <w:pPr>
        <w:spacing w:line="240" w:lineRule="auto"/>
      </w:pPr>
      <w:r>
        <w:separator/>
      </w:r>
    </w:p>
  </w:endnote>
  <w:endnote w:type="continuationSeparator" w:id="0">
    <w:p w14:paraId="7FCC0EB4" w14:textId="77777777" w:rsidR="008B46B8" w:rsidRDefault="008B4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C0E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C0EBA" w14:textId="23B036B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12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C0EB1" w14:textId="77777777" w:rsidR="008B46B8" w:rsidRDefault="008B46B8" w:rsidP="000C1CAD">
      <w:pPr>
        <w:spacing w:line="240" w:lineRule="auto"/>
      </w:pPr>
      <w:r>
        <w:separator/>
      </w:r>
    </w:p>
  </w:footnote>
  <w:footnote w:type="continuationSeparator" w:id="0">
    <w:p w14:paraId="7FCC0EB2" w14:textId="77777777" w:rsidR="008B46B8" w:rsidRDefault="008B46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CC0E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C0EC4" wp14:anchorId="7FCC0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12B8" w14:paraId="7FCC0EC5" w14:textId="77777777">
                          <w:pPr>
                            <w:jc w:val="right"/>
                          </w:pPr>
                          <w:sdt>
                            <w:sdtPr>
                              <w:alias w:val="CC_Noformat_Partikod"/>
                              <w:tag w:val="CC_Noformat_Partikod"/>
                              <w:id w:val="-53464382"/>
                              <w:placeholder>
                                <w:docPart w:val="DDC34811183045E7A27C21C61DAA12EF"/>
                              </w:placeholder>
                              <w:text/>
                            </w:sdtPr>
                            <w:sdtEndPr/>
                            <w:sdtContent>
                              <w:r w:rsidR="003F2F8C">
                                <w:t>S</w:t>
                              </w:r>
                            </w:sdtContent>
                          </w:sdt>
                          <w:sdt>
                            <w:sdtPr>
                              <w:alias w:val="CC_Noformat_Partinummer"/>
                              <w:tag w:val="CC_Noformat_Partinummer"/>
                              <w:id w:val="-1709555926"/>
                              <w:placeholder>
                                <w:docPart w:val="4C9B4A1C681F4438A76B7CD4EE5597C9"/>
                              </w:placeholder>
                              <w:text/>
                            </w:sdtPr>
                            <w:sdtEndPr/>
                            <w:sdtContent>
                              <w:r w:rsidR="003F2F8C">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C0E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12B8" w14:paraId="7FCC0EC5" w14:textId="77777777">
                    <w:pPr>
                      <w:jc w:val="right"/>
                    </w:pPr>
                    <w:sdt>
                      <w:sdtPr>
                        <w:alias w:val="CC_Noformat_Partikod"/>
                        <w:tag w:val="CC_Noformat_Partikod"/>
                        <w:id w:val="-53464382"/>
                        <w:placeholder>
                          <w:docPart w:val="DDC34811183045E7A27C21C61DAA12EF"/>
                        </w:placeholder>
                        <w:text/>
                      </w:sdtPr>
                      <w:sdtEndPr/>
                      <w:sdtContent>
                        <w:r w:rsidR="003F2F8C">
                          <w:t>S</w:t>
                        </w:r>
                      </w:sdtContent>
                    </w:sdt>
                    <w:sdt>
                      <w:sdtPr>
                        <w:alias w:val="CC_Noformat_Partinummer"/>
                        <w:tag w:val="CC_Noformat_Partinummer"/>
                        <w:id w:val="-1709555926"/>
                        <w:placeholder>
                          <w:docPart w:val="4C9B4A1C681F4438A76B7CD4EE5597C9"/>
                        </w:placeholder>
                        <w:text/>
                      </w:sdtPr>
                      <w:sdtEndPr/>
                      <w:sdtContent>
                        <w:r w:rsidR="003F2F8C">
                          <w:t>1057</w:t>
                        </w:r>
                      </w:sdtContent>
                    </w:sdt>
                  </w:p>
                </w:txbxContent>
              </v:textbox>
              <w10:wrap anchorx="page"/>
            </v:shape>
          </w:pict>
        </mc:Fallback>
      </mc:AlternateContent>
    </w:r>
  </w:p>
  <w:p w:rsidRPr="00293C4F" w:rsidR="004F35FE" w:rsidP="00776B74" w:rsidRDefault="004F35FE" w14:paraId="7FCC0E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12B8" w14:paraId="7FCC0EB7" w14:textId="77777777">
    <w:pPr>
      <w:jc w:val="right"/>
    </w:pPr>
    <w:sdt>
      <w:sdtPr>
        <w:alias w:val="CC_Noformat_Partikod"/>
        <w:tag w:val="CC_Noformat_Partikod"/>
        <w:id w:val="559911109"/>
        <w:placeholder>
          <w:docPart w:val="4C9B4A1C681F4438A76B7CD4EE5597C9"/>
        </w:placeholder>
        <w:text/>
      </w:sdtPr>
      <w:sdtEndPr/>
      <w:sdtContent>
        <w:r w:rsidR="003F2F8C">
          <w:t>S</w:t>
        </w:r>
      </w:sdtContent>
    </w:sdt>
    <w:sdt>
      <w:sdtPr>
        <w:alias w:val="CC_Noformat_Partinummer"/>
        <w:tag w:val="CC_Noformat_Partinummer"/>
        <w:id w:val="1197820850"/>
        <w:text/>
      </w:sdtPr>
      <w:sdtEndPr/>
      <w:sdtContent>
        <w:r w:rsidR="003F2F8C">
          <w:t>1057</w:t>
        </w:r>
      </w:sdtContent>
    </w:sdt>
  </w:p>
  <w:p w:rsidR="004F35FE" w:rsidP="00776B74" w:rsidRDefault="004F35FE" w14:paraId="7FCC0E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12B8" w14:paraId="7FCC0EBB" w14:textId="77777777">
    <w:pPr>
      <w:jc w:val="right"/>
    </w:pPr>
    <w:sdt>
      <w:sdtPr>
        <w:alias w:val="CC_Noformat_Partikod"/>
        <w:tag w:val="CC_Noformat_Partikod"/>
        <w:id w:val="1471015553"/>
        <w:text/>
      </w:sdtPr>
      <w:sdtEndPr/>
      <w:sdtContent>
        <w:r w:rsidR="003F2F8C">
          <w:t>S</w:t>
        </w:r>
      </w:sdtContent>
    </w:sdt>
    <w:sdt>
      <w:sdtPr>
        <w:alias w:val="CC_Noformat_Partinummer"/>
        <w:tag w:val="CC_Noformat_Partinummer"/>
        <w:id w:val="-2014525982"/>
        <w:text/>
      </w:sdtPr>
      <w:sdtEndPr/>
      <w:sdtContent>
        <w:r w:rsidR="003F2F8C">
          <w:t>1057</w:t>
        </w:r>
      </w:sdtContent>
    </w:sdt>
  </w:p>
  <w:p w:rsidR="004F35FE" w:rsidP="00A314CF" w:rsidRDefault="00C912B8" w14:paraId="7FCC0E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12B8" w14:paraId="7FCC0E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12B8" w14:paraId="7FCC0E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:751</w:t>
        </w:r>
      </w:sdtContent>
    </w:sdt>
  </w:p>
  <w:p w:rsidR="004F35FE" w:rsidP="00E03A3D" w:rsidRDefault="00C912B8" w14:paraId="7FCC0EBF"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15:appearance w15:val="hidden"/>
      <w:text/>
    </w:sdtPr>
    <w:sdtEndPr/>
    <w:sdtContent>
      <w:p w:rsidR="004F35FE" w:rsidP="00283E0F" w:rsidRDefault="003F2F8C" w14:paraId="7FCC0EC0" w14:textId="77777777">
        <w:pPr>
          <w:pStyle w:val="FSHRub2"/>
        </w:pPr>
        <w:r>
          <w:t>Minnesvapen</w:t>
        </w:r>
      </w:p>
    </w:sdtContent>
  </w:sdt>
  <w:sdt>
    <w:sdtPr>
      <w:alias w:val="CC_Boilerplate_3"/>
      <w:tag w:val="CC_Boilerplate_3"/>
      <w:id w:val="1606463544"/>
      <w:lock w:val="sdtContentLocked"/>
      <w15:appearance w15:val="hidden"/>
      <w:text w:multiLine="1"/>
    </w:sdtPr>
    <w:sdtEndPr/>
    <w:sdtContent>
      <w:p w:rsidR="004F35FE" w:rsidP="00283E0F" w:rsidRDefault="004F35FE" w14:paraId="7FCC0E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8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628"/>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A8A"/>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F8C"/>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6B8"/>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8BB"/>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C70"/>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AD4"/>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2B8"/>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AFA"/>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5E5"/>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C10"/>
    <w:rsid w:val="00E90119"/>
    <w:rsid w:val="00E92B28"/>
    <w:rsid w:val="00E9447B"/>
    <w:rsid w:val="00E94538"/>
    <w:rsid w:val="00E94D39"/>
    <w:rsid w:val="00E95883"/>
    <w:rsid w:val="00E9633D"/>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CC0E9B"/>
  <w15:chartTrackingRefBased/>
  <w15:docId w15:val="{7EAA1748-169A-42F6-BCFF-3AC5233A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5793EF27C445389C2C06A2425260DB"/>
        <w:category>
          <w:name w:val="Allmänt"/>
          <w:gallery w:val="placeholder"/>
        </w:category>
        <w:types>
          <w:type w:val="bbPlcHdr"/>
        </w:types>
        <w:behaviors>
          <w:behavior w:val="content"/>
        </w:behaviors>
        <w:guid w:val="{24A9794B-C60B-4EC5-8905-95DBD6F12722}"/>
      </w:docPartPr>
      <w:docPartBody>
        <w:p w:rsidR="000C7D36" w:rsidRDefault="0045333C">
          <w:pPr>
            <w:pStyle w:val="A95793EF27C445389C2C06A2425260DB"/>
          </w:pPr>
          <w:r w:rsidRPr="005A0A93">
            <w:rPr>
              <w:rStyle w:val="Platshllartext"/>
            </w:rPr>
            <w:t>Förslag till riksdagsbeslut</w:t>
          </w:r>
        </w:p>
      </w:docPartBody>
    </w:docPart>
    <w:docPart>
      <w:docPartPr>
        <w:name w:val="D8902EEB25184A5D9602EC548DDC3E7B"/>
        <w:category>
          <w:name w:val="Allmänt"/>
          <w:gallery w:val="placeholder"/>
        </w:category>
        <w:types>
          <w:type w:val="bbPlcHdr"/>
        </w:types>
        <w:behaviors>
          <w:behavior w:val="content"/>
        </w:behaviors>
        <w:guid w:val="{FD5FF6EE-FE44-4C35-9CE8-7D478A3F02BB}"/>
      </w:docPartPr>
      <w:docPartBody>
        <w:p w:rsidR="000C7D36" w:rsidRDefault="0045333C">
          <w:pPr>
            <w:pStyle w:val="D8902EEB25184A5D9602EC548DDC3E7B"/>
          </w:pPr>
          <w:r w:rsidRPr="005A0A93">
            <w:rPr>
              <w:rStyle w:val="Platshllartext"/>
            </w:rPr>
            <w:t>Motivering</w:t>
          </w:r>
        </w:p>
      </w:docPartBody>
    </w:docPart>
    <w:docPart>
      <w:docPartPr>
        <w:name w:val="B5B09B0A4DD64F73A38665CF7A0C3E5A"/>
        <w:category>
          <w:name w:val="Allmänt"/>
          <w:gallery w:val="placeholder"/>
        </w:category>
        <w:types>
          <w:type w:val="bbPlcHdr"/>
        </w:types>
        <w:behaviors>
          <w:behavior w:val="content"/>
        </w:behaviors>
        <w:guid w:val="{B64EBD69-D049-442A-BE33-1F575510CA38}"/>
      </w:docPartPr>
      <w:docPartBody>
        <w:p w:rsidR="000C7D36" w:rsidRDefault="0045333C">
          <w:pPr>
            <w:pStyle w:val="B5B09B0A4DD64F73A38665CF7A0C3E5A"/>
          </w:pPr>
          <w:r w:rsidRPr="00490DAC">
            <w:rPr>
              <w:rStyle w:val="Platshllartext"/>
            </w:rPr>
            <w:t>Skriv ej här, motionärer infogas via panel!</w:t>
          </w:r>
        </w:p>
      </w:docPartBody>
    </w:docPart>
    <w:docPart>
      <w:docPartPr>
        <w:name w:val="DDC34811183045E7A27C21C61DAA12EF"/>
        <w:category>
          <w:name w:val="Allmänt"/>
          <w:gallery w:val="placeholder"/>
        </w:category>
        <w:types>
          <w:type w:val="bbPlcHdr"/>
        </w:types>
        <w:behaviors>
          <w:behavior w:val="content"/>
        </w:behaviors>
        <w:guid w:val="{10ED5093-EB23-49E5-97AC-3F62BE1168A8}"/>
      </w:docPartPr>
      <w:docPartBody>
        <w:p w:rsidR="000C7D36" w:rsidRDefault="0045333C">
          <w:pPr>
            <w:pStyle w:val="DDC34811183045E7A27C21C61DAA12EF"/>
          </w:pPr>
          <w:r>
            <w:rPr>
              <w:rStyle w:val="Platshllartext"/>
            </w:rPr>
            <w:t xml:space="preserve"> </w:t>
          </w:r>
        </w:p>
      </w:docPartBody>
    </w:docPart>
    <w:docPart>
      <w:docPartPr>
        <w:name w:val="4C9B4A1C681F4438A76B7CD4EE5597C9"/>
        <w:category>
          <w:name w:val="Allmänt"/>
          <w:gallery w:val="placeholder"/>
        </w:category>
        <w:types>
          <w:type w:val="bbPlcHdr"/>
        </w:types>
        <w:behaviors>
          <w:behavior w:val="content"/>
        </w:behaviors>
        <w:guid w:val="{F66B8666-BF65-4433-8781-72C2D1C3116A}"/>
      </w:docPartPr>
      <w:docPartBody>
        <w:p w:rsidR="000C7D36" w:rsidRDefault="0045333C">
          <w:pPr>
            <w:pStyle w:val="4C9B4A1C681F4438A76B7CD4EE5597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36"/>
    <w:rsid w:val="000C7D36"/>
    <w:rsid w:val="00453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793EF27C445389C2C06A2425260DB">
    <w:name w:val="A95793EF27C445389C2C06A2425260DB"/>
  </w:style>
  <w:style w:type="paragraph" w:customStyle="1" w:styleId="8569AECB8DB441D582A627EC362BB779">
    <w:name w:val="8569AECB8DB441D582A627EC362BB779"/>
  </w:style>
  <w:style w:type="paragraph" w:customStyle="1" w:styleId="4053CFBB964F4D9393123F4F55EAE378">
    <w:name w:val="4053CFBB964F4D9393123F4F55EAE378"/>
  </w:style>
  <w:style w:type="paragraph" w:customStyle="1" w:styleId="D8902EEB25184A5D9602EC548DDC3E7B">
    <w:name w:val="D8902EEB25184A5D9602EC548DDC3E7B"/>
  </w:style>
  <w:style w:type="paragraph" w:customStyle="1" w:styleId="B5B09B0A4DD64F73A38665CF7A0C3E5A">
    <w:name w:val="B5B09B0A4DD64F73A38665CF7A0C3E5A"/>
  </w:style>
  <w:style w:type="paragraph" w:customStyle="1" w:styleId="DDC34811183045E7A27C21C61DAA12EF">
    <w:name w:val="DDC34811183045E7A27C21C61DAA12EF"/>
  </w:style>
  <w:style w:type="paragraph" w:customStyle="1" w:styleId="4C9B4A1C681F4438A76B7CD4EE5597C9">
    <w:name w:val="4C9B4A1C681F4438A76B7CD4EE559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30904-6CC2-40FA-8381-AE856CC94E91}"/>
</file>

<file path=customXml/itemProps2.xml><?xml version="1.0" encoding="utf-8"?>
<ds:datastoreItem xmlns:ds="http://schemas.openxmlformats.org/officeDocument/2006/customXml" ds:itemID="{5CB42F7D-8278-4D13-8978-23E7F7C816ED}"/>
</file>

<file path=customXml/itemProps3.xml><?xml version="1.0" encoding="utf-8"?>
<ds:datastoreItem xmlns:ds="http://schemas.openxmlformats.org/officeDocument/2006/customXml" ds:itemID="{17DD0B08-1BA8-4F2B-801C-91CF7E5A0ECB}"/>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S1057 Minnesvapen</vt:lpstr>
      <vt:lpstr>
      </vt:lpstr>
    </vt:vector>
  </TitlesOfParts>
  <Company>Sveriges riksdag</Company>
  <LinksUpToDate>false</LinksUpToDate>
  <CharactersWithSpaces>1443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