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1C7" w:rsidRPr="000C76D3" w:rsidRDefault="00DA21C7">
      <w:pPr>
        <w:pStyle w:val="Frslagsrubrik"/>
        <w:shd w:val="clear" w:color="000000" w:fill="auto"/>
      </w:pPr>
      <w:r w:rsidRPr="000C76D3">
        <w:t>Förslag till riksdagsbeslut</w:t>
      </w:r>
    </w:p>
    <w:p w:rsidR="00DA21C7" w:rsidRPr="000C76D3" w:rsidRDefault="00DA21C7">
      <w:pPr>
        <w:pStyle w:val="Hemstlatt"/>
        <w:shd w:val="clear" w:color="000000" w:fill="auto"/>
        <w:ind w:left="0"/>
      </w:pPr>
      <w:r w:rsidRPr="000C76D3">
        <w:t>Riksdagen tillkännager för regeringen som sin mening vad som anförs i motionen om behovet av att kriminalisera s.k. eftersupa</w:t>
      </w:r>
      <w:r w:rsidRPr="000C76D3">
        <w:t>n</w:t>
      </w:r>
      <w:r w:rsidRPr="000C76D3">
        <w:t>de.</w:t>
      </w:r>
    </w:p>
    <w:p w:rsidR="00DA21C7" w:rsidRPr="000C76D3" w:rsidRDefault="00DA21C7">
      <w:pPr>
        <w:pStyle w:val="Rubrik1"/>
        <w:shd w:val="clear" w:color="000000" w:fill="auto"/>
      </w:pPr>
      <w:r w:rsidRPr="000C76D3">
        <w:t>Motivering</w:t>
      </w:r>
    </w:p>
    <w:p w:rsidR="00DA21C7" w:rsidRPr="000C76D3" w:rsidRDefault="00DA21C7">
      <w:pPr>
        <w:shd w:val="clear" w:color="000000" w:fill="auto"/>
      </w:pPr>
      <w:r w:rsidRPr="000C76D3">
        <w:t>I en tidningsartikel kan följande läsas:</w:t>
      </w:r>
    </w:p>
    <w:p w:rsidR="00DA21C7" w:rsidRPr="000C76D3" w:rsidRDefault="00DA21C7">
      <w:pPr>
        <w:pStyle w:val="Normaltindrag"/>
        <w:shd w:val="clear" w:color="000000" w:fill="auto"/>
      </w:pPr>
      <w:r w:rsidRPr="000C76D3">
        <w:t>”En man som greps med 1,96 promille hävdar att han druckit först efter att hans vingliga färd avbrutits – 60 centiliter sprit på en minut. Vittnen hade följt efter mannen på håll och körde fram när bilen stannade. Medan de väntade på polis lämnades mannen utan uppsikt i en minut och det är då han hävdar att han druckit. Mannen var så full att han föll ihop när polisen kom. Men efte</w:t>
      </w:r>
      <w:r w:rsidRPr="000C76D3">
        <w:t>r</w:t>
      </w:r>
      <w:r w:rsidRPr="000C76D3">
        <w:t>som man inte kan utesluta att mannen druckit någon klunk på den korta tiden ingen höll ett öga på honom, anser tingsrätten inte heller att det går att säga hur påverkad han var när han körde. Därför frias mannen.”</w:t>
      </w:r>
    </w:p>
    <w:p w:rsidR="00DA21C7" w:rsidRPr="000C76D3" w:rsidRDefault="00DA21C7">
      <w:pPr>
        <w:pStyle w:val="Normaltindrag"/>
        <w:shd w:val="clear" w:color="000000" w:fill="auto"/>
      </w:pPr>
      <w:r w:rsidRPr="000C76D3">
        <w:t>Det ankommer inte på någon utomstående att värdera om mannens berä</w:t>
      </w:r>
      <w:r w:rsidRPr="000C76D3">
        <w:t>t</w:t>
      </w:r>
      <w:r w:rsidRPr="000C76D3">
        <w:t>telse var korrekt eller ej och inte heller att ifrågasätta rättens kompetens. Dä</w:t>
      </w:r>
      <w:r w:rsidRPr="000C76D3">
        <w:t>r</w:t>
      </w:r>
      <w:r w:rsidRPr="000C76D3">
        <w:t>emot är det anstötligt för det allmänna rättsmedvetandet att ansvar för ett eventuellt rattfylleribrott kan undandras genom att hävda att man druckit efter bilkörningen, så kallat ”eftersupande”.</w:t>
      </w:r>
    </w:p>
    <w:p w:rsidR="00DA21C7" w:rsidRPr="000C76D3" w:rsidRDefault="00DA21C7">
      <w:pPr>
        <w:pStyle w:val="Normaltindrag"/>
        <w:shd w:val="clear" w:color="000000" w:fill="auto"/>
      </w:pPr>
      <w:r w:rsidRPr="000C76D3">
        <w:t>Mot den bakgrunden bör övervägas att kriminalisera så kallat ”eftersupa</w:t>
      </w:r>
      <w:r w:rsidRPr="000C76D3">
        <w:t>n</w:t>
      </w:r>
      <w:r w:rsidRPr="000C76D3">
        <w:t>de” dvs att göra det straffbart att dricka alkohol efter en bilolycka eller i a</w:t>
      </w:r>
      <w:r w:rsidRPr="000C76D3">
        <w:t>v</w:t>
      </w:r>
      <w:r w:rsidRPr="000C76D3">
        <w:t>vaktan på att tillkallad polis anländer.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76D3">
        <w:trPr>
          <w:cantSplit/>
        </w:trPr>
        <w:tc>
          <w:tcPr>
            <w:tcW w:w="3046" w:type="dxa"/>
          </w:tcPr>
          <w:p w:rsidR="00DA21C7" w:rsidRPr="000C76D3" w:rsidRDefault="00DA21C7">
            <w:pPr>
              <w:pStyle w:val="UnderskriftDatum"/>
              <w:shd w:val="clear" w:color="000000" w:fill="auto"/>
              <w:spacing w:before="240"/>
            </w:pPr>
            <w:r w:rsidRPr="000C76D3">
              <w:t>Stockholm den 20 september 2013</w:t>
            </w:r>
          </w:p>
        </w:tc>
        <w:tc>
          <w:tcPr>
            <w:tcW w:w="3047" w:type="dxa"/>
          </w:tcPr>
          <w:p w:rsidR="00DA21C7" w:rsidRPr="000C76D3" w:rsidRDefault="00DA21C7">
            <w:pPr>
              <w:pStyle w:val="Underskrifter"/>
              <w:shd w:val="clear" w:color="000000" w:fill="auto"/>
              <w:spacing w:before="240"/>
            </w:pPr>
          </w:p>
        </w:tc>
      </w:tr>
      <w:tr w:rsidR="00000000" w:rsidRPr="000C76D3">
        <w:trPr>
          <w:cantSplit/>
        </w:trPr>
        <w:tc>
          <w:tcPr>
            <w:tcW w:w="3046" w:type="dxa"/>
          </w:tcPr>
          <w:p w:rsidR="00DA21C7" w:rsidRPr="000C76D3" w:rsidRDefault="00DA21C7">
            <w:pPr>
              <w:pStyle w:val="Underskrifter"/>
              <w:shd w:val="clear" w:color="000000" w:fill="auto"/>
            </w:pPr>
            <w:r w:rsidRPr="000C76D3">
              <w:t>Billy Gustafsson (S)</w:t>
            </w:r>
          </w:p>
        </w:tc>
        <w:tc>
          <w:tcPr>
            <w:tcW w:w="3046" w:type="dxa"/>
          </w:tcPr>
          <w:p w:rsidR="00DA21C7" w:rsidRPr="000C76D3" w:rsidRDefault="00DA21C7">
            <w:pPr>
              <w:pStyle w:val="Underskrifter"/>
              <w:shd w:val="clear" w:color="000000" w:fill="auto"/>
            </w:pPr>
          </w:p>
        </w:tc>
      </w:tr>
    </w:tbl>
    <w:p w:rsidR="00DA21C7" w:rsidRPr="000C76D3" w:rsidRDefault="00DA21C7">
      <w:pPr>
        <w:pStyle w:val="Normaltindrag"/>
        <w:shd w:val="clear" w:color="000000" w:fill="auto"/>
      </w:pPr>
    </w:p>
    <w:sectPr w:rsidR="00DA21C7" w:rsidRPr="000C76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1C7" w:rsidRPr="000C76D3" w:rsidRDefault="00DA21C7">
      <w:r w:rsidRPr="000C76D3">
        <w:separator/>
      </w:r>
    </w:p>
  </w:endnote>
  <w:endnote w:type="continuationSeparator" w:id="0">
    <w:p w:rsidR="00DA21C7" w:rsidRPr="000C76D3" w:rsidRDefault="00DA21C7">
      <w:r w:rsidRPr="000C7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1C7" w:rsidRPr="000C76D3" w:rsidRDefault="000C76D3">
    <w:pPr>
      <w:pStyle w:val="Sidfot"/>
    </w:pPr>
    <w:r w:rsidRPr="000C76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4152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1C7" w:rsidRDefault="00DA21C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21C7" w:rsidRDefault="00DA21C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1C7" w:rsidRPr="000C76D3" w:rsidRDefault="000C76D3">
    <w:pPr>
      <w:pStyle w:val="Sidfot"/>
    </w:pPr>
    <w:r w:rsidRPr="000C76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801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1C7" w:rsidRDefault="00DA2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21C7" w:rsidRDefault="00DA2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1C7" w:rsidRPr="000C76D3" w:rsidRDefault="000C76D3">
    <w:pPr>
      <w:pStyle w:val="Sidfot"/>
    </w:pPr>
    <w:r w:rsidRPr="000C76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471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1C7" w:rsidRDefault="00DA2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21C7" w:rsidRDefault="00DA2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1C7" w:rsidRPr="000C76D3" w:rsidRDefault="00DA21C7">
      <w:r w:rsidRPr="000C76D3">
        <w:separator/>
      </w:r>
    </w:p>
  </w:footnote>
  <w:footnote w:type="continuationSeparator" w:id="0">
    <w:p w:rsidR="00DA21C7" w:rsidRPr="000C76D3" w:rsidRDefault="00DA21C7">
      <w:r w:rsidRPr="000C7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1C7" w:rsidRPr="000C76D3" w:rsidRDefault="000C76D3">
    <w:pPr>
      <w:pStyle w:val="Sidhuvud"/>
    </w:pPr>
    <w:r w:rsidRPr="000C76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215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1C7" w:rsidRDefault="00DA21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21C7" w:rsidRDefault="00DA21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1C7" w:rsidRPr="000C76D3" w:rsidRDefault="000C76D3">
    <w:pPr>
      <w:pStyle w:val="Sidhuvud"/>
    </w:pPr>
    <w:r w:rsidRPr="000C76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391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1C7" w:rsidRDefault="00DA21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21C7" w:rsidRDefault="00DA21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1C7" w:rsidRPr="000C76D3" w:rsidRDefault="00DA21C7">
    <w:pPr>
      <w:pStyle w:val="FSHNormal"/>
      <w:tabs>
        <w:tab w:val="right" w:pos="5840"/>
      </w:tabs>
    </w:pPr>
    <w:r w:rsidRPr="000C76D3">
      <w:br/>
    </w:r>
    <w:r w:rsidRPr="000C76D3">
      <w:fldChar w:fldCharType="begin" w:fldLock="1"/>
    </w:r>
    <w:r w:rsidRPr="000C76D3">
      <w:instrText xml:space="preserve"> DOCPROPERTY</w:instrText>
    </w:r>
    <w:r w:rsidRPr="000C76D3">
      <w:rPr>
        <w:sz w:val="18"/>
      </w:rPr>
      <w:instrText xml:space="preserve"> "YearUser" *\charformat </w:instrText>
    </w:r>
    <w:r w:rsidRPr="000C76D3">
      <w:fldChar w:fldCharType="separate"/>
    </w:r>
    <w:r w:rsidRPr="000C76D3">
      <w:t>2013/14</w:t>
    </w:r>
    <w:r w:rsidRPr="000C76D3">
      <w:fldChar w:fldCharType="end"/>
    </w:r>
    <w:r w:rsidRPr="000C76D3">
      <w:t xml:space="preserve"> </w:t>
    </w:r>
    <w:r w:rsidRPr="000C76D3">
      <w:tab/>
      <w:t xml:space="preserve">mnr: </w:t>
    </w:r>
    <w:r w:rsidRPr="000C76D3">
      <w:fldChar w:fldCharType="begin" w:fldLock="1"/>
    </w:r>
    <w:r w:rsidRPr="000C76D3">
      <w:instrText xml:space="preserve"> DOCPROPERTY</w:instrText>
    </w:r>
    <w:r w:rsidRPr="000C76D3">
      <w:rPr>
        <w:sz w:val="18"/>
      </w:rPr>
      <w:instrText xml:space="preserve"> "Motionsnummer" *\charformat </w:instrText>
    </w:r>
    <w:r w:rsidRPr="000C76D3">
      <w:fldChar w:fldCharType="separate"/>
    </w:r>
    <w:r w:rsidRPr="000C76D3">
      <w:t>Ju235</w:t>
    </w:r>
    <w:r w:rsidRPr="000C76D3">
      <w:fldChar w:fldCharType="end"/>
    </w:r>
    <w:r w:rsidRPr="000C76D3">
      <w:br/>
    </w:r>
    <w:r w:rsidRPr="000C76D3">
      <w:fldChar w:fldCharType="begin" w:fldLock="1"/>
    </w:r>
    <w:r w:rsidRPr="000C76D3">
      <w:instrText xml:space="preserve"> DOCPROPERTY</w:instrText>
    </w:r>
    <w:r w:rsidRPr="000C76D3">
      <w:rPr>
        <w:sz w:val="18"/>
      </w:rPr>
      <w:instrText xml:space="preserve"> "Samling" *\charformat </w:instrText>
    </w:r>
    <w:r w:rsidRPr="000C76D3">
      <w:fldChar w:fldCharType="end"/>
    </w:r>
    <w:r w:rsidRPr="000C76D3">
      <w:tab/>
      <w:t xml:space="preserve">pnr: </w:t>
    </w:r>
    <w:r w:rsidRPr="000C76D3">
      <w:fldChar w:fldCharType="begin" w:fldLock="1"/>
    </w:r>
    <w:r w:rsidRPr="000C76D3">
      <w:instrText xml:space="preserve"> DOCPROPERTY</w:instrText>
    </w:r>
    <w:r w:rsidRPr="000C76D3">
      <w:rPr>
        <w:sz w:val="18"/>
      </w:rPr>
      <w:instrText xml:space="preserve"> "Partinummer" *\charformat </w:instrText>
    </w:r>
    <w:r w:rsidRPr="000C76D3">
      <w:fldChar w:fldCharType="separate"/>
    </w:r>
    <w:r w:rsidRPr="000C76D3">
      <w:t>S6040</w:t>
    </w:r>
    <w:r w:rsidRPr="000C76D3">
      <w:fldChar w:fldCharType="end"/>
    </w:r>
  </w:p>
  <w:p w:rsidR="00DA21C7" w:rsidRPr="000C76D3" w:rsidRDefault="00DA21C7">
    <w:pPr>
      <w:pStyle w:val="FSHRub1"/>
    </w:pPr>
    <w:r w:rsidRPr="000C76D3">
      <w:t>Motion till riksdagen</w:t>
    </w:r>
    <w:r w:rsidRPr="000C76D3">
      <w:br/>
    </w:r>
    <w:r w:rsidRPr="000C76D3">
      <w:fldChar w:fldCharType="begin" w:fldLock="1"/>
    </w:r>
    <w:r w:rsidRPr="000C76D3">
      <w:instrText xml:space="preserve"> DOCPROPERTY "YearUser" *\charformat </w:instrText>
    </w:r>
    <w:r w:rsidRPr="000C76D3">
      <w:fldChar w:fldCharType="separate"/>
    </w:r>
    <w:r w:rsidRPr="000C76D3">
      <w:t>2013/14</w:t>
    </w:r>
    <w:r w:rsidRPr="000C76D3">
      <w:fldChar w:fldCharType="end"/>
    </w:r>
    <w:r w:rsidRPr="000C76D3">
      <w:t>:</w:t>
    </w:r>
    <w:r w:rsidRPr="000C76D3">
      <w:fldChar w:fldCharType="begin" w:fldLock="1"/>
    </w:r>
    <w:r w:rsidRPr="000C76D3">
      <w:instrText xml:space="preserve"> DOCPROPERTY "Motionsnummer" *\charformat </w:instrText>
    </w:r>
    <w:r w:rsidRPr="000C76D3">
      <w:fldChar w:fldCharType="separate"/>
    </w:r>
    <w:r w:rsidRPr="000C76D3">
      <w:t>Ju235</w:t>
    </w:r>
    <w:r w:rsidRPr="000C76D3">
      <w:fldChar w:fldCharType="end"/>
    </w:r>
  </w:p>
  <w:p w:rsidR="00DA21C7" w:rsidRPr="000C76D3" w:rsidRDefault="00DA21C7">
    <w:pPr>
      <w:pStyle w:val="FSHNormalS5"/>
    </w:pPr>
    <w:r w:rsidRPr="000C76D3">
      <w:fldChar w:fldCharType="begin" w:fldLock="1"/>
    </w:r>
    <w:r w:rsidRPr="000C76D3">
      <w:instrText xml:space="preserve"> DOCPROPERTY "MotionarText" *\charformat </w:instrText>
    </w:r>
    <w:r w:rsidRPr="000C76D3">
      <w:fldChar w:fldCharType="separate"/>
    </w:r>
    <w:r w:rsidRPr="000C76D3">
      <w:t>av Billy Gustafsson (S)</w:t>
    </w:r>
    <w:r w:rsidRPr="000C76D3">
      <w:fldChar w:fldCharType="end"/>
    </w:r>
    <w:r w:rsidRPr="000C76D3">
      <w:br/>
    </w:r>
    <w:r w:rsidRPr="000C76D3">
      <w:fldChar w:fldCharType="begin" w:fldLock="1"/>
    </w:r>
    <w:r w:rsidRPr="000C76D3">
      <w:instrText xml:space="preserve"> DOCPROPERTY "SvarFrasKort" *\charformat </w:instrText>
    </w:r>
    <w:r w:rsidRPr="000C76D3">
      <w:fldChar w:fldCharType="end"/>
    </w:r>
  </w:p>
  <w:p w:rsidR="00DA21C7" w:rsidRPr="000C76D3" w:rsidRDefault="00DA21C7">
    <w:pPr>
      <w:pStyle w:val="FSHTitel"/>
    </w:pPr>
    <w:r w:rsidRPr="000C76D3">
      <w:fldChar w:fldCharType="begin" w:fldLock="1"/>
    </w:r>
    <w:r w:rsidRPr="000C76D3">
      <w:instrText xml:space="preserve"> DOCPROPERTY</w:instrText>
    </w:r>
    <w:r w:rsidRPr="000C76D3">
      <w:rPr>
        <w:sz w:val="18"/>
      </w:rPr>
      <w:instrText xml:space="preserve"> "RubrikSvar" *\charformat </w:instrText>
    </w:r>
    <w:r w:rsidRPr="000C76D3">
      <w:fldChar w:fldCharType="separate"/>
    </w:r>
    <w:r w:rsidRPr="000C76D3">
      <w:t>Kriminalisera s.k. eftersupande</w:t>
    </w:r>
    <w:r w:rsidRPr="000C76D3">
      <w:fldChar w:fldCharType="end"/>
    </w:r>
  </w:p>
  <w:p w:rsidR="00DA21C7" w:rsidRPr="000C76D3" w:rsidRDefault="00DA21C7">
    <w:pPr>
      <w:pStyle w:val="Normal00"/>
    </w:pPr>
  </w:p>
  <w:p w:rsidR="00DA21C7" w:rsidRPr="000C76D3" w:rsidRDefault="00DA21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870185">
    <w:abstractNumId w:val="13"/>
  </w:num>
  <w:num w:numId="2" w16cid:durableId="38211023">
    <w:abstractNumId w:val="11"/>
  </w:num>
  <w:num w:numId="3" w16cid:durableId="1805198794">
    <w:abstractNumId w:val="14"/>
  </w:num>
  <w:num w:numId="4" w16cid:durableId="1868912592">
    <w:abstractNumId w:val="8"/>
  </w:num>
  <w:num w:numId="5" w16cid:durableId="475605584">
    <w:abstractNumId w:val="3"/>
  </w:num>
  <w:num w:numId="6" w16cid:durableId="2133132307">
    <w:abstractNumId w:val="2"/>
  </w:num>
  <w:num w:numId="7" w16cid:durableId="1931623648">
    <w:abstractNumId w:val="1"/>
  </w:num>
  <w:num w:numId="8" w16cid:durableId="724647828">
    <w:abstractNumId w:val="0"/>
  </w:num>
  <w:num w:numId="9" w16cid:durableId="1070035074">
    <w:abstractNumId w:val="9"/>
  </w:num>
  <w:num w:numId="10" w16cid:durableId="1873837838">
    <w:abstractNumId w:val="7"/>
  </w:num>
  <w:num w:numId="11" w16cid:durableId="362902161">
    <w:abstractNumId w:val="6"/>
  </w:num>
  <w:num w:numId="12" w16cid:durableId="2130278811">
    <w:abstractNumId w:val="5"/>
  </w:num>
  <w:num w:numId="13" w16cid:durableId="3872923">
    <w:abstractNumId w:val="4"/>
  </w:num>
  <w:num w:numId="14" w16cid:durableId="672417202">
    <w:abstractNumId w:val="16"/>
  </w:num>
  <w:num w:numId="15" w16cid:durableId="238173823">
    <w:abstractNumId w:val="12"/>
  </w:num>
  <w:num w:numId="16" w16cid:durableId="1381783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30553800-CAF2-4E27-B003-6DFB110AE547}"/>
  </w:docVars>
  <w:rsids>
    <w:rsidRoot w:val="00D1016A"/>
    <w:rsid w:val="000C76D3"/>
    <w:rsid w:val="00D1016A"/>
    <w:rsid w:val="00DA21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0BFF86-74A5-42C7-8D69-5DED1276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1179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S6040</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S6040</dc:title>
  <dc:subject>S6040</dc:subject>
  <dc:creator>Riksdagen</dc:creator>
  <cp:keywords>Riksdagen</cp:keywords>
  <dc:description>AD-ändringar</dc:description>
  <cp:lastModifiedBy>Lars Brink</cp:lastModifiedBy>
  <cp:revision>2</cp:revision>
  <cp:lastPrinted>2013-11-28T09:57:00Z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Kriminalisera s.k. eftersupande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Kriminalisera s.k. eftersupande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20132014000000000083000060400069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20132014000000000083000060400069</vt:lpwstr>
  </property>
  <property fmtid="{D5CDD505-2E9C-101B-9397-08002B2CF9AE}" pid="50" name="nummer">
    <vt:lpwstr>235</vt:lpwstr>
  </property>
  <property fmtid="{D5CDD505-2E9C-101B-9397-08002B2CF9AE}" pid="51" name="utskottsbeteckning">
    <vt:lpwstr>Ju</vt:lpwstr>
  </property>
  <property fmtid="{D5CDD505-2E9C-101B-9397-08002B2CF9AE}" pid="52" name="GlobalUID">
    <vt:lpwstr>{9084C08E-2869-4B14-935F-4B1DF9193803}</vt:lpwstr>
  </property>
  <property fmtid="{D5CDD505-2E9C-101B-9397-08002B2CF9AE}" pid="53" name="Överföringar">
    <vt:i4>0</vt:i4>
  </property>
  <property fmtid="{D5CDD505-2E9C-101B-9397-08002B2CF9AE}" pid="54" name="Checksum">
    <vt:lpwstr>*0007363313273*</vt:lpwstr>
  </property>
  <property fmtid="{D5CDD505-2E9C-101B-9397-08002B2CF9AE}" pid="55" name="skuggnummer">
    <vt:lpwstr>599</vt:lpwstr>
  </property>
  <property fmtid="{D5CDD505-2E9C-101B-9397-08002B2CF9AE}" pid="56" name="urixVersion">
    <vt:lpwstr>4.6.0.0</vt:lpwstr>
  </property>
  <property fmtid="{D5CDD505-2E9C-101B-9397-08002B2CF9AE}" pid="57" name="urixOrigin">
    <vt:lpwstr>131128 10:58:08.804</vt:lpwstr>
  </property>
  <property fmtid="{D5CDD505-2E9C-101B-9397-08002B2CF9AE}" pid="58" name="urixGuid">
    <vt:lpwstr>{6C504F51-03C7-484A-AF17-0CA3865B0A68}</vt:lpwstr>
  </property>
</Properties>
</file>