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3F25" w:rsidRPr="00030928" w:rsidRDefault="006A3F25">
      <w:pPr>
        <w:pStyle w:val="RubrikSammanf"/>
        <w:shd w:val="clear" w:color="000000" w:fill="auto"/>
        <w:rPr>
          <w:snapToGrid w:val="0"/>
        </w:rPr>
      </w:pPr>
      <w:r w:rsidRPr="00030928">
        <w:rPr>
          <w:snapToGrid w:val="0"/>
        </w:rPr>
        <w:t>Sammanfattning</w:t>
      </w:r>
    </w:p>
    <w:p w:rsidR="00507FCA" w:rsidRPr="00030928" w:rsidRDefault="00507FCA">
      <w:pPr>
        <w:shd w:val="clear" w:color="000000" w:fill="auto"/>
        <w:rPr>
          <w:snapToGrid w:val="0"/>
        </w:rPr>
      </w:pPr>
      <w:r w:rsidRPr="00030928">
        <w:rPr>
          <w:snapToGrid w:val="0"/>
        </w:rPr>
        <w:t>Senare tids forskning visar att trafikbuller och annat samhällsbuller har en menlig effekt på hälsan. Därför måste arbetet med åtgärder både på emi</w:t>
      </w:r>
      <w:r w:rsidRPr="00030928">
        <w:rPr>
          <w:snapToGrid w:val="0"/>
        </w:rPr>
        <w:t>s</w:t>
      </w:r>
      <w:r w:rsidRPr="00030928">
        <w:rPr>
          <w:snapToGrid w:val="0"/>
        </w:rPr>
        <w:t>sions- och immissionssidan ges hög prioritet både nationellt och internati</w:t>
      </w:r>
      <w:r w:rsidRPr="00030928">
        <w:rPr>
          <w:snapToGrid w:val="0"/>
        </w:rPr>
        <w:t>o</w:t>
      </w:r>
      <w:r w:rsidRPr="00030928">
        <w:rPr>
          <w:snapToGrid w:val="0"/>
        </w:rPr>
        <w:t>nellt.</w:t>
      </w:r>
      <w:r w:rsidR="00CF73CC" w:rsidRPr="00030928">
        <w:rPr>
          <w:snapToGrid w:val="0"/>
        </w:rPr>
        <w:t xml:space="preserve"> </w:t>
      </w:r>
      <w:r w:rsidRPr="00030928">
        <w:rPr>
          <w:snapToGrid w:val="0"/>
        </w:rPr>
        <w:t>Bland åtgärderna kan nämnas revidering av riktvärdena för trafikbuller, tillgång till tyst sida i boendet, utveckling av tysta vägbeläggningar, fordon och bildäck</w:t>
      </w:r>
      <w:r w:rsidR="00CF73CC" w:rsidRPr="00030928">
        <w:rPr>
          <w:snapToGrid w:val="0"/>
        </w:rPr>
        <w:t>.</w:t>
      </w:r>
    </w:p>
    <w:p w:rsidR="00507FCA" w:rsidRPr="00030928" w:rsidRDefault="006A3F25">
      <w:pPr>
        <w:pStyle w:val="Hemstlrubrik"/>
        <w:pageBreakBefore/>
        <w:shd w:val="clear" w:color="000000" w:fill="auto"/>
        <w:spacing w:before="0"/>
        <w:rPr>
          <w:snapToGrid w:val="0"/>
        </w:rPr>
      </w:pPr>
      <w:r w:rsidRPr="00030928">
        <w:rPr>
          <w:snapToGrid w:val="0"/>
        </w:rPr>
        <w:lastRenderedPageBreak/>
        <w:t xml:space="preserve">Förslag till </w:t>
      </w:r>
      <w:r w:rsidR="00507FCA" w:rsidRPr="00030928">
        <w:rPr>
          <w:snapToGrid w:val="0"/>
        </w:rPr>
        <w:t>riksdagsbeslut</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åtgärder mot buller ges ökad prior</w:t>
      </w:r>
      <w:r w:rsidRPr="00030928">
        <w:rPr>
          <w:snapToGrid w:val="0"/>
        </w:rPr>
        <w:t>i</w:t>
      </w:r>
      <w:r w:rsidRPr="00030928">
        <w:rPr>
          <w:snapToGrid w:val="0"/>
        </w:rPr>
        <w:t>tet för att de negativa hälsoeffekterna av buller i befolkningen minskas och tillgången på goda, hälsosamma miljöer ökar.</w:t>
      </w:r>
      <w:r w:rsidRPr="00030928">
        <w:rPr>
          <w:vertAlign w:val="superscript"/>
        </w:rPr>
        <w:t>1</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sådana åtgärder mot trafikbuller eftersträvas, att de effektivast möjligt samverkar med andra åtgärder för bättre miljö, r</w:t>
      </w:r>
      <w:r w:rsidRPr="00030928">
        <w:rPr>
          <w:snapToGrid w:val="0"/>
        </w:rPr>
        <w:t>e</w:t>
      </w:r>
      <w:r w:rsidRPr="00030928">
        <w:rPr>
          <w:snapToGrid w:val="0"/>
        </w:rPr>
        <w:t>surshushållning och trafiksäkerhet.</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bullerriktlinjer i samhällsplanering utformas så att bättre hänsyn tas till störningssituationen när flera olika slag av bu</w:t>
      </w:r>
      <w:r w:rsidRPr="00030928">
        <w:rPr>
          <w:snapToGrid w:val="0"/>
        </w:rPr>
        <w:t>l</w:t>
      </w:r>
      <w:r w:rsidRPr="00030928">
        <w:rPr>
          <w:snapToGrid w:val="0"/>
        </w:rPr>
        <w:t>lerkällor förekommer.</w:t>
      </w:r>
      <w:r w:rsidRPr="00030928">
        <w:rPr>
          <w:vertAlign w:val="superscript"/>
        </w:rPr>
        <w:t>1</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åtgärder krävs både på emissionssidan och i</w:t>
      </w:r>
      <w:r w:rsidRPr="00030928">
        <w:rPr>
          <w:snapToGrid w:val="0"/>
        </w:rPr>
        <w:t>m</w:t>
      </w:r>
      <w:r w:rsidRPr="00030928">
        <w:rPr>
          <w:snapToGrid w:val="0"/>
        </w:rPr>
        <w:t>missionssidan.</w:t>
      </w:r>
      <w:r w:rsidRPr="00030928">
        <w:rPr>
          <w:vertAlign w:val="superscript"/>
        </w:rPr>
        <w:t>1</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kraftfullt verka för att arbetet inom EU påskyndas så att däcksbullerdirektivet skärps väsentligt.</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kraftfullt verka för att arbetet inom UNECE sn</w:t>
      </w:r>
      <w:r w:rsidRPr="00030928">
        <w:rPr>
          <w:snapToGrid w:val="0"/>
        </w:rPr>
        <w:t>a</w:t>
      </w:r>
      <w:r w:rsidRPr="00030928">
        <w:rPr>
          <w:snapToGrid w:val="0"/>
        </w:rPr>
        <w:t>rast leder till väsentligt minskad bulleremission från alla slag av vägfo</w:t>
      </w:r>
      <w:r w:rsidRPr="00030928">
        <w:rPr>
          <w:snapToGrid w:val="0"/>
        </w:rPr>
        <w:t>r</w:t>
      </w:r>
      <w:r w:rsidRPr="00030928">
        <w:rPr>
          <w:snapToGrid w:val="0"/>
        </w:rPr>
        <w:t>don.</w:t>
      </w:r>
    </w:p>
    <w:p w:rsidR="00B162D3" w:rsidRPr="00030928" w:rsidRDefault="00B162D3">
      <w:pPr>
        <w:pStyle w:val="Hemstlatt"/>
        <w:numPr>
          <w:ilvl w:val="0"/>
          <w:numId w:val="1"/>
        </w:numPr>
        <w:shd w:val="clear" w:color="000000" w:fill="auto"/>
      </w:pPr>
      <w:r w:rsidRPr="00030928">
        <w:rPr>
          <w:snapToGrid w:val="0"/>
        </w:rPr>
        <w:t>Riksdagen tillkännager för regeringen som sin mening vad i motionen anförs om att verka för att bulleremissionen från civila flygplan minskar och att i planeringen kring flygplatserna beakta att bullerzonerna kommer att öka i storlek med en växande flygtr</w:t>
      </w:r>
      <w:r w:rsidRPr="00030928">
        <w:rPr>
          <w:snapToGrid w:val="0"/>
        </w:rPr>
        <w:t>a</w:t>
      </w:r>
      <w:r w:rsidRPr="00030928">
        <w:rPr>
          <w:snapToGrid w:val="0"/>
        </w:rPr>
        <w:t>fik.</w:t>
      </w:r>
    </w:p>
    <w:p w:rsidR="00A603CE" w:rsidRPr="00030928" w:rsidRDefault="00A603CE">
      <w:pPr>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A603CE" w:rsidRPr="00030928" w:rsidRDefault="00A603CE">
      <w:pPr>
        <w:pStyle w:val="Normaltindrag"/>
        <w:shd w:val="clear" w:color="000000" w:fill="auto"/>
      </w:pPr>
    </w:p>
    <w:p w:rsidR="00B162D3" w:rsidRPr="00030928" w:rsidRDefault="00B162D3">
      <w:pPr>
        <w:shd w:val="clear" w:color="000000" w:fill="auto"/>
      </w:pPr>
      <w:r w:rsidRPr="00030928">
        <w:rPr>
          <w:vertAlign w:val="superscript"/>
        </w:rPr>
        <w:t>1</w:t>
      </w:r>
      <w:r w:rsidRPr="00030928">
        <w:t xml:space="preserve"> Yrkandena 1, 3 och 4 hänvisade till CU.</w:t>
      </w:r>
    </w:p>
    <w:p w:rsidR="00507FCA" w:rsidRPr="00030928" w:rsidRDefault="00B61FF9">
      <w:pPr>
        <w:pStyle w:val="Rubrik1"/>
        <w:pageBreakBefore/>
        <w:shd w:val="clear" w:color="000000" w:fill="auto"/>
        <w:spacing w:before="0"/>
        <w:rPr>
          <w:snapToGrid w:val="0"/>
        </w:rPr>
      </w:pPr>
      <w:r w:rsidRPr="00030928">
        <w:rPr>
          <w:snapToGrid w:val="0"/>
        </w:rPr>
        <w:t>Motivering</w:t>
      </w:r>
    </w:p>
    <w:p w:rsidR="00CC182E" w:rsidRPr="00030928" w:rsidRDefault="00507FCA">
      <w:pPr>
        <w:shd w:val="clear" w:color="000000" w:fill="auto"/>
        <w:rPr>
          <w:snapToGrid w:val="0"/>
        </w:rPr>
      </w:pPr>
      <w:r w:rsidRPr="00030928">
        <w:rPr>
          <w:snapToGrid w:val="0"/>
        </w:rPr>
        <w:t>Under den förra borgerliga regeringsperioden beslöt riksdagen om en han</w:t>
      </w:r>
      <w:r w:rsidRPr="00030928">
        <w:rPr>
          <w:snapToGrid w:val="0"/>
        </w:rPr>
        <w:t>d</w:t>
      </w:r>
      <w:r w:rsidRPr="00030928">
        <w:rPr>
          <w:snapToGrid w:val="0"/>
        </w:rPr>
        <w:t>lingsplan mot buller (SOU 1993:65, prop. 1993/94:215). Redan då var man klar över att buller medför hälsorisker. Forskningen har sedan gått vidare och gett ytterligare stöd för bullrets negativa effekter på hälsa och välbefinnande. Trots de tillkommande rönen har det efterföljande arbetet för att minska bul</w:t>
      </w:r>
      <w:r w:rsidRPr="00030928">
        <w:rPr>
          <w:snapToGrid w:val="0"/>
        </w:rPr>
        <w:t>l</w:t>
      </w:r>
      <w:r w:rsidRPr="00030928">
        <w:rPr>
          <w:snapToGrid w:val="0"/>
        </w:rPr>
        <w:t>ret i samhället inte drivits tillräckligt kraftfull</w:t>
      </w:r>
      <w:r w:rsidR="00B61FF9" w:rsidRPr="00030928">
        <w:rPr>
          <w:snapToGrid w:val="0"/>
        </w:rPr>
        <w:t>t</w:t>
      </w:r>
      <w:r w:rsidRPr="00030928">
        <w:rPr>
          <w:snapToGrid w:val="0"/>
        </w:rPr>
        <w:t xml:space="preserve">. Nu är det hög tid att åter ta krafttag mot bullret och ge det hög prioritet vad gäller åtgärder på </w:t>
      </w:r>
      <w:r w:rsidR="00225711" w:rsidRPr="00030928">
        <w:rPr>
          <w:snapToGrid w:val="0"/>
        </w:rPr>
        <w:t xml:space="preserve">både </w:t>
      </w:r>
      <w:r w:rsidRPr="00030928">
        <w:rPr>
          <w:snapToGrid w:val="0"/>
        </w:rPr>
        <w:t>e</w:t>
      </w:r>
      <w:r w:rsidRPr="00030928">
        <w:rPr>
          <w:snapToGrid w:val="0"/>
        </w:rPr>
        <w:t>m</w:t>
      </w:r>
      <w:r w:rsidRPr="00030928">
        <w:rPr>
          <w:snapToGrid w:val="0"/>
        </w:rPr>
        <w:t>misions- och</w:t>
      </w:r>
      <w:r w:rsidR="00CF73CC" w:rsidRPr="00030928">
        <w:rPr>
          <w:snapToGrid w:val="0"/>
        </w:rPr>
        <w:t xml:space="preserve"> </w:t>
      </w:r>
      <w:r w:rsidRPr="00030928">
        <w:rPr>
          <w:snapToGrid w:val="0"/>
        </w:rPr>
        <w:t>immissionssidan.</w:t>
      </w:r>
    </w:p>
    <w:p w:rsidR="00CC182E" w:rsidRPr="00030928" w:rsidRDefault="00507FCA">
      <w:pPr>
        <w:pStyle w:val="Normaltindrag"/>
        <w:shd w:val="clear" w:color="000000" w:fill="auto"/>
        <w:rPr>
          <w:snapToGrid w:val="0"/>
        </w:rPr>
      </w:pPr>
      <w:r w:rsidRPr="00030928">
        <w:rPr>
          <w:snapToGrid w:val="0"/>
        </w:rPr>
        <w:t>En hög andel av befolkningen i Sverige är utsatt för trafikbuller och annat samhällsbuller som har en menlig inverkan på hälsan. Mest omfattande är störningarna från vägtrafik, men även problemen med flygbuller och tågbuller är omfattande. Effekterna</w:t>
      </w:r>
      <w:r w:rsidR="00B61FF9" w:rsidRPr="00030928">
        <w:rPr>
          <w:snapToGrid w:val="0"/>
        </w:rPr>
        <w:t xml:space="preserve"> är bland annat </w:t>
      </w:r>
      <w:r w:rsidRPr="00030928">
        <w:rPr>
          <w:snapToGrid w:val="0"/>
        </w:rPr>
        <w:t>sömnstörning, samtalsstörning, al</w:t>
      </w:r>
      <w:r w:rsidRPr="00030928">
        <w:rPr>
          <w:snapToGrid w:val="0"/>
        </w:rPr>
        <w:t>l</w:t>
      </w:r>
      <w:r w:rsidRPr="00030928">
        <w:rPr>
          <w:snapToGrid w:val="0"/>
        </w:rPr>
        <w:t>mänt upplevd störning och kardiovaskulära effekter som högt blodtryck. Bu</w:t>
      </w:r>
      <w:r w:rsidRPr="00030928">
        <w:rPr>
          <w:snapToGrid w:val="0"/>
        </w:rPr>
        <w:t>l</w:t>
      </w:r>
      <w:r w:rsidRPr="00030928">
        <w:rPr>
          <w:snapToGrid w:val="0"/>
        </w:rPr>
        <w:t>ler är en av de få miljöföroreningar där problemen fortfarande ökar i om</w:t>
      </w:r>
      <w:r w:rsidR="00B61FF9" w:rsidRPr="00030928">
        <w:rPr>
          <w:snapToGrid w:val="0"/>
        </w:rPr>
        <w:t>fat</w:t>
      </w:r>
      <w:r w:rsidR="00B61FF9" w:rsidRPr="00030928">
        <w:rPr>
          <w:snapToGrid w:val="0"/>
        </w:rPr>
        <w:t>t</w:t>
      </w:r>
      <w:r w:rsidR="00B61FF9" w:rsidRPr="00030928">
        <w:rPr>
          <w:snapToGrid w:val="0"/>
        </w:rPr>
        <w:t>ning. Samma riktvärden för t</w:t>
      </w:r>
      <w:r w:rsidR="00225711" w:rsidRPr="00030928">
        <w:rPr>
          <w:snapToGrid w:val="0"/>
        </w:rPr>
        <w:t>rafikbuller som r</w:t>
      </w:r>
      <w:r w:rsidRPr="00030928">
        <w:rPr>
          <w:snapToGrid w:val="0"/>
        </w:rPr>
        <w:t>iksdagen ställt sig bakom i pr</w:t>
      </w:r>
      <w:r w:rsidRPr="00030928">
        <w:rPr>
          <w:snapToGrid w:val="0"/>
        </w:rPr>
        <w:t>o</w:t>
      </w:r>
      <w:r w:rsidRPr="00030928">
        <w:rPr>
          <w:snapToGrid w:val="0"/>
        </w:rPr>
        <w:t>p</w:t>
      </w:r>
      <w:r w:rsidR="00225711" w:rsidRPr="00030928">
        <w:rPr>
          <w:snapToGrid w:val="0"/>
        </w:rPr>
        <w:t>osition 1996/97:</w:t>
      </w:r>
      <w:r w:rsidRPr="00030928">
        <w:rPr>
          <w:snapToGrid w:val="0"/>
        </w:rPr>
        <w:t>53 har varit vägledande alltsedan 1960-talet då de formul</w:t>
      </w:r>
      <w:r w:rsidRPr="00030928">
        <w:rPr>
          <w:snapToGrid w:val="0"/>
        </w:rPr>
        <w:t>e</w:t>
      </w:r>
      <w:r w:rsidRPr="00030928">
        <w:rPr>
          <w:snapToGrid w:val="0"/>
        </w:rPr>
        <w:t>rades som ett långsiktigt mål. Varken långsiktigt mål eller riktvärden har således skärpts sedan dess.</w:t>
      </w:r>
    </w:p>
    <w:p w:rsidR="00507FCA" w:rsidRPr="00030928" w:rsidRDefault="00507FCA">
      <w:pPr>
        <w:pStyle w:val="Normaltindrag"/>
        <w:shd w:val="clear" w:color="000000" w:fill="auto"/>
        <w:rPr>
          <w:snapToGrid w:val="0"/>
        </w:rPr>
      </w:pPr>
      <w:r w:rsidRPr="00030928">
        <w:rPr>
          <w:snapToGrid w:val="0"/>
        </w:rPr>
        <w:t>Det har varit svårt att uppfylla dessa riktvärden. De överskrids i stor o</w:t>
      </w:r>
      <w:r w:rsidRPr="00030928">
        <w:rPr>
          <w:snapToGrid w:val="0"/>
        </w:rPr>
        <w:t>m</w:t>
      </w:r>
      <w:r w:rsidRPr="00030928">
        <w:rPr>
          <w:snapToGrid w:val="0"/>
        </w:rPr>
        <w:t>fattning i den befintliga miljön. De har varit och är svåra att tillgodose även i ny beb</w:t>
      </w:r>
      <w:r w:rsidR="00B61FF9" w:rsidRPr="00030928">
        <w:rPr>
          <w:snapToGrid w:val="0"/>
        </w:rPr>
        <w:t>yggelse. Det långsiktiga målet t</w:t>
      </w:r>
      <w:r w:rsidRPr="00030928">
        <w:rPr>
          <w:snapToGrid w:val="0"/>
        </w:rPr>
        <w:t>er sig i</w:t>
      </w:r>
      <w:r w:rsidR="00225711" w:rsidRPr="00030928">
        <w:rPr>
          <w:snapToGrid w:val="0"/>
        </w:rPr>
        <w:t xml:space="preserve"> </w:t>
      </w:r>
      <w:r w:rsidRPr="00030928">
        <w:rPr>
          <w:snapToGrid w:val="0"/>
        </w:rPr>
        <w:t>dag mer avlägset än då det först formulerades på 1960-talet. De väsentligaste orsakerna härtill är att de enski</w:t>
      </w:r>
      <w:r w:rsidRPr="00030928">
        <w:rPr>
          <w:snapToGrid w:val="0"/>
        </w:rPr>
        <w:t>l</w:t>
      </w:r>
      <w:r w:rsidRPr="00030928">
        <w:rPr>
          <w:snapToGrid w:val="0"/>
        </w:rPr>
        <w:t>da vägfordonen i normal trafik emitterar nästan lika mycket buller i</w:t>
      </w:r>
      <w:r w:rsidR="00225711" w:rsidRPr="00030928">
        <w:rPr>
          <w:snapToGrid w:val="0"/>
        </w:rPr>
        <w:t xml:space="preserve"> </w:t>
      </w:r>
      <w:r w:rsidRPr="00030928">
        <w:rPr>
          <w:snapToGrid w:val="0"/>
        </w:rPr>
        <w:t>dag som för 40 år sedan. Bullerminskande åtgärder på nya persontåg har ätits upp av ökade hastigheter. Den betydande bullerminskningen hos flygplan jämfört med 1950-talets första generation jetplan räcker inte för att kompensera för den ökade omfattningen av flygtrafiken.</w:t>
      </w:r>
    </w:p>
    <w:p w:rsidR="00CC182E" w:rsidRPr="00030928" w:rsidRDefault="00507FCA">
      <w:pPr>
        <w:pStyle w:val="Normaltindrag"/>
        <w:shd w:val="clear" w:color="000000" w:fill="auto"/>
        <w:rPr>
          <w:snapToGrid w:val="0"/>
        </w:rPr>
      </w:pPr>
      <w:r w:rsidRPr="00030928">
        <w:rPr>
          <w:snapToGrid w:val="0"/>
        </w:rPr>
        <w:t>I prop</w:t>
      </w:r>
      <w:r w:rsidR="00225711" w:rsidRPr="00030928">
        <w:rPr>
          <w:snapToGrid w:val="0"/>
        </w:rPr>
        <w:t>osition</w:t>
      </w:r>
      <w:r w:rsidRPr="00030928">
        <w:rPr>
          <w:snapToGrid w:val="0"/>
        </w:rPr>
        <w:t xml:space="preserve"> 1997/98:145 </w:t>
      </w:r>
      <w:r w:rsidRPr="00030928">
        <w:rPr>
          <w:i/>
          <w:snapToGrid w:val="0"/>
        </w:rPr>
        <w:t>Svenska miljömål</w:t>
      </w:r>
      <w:r w:rsidR="00B61FF9" w:rsidRPr="00030928">
        <w:rPr>
          <w:snapToGrid w:val="0"/>
        </w:rPr>
        <w:t xml:space="preserve"> togs emellertid ett </w:t>
      </w:r>
      <w:r w:rsidRPr="00030928">
        <w:rPr>
          <w:snapToGrid w:val="0"/>
        </w:rPr>
        <w:t>ambitiöst grepp. Inom miljökvalitetsmålet ”God bebyggd miljö” anges som gener</w:t>
      </w:r>
      <w:r w:rsidRPr="00030928">
        <w:rPr>
          <w:snapToGrid w:val="0"/>
        </w:rPr>
        <w:t>a</w:t>
      </w:r>
      <w:r w:rsidRPr="00030928">
        <w:rPr>
          <w:snapToGrid w:val="0"/>
        </w:rPr>
        <w:t>tionsmål (s. 138) att människor inte ska utsättas för bullerstörningar samt att inriktningen är att miljökvalitetsmålet ska nås inom en generation.</w:t>
      </w:r>
    </w:p>
    <w:p w:rsidR="00CC182E" w:rsidRPr="00030928" w:rsidRDefault="00507FCA">
      <w:pPr>
        <w:pStyle w:val="Normaltindrag"/>
        <w:shd w:val="clear" w:color="000000" w:fill="auto"/>
        <w:rPr>
          <w:snapToGrid w:val="0"/>
        </w:rPr>
      </w:pPr>
      <w:r w:rsidRPr="00030928">
        <w:rPr>
          <w:snapToGrid w:val="0"/>
        </w:rPr>
        <w:t>För det fortsatta arbetet gjorde den tidigare regeringen i samma proposition (s. 146) bedömningen att trafikbullret i tätorter bör minska så att det unde</w:t>
      </w:r>
      <w:r w:rsidRPr="00030928">
        <w:rPr>
          <w:snapToGrid w:val="0"/>
        </w:rPr>
        <w:t>r</w:t>
      </w:r>
      <w:r w:rsidRPr="00030928">
        <w:rPr>
          <w:snapToGrid w:val="0"/>
        </w:rPr>
        <w:t>skrider gällande riktvärden.</w:t>
      </w:r>
    </w:p>
    <w:p w:rsidR="00CC182E" w:rsidRPr="00030928" w:rsidRDefault="00507FCA">
      <w:pPr>
        <w:pStyle w:val="Normaltindrag"/>
        <w:shd w:val="clear" w:color="000000" w:fill="auto"/>
        <w:rPr>
          <w:snapToGrid w:val="0"/>
        </w:rPr>
      </w:pPr>
      <w:r w:rsidRPr="00030928">
        <w:rPr>
          <w:snapToGrid w:val="0"/>
        </w:rPr>
        <w:t xml:space="preserve">I </w:t>
      </w:r>
      <w:r w:rsidR="00225711" w:rsidRPr="00030928">
        <w:rPr>
          <w:snapToGrid w:val="0"/>
        </w:rPr>
        <w:t>proposition</w:t>
      </w:r>
      <w:r w:rsidRPr="00030928">
        <w:rPr>
          <w:snapToGrid w:val="0"/>
        </w:rPr>
        <w:t xml:space="preserve"> 2000/01:130 är ett etappmål, där kallat delmål, för god b</w:t>
      </w:r>
      <w:r w:rsidRPr="00030928">
        <w:rPr>
          <w:snapToGrid w:val="0"/>
        </w:rPr>
        <w:t>e</w:t>
      </w:r>
      <w:r w:rsidRPr="00030928">
        <w:rPr>
          <w:snapToGrid w:val="0"/>
        </w:rPr>
        <w:t>byggd miljö formulerat enligt följande: ”Antalet människor som utsätts för trafikbullerstörningar överstigande de riktvärden riksdagen ställt sig bakom för buller i b</w:t>
      </w:r>
      <w:r w:rsidR="00B61FF9" w:rsidRPr="00030928">
        <w:rPr>
          <w:snapToGrid w:val="0"/>
        </w:rPr>
        <w:t>ostäder skall ha minskat med 5 procent</w:t>
      </w:r>
      <w:r w:rsidRPr="00030928">
        <w:rPr>
          <w:snapToGrid w:val="0"/>
        </w:rPr>
        <w:t xml:space="preserve"> till år 2010 jämfört med </w:t>
      </w:r>
      <w:smartTag w:uri="urn:schemas-microsoft-com:office:smarttags" w:element="metricconverter">
        <w:smartTagPr>
          <w:attr w:name="ProductID" w:val="1998.”"/>
        </w:smartTagPr>
        <w:r w:rsidRPr="00030928">
          <w:rPr>
            <w:snapToGrid w:val="0"/>
          </w:rPr>
          <w:t>1998.”</w:t>
        </w:r>
      </w:smartTag>
      <w:r w:rsidRPr="00030928">
        <w:rPr>
          <w:snapToGrid w:val="0"/>
        </w:rPr>
        <w:t xml:space="preserve"> Detta mål avser inomhusvärden bakom stängda fönster. I propositi</w:t>
      </w:r>
      <w:r w:rsidRPr="00030928">
        <w:rPr>
          <w:snapToGrid w:val="0"/>
        </w:rPr>
        <w:t>o</w:t>
      </w:r>
      <w:r w:rsidRPr="00030928">
        <w:rPr>
          <w:snapToGrid w:val="0"/>
        </w:rPr>
        <w:t>nen upprepas även det ambitiösa</w:t>
      </w:r>
      <w:r w:rsidR="00225711" w:rsidRPr="00030928">
        <w:rPr>
          <w:snapToGrid w:val="0"/>
        </w:rPr>
        <w:t xml:space="preserve"> generationsmålet enligt ovan (p</w:t>
      </w:r>
      <w:r w:rsidRPr="00030928">
        <w:rPr>
          <w:snapToGrid w:val="0"/>
        </w:rPr>
        <w:t>rop. 2000/01:130</w:t>
      </w:r>
      <w:r w:rsidR="00225711" w:rsidRPr="00030928">
        <w:rPr>
          <w:snapToGrid w:val="0"/>
        </w:rPr>
        <w:t xml:space="preserve"> bil. 8 s</w:t>
      </w:r>
      <w:r w:rsidR="00287467" w:rsidRPr="00030928">
        <w:rPr>
          <w:snapToGrid w:val="0"/>
        </w:rPr>
        <w:t xml:space="preserve">. </w:t>
      </w:r>
      <w:r w:rsidRPr="00030928">
        <w:rPr>
          <w:snapToGrid w:val="0"/>
        </w:rPr>
        <w:t>156). Det konstateras också i proposit</w:t>
      </w:r>
      <w:r w:rsidR="00BA371D" w:rsidRPr="00030928">
        <w:rPr>
          <w:snapToGrid w:val="0"/>
        </w:rPr>
        <w:t>ionen att ”Det blir svårt att n</w:t>
      </w:r>
      <w:r w:rsidRPr="00030928">
        <w:rPr>
          <w:snapToGrid w:val="0"/>
        </w:rPr>
        <w:t>å generationsmålet för god bebyggd miljö med denna ambitions</w:t>
      </w:r>
      <w:r w:rsidR="00ED2B5D" w:rsidRPr="00030928">
        <w:rPr>
          <w:snapToGrid w:val="0"/>
        </w:rPr>
        <w:softHyphen/>
      </w:r>
      <w:r w:rsidRPr="00030928">
        <w:rPr>
          <w:snapToGrid w:val="0"/>
        </w:rPr>
        <w:t>nivå</w:t>
      </w:r>
      <w:r w:rsidR="00225711" w:rsidRPr="00030928">
        <w:rPr>
          <w:snapToGrid w:val="0"/>
        </w:rPr>
        <w:t>”</w:t>
      </w:r>
      <w:r w:rsidRPr="00030928">
        <w:rPr>
          <w:snapToGrid w:val="0"/>
        </w:rPr>
        <w:t xml:space="preserve"> (för 2010)! Som det ser ut i</w:t>
      </w:r>
      <w:r w:rsidR="00225711" w:rsidRPr="00030928">
        <w:rPr>
          <w:snapToGrid w:val="0"/>
        </w:rPr>
        <w:t xml:space="preserve"> </w:t>
      </w:r>
      <w:r w:rsidRPr="00030928">
        <w:rPr>
          <w:snapToGrid w:val="0"/>
        </w:rPr>
        <w:t>dag torde det vara helt omöjligt att nå gen</w:t>
      </w:r>
      <w:r w:rsidRPr="00030928">
        <w:rPr>
          <w:snapToGrid w:val="0"/>
        </w:rPr>
        <w:t>e</w:t>
      </w:r>
      <w:r w:rsidRPr="00030928">
        <w:rPr>
          <w:snapToGrid w:val="0"/>
        </w:rPr>
        <w:t>rationsmålet till 2010.</w:t>
      </w:r>
    </w:p>
    <w:p w:rsidR="00507FCA" w:rsidRPr="00030928" w:rsidRDefault="00507FCA">
      <w:pPr>
        <w:pStyle w:val="Normaltindrag"/>
        <w:shd w:val="clear" w:color="000000" w:fill="auto"/>
        <w:rPr>
          <w:snapToGrid w:val="0"/>
        </w:rPr>
      </w:pPr>
      <w:r w:rsidRPr="00030928">
        <w:rPr>
          <w:snapToGrid w:val="0"/>
        </w:rPr>
        <w:t>Även om det är omöjligt att i ett kort tidsperspektiv lösa samhällsbulle</w:t>
      </w:r>
      <w:r w:rsidRPr="00030928">
        <w:rPr>
          <w:snapToGrid w:val="0"/>
        </w:rPr>
        <w:t>r</w:t>
      </w:r>
      <w:r w:rsidRPr="00030928">
        <w:rPr>
          <w:snapToGrid w:val="0"/>
        </w:rPr>
        <w:t>problemet är det i ett längre perspektiv möjligt att nå mycket stora förbät</w:t>
      </w:r>
      <w:r w:rsidRPr="00030928">
        <w:rPr>
          <w:snapToGrid w:val="0"/>
        </w:rPr>
        <w:t>t</w:t>
      </w:r>
      <w:r w:rsidRPr="00030928">
        <w:rPr>
          <w:snapToGrid w:val="0"/>
        </w:rPr>
        <w:t xml:space="preserve">ringar. Det kräver dock ett långsiktigt och målmedvetet arbete och det måste till åtgärder på </w:t>
      </w:r>
      <w:r w:rsidR="00225711" w:rsidRPr="00030928">
        <w:rPr>
          <w:snapToGrid w:val="0"/>
        </w:rPr>
        <w:t xml:space="preserve">både </w:t>
      </w:r>
      <w:r w:rsidRPr="00030928">
        <w:rPr>
          <w:snapToGrid w:val="0"/>
        </w:rPr>
        <w:t>emissions- och immissionssidan. Samtidigt gäller det att tillvarata möjligheterna till samordning med andra mål för miljö, resurshu</w:t>
      </w:r>
      <w:r w:rsidRPr="00030928">
        <w:rPr>
          <w:snapToGrid w:val="0"/>
        </w:rPr>
        <w:t>s</w:t>
      </w:r>
      <w:r w:rsidRPr="00030928">
        <w:rPr>
          <w:snapToGrid w:val="0"/>
        </w:rPr>
        <w:t>hållning och trafiksäkerhet.</w:t>
      </w:r>
    </w:p>
    <w:p w:rsidR="00507FCA" w:rsidRPr="00030928" w:rsidRDefault="00507FCA">
      <w:pPr>
        <w:pStyle w:val="Rubrik2"/>
        <w:shd w:val="clear" w:color="000000" w:fill="auto"/>
        <w:rPr>
          <w:snapToGrid w:val="0"/>
        </w:rPr>
      </w:pPr>
      <w:r w:rsidRPr="00030928">
        <w:rPr>
          <w:snapToGrid w:val="0"/>
        </w:rPr>
        <w:t>Im</w:t>
      </w:r>
      <w:r w:rsidR="00225711" w:rsidRPr="00030928">
        <w:rPr>
          <w:snapToGrid w:val="0"/>
        </w:rPr>
        <w:t>m</w:t>
      </w:r>
      <w:r w:rsidRPr="00030928">
        <w:rPr>
          <w:snapToGrid w:val="0"/>
        </w:rPr>
        <w:t>ission</w:t>
      </w:r>
    </w:p>
    <w:p w:rsidR="00CC182E" w:rsidRPr="00030928" w:rsidRDefault="00507FCA">
      <w:pPr>
        <w:shd w:val="clear" w:color="000000" w:fill="auto"/>
        <w:rPr>
          <w:snapToGrid w:val="0"/>
        </w:rPr>
      </w:pPr>
      <w:r w:rsidRPr="00030928">
        <w:rPr>
          <w:snapToGrid w:val="0"/>
        </w:rPr>
        <w:t>Det politiska intresset i Sverige och de åtgärder mot buller som vidtagits har främst gällt riktvärdena och åtgärder på immissionssidan. Krav har på senare tid ställts på lättnader i riktvärdena snarare än på att kraftfullt verka för en mer hälsosam miljö</w:t>
      </w:r>
      <w:r w:rsidR="00225711" w:rsidRPr="00030928">
        <w:rPr>
          <w:snapToGrid w:val="0"/>
        </w:rPr>
        <w:t>,</w:t>
      </w:r>
      <w:r w:rsidRPr="00030928">
        <w:rPr>
          <w:snapToGrid w:val="0"/>
        </w:rPr>
        <w:t xml:space="preserve"> trots att vetenskapliga rön rörande de negativa hälsoe</w:t>
      </w:r>
      <w:r w:rsidRPr="00030928">
        <w:rPr>
          <w:snapToGrid w:val="0"/>
        </w:rPr>
        <w:t>f</w:t>
      </w:r>
      <w:r w:rsidRPr="00030928">
        <w:rPr>
          <w:snapToGrid w:val="0"/>
        </w:rPr>
        <w:t>fekterna visat alltmer på allvaret i bullerproblemen. Det är inte riktvärdena som det är fel på</w:t>
      </w:r>
      <w:r w:rsidR="00BA371D" w:rsidRPr="00030928">
        <w:rPr>
          <w:snapToGrid w:val="0"/>
        </w:rPr>
        <w:t>,</w:t>
      </w:r>
      <w:r w:rsidRPr="00030928">
        <w:rPr>
          <w:snapToGrid w:val="0"/>
        </w:rPr>
        <w:t xml:space="preserve"> utan bullret.</w:t>
      </w:r>
    </w:p>
    <w:p w:rsidR="00507FCA" w:rsidRPr="00030928" w:rsidRDefault="00507FCA">
      <w:pPr>
        <w:pStyle w:val="Normaltindrag"/>
        <w:shd w:val="clear" w:color="000000" w:fill="auto"/>
        <w:rPr>
          <w:snapToGrid w:val="0"/>
        </w:rPr>
      </w:pPr>
      <w:r w:rsidRPr="00030928">
        <w:rPr>
          <w:snapToGrid w:val="0"/>
        </w:rPr>
        <w:t>Traditionella åtgärder mot trafikbuller har varit att ta till stora avstånd me</w:t>
      </w:r>
      <w:r w:rsidRPr="00030928">
        <w:rPr>
          <w:snapToGrid w:val="0"/>
        </w:rPr>
        <w:t>l</w:t>
      </w:r>
      <w:r w:rsidRPr="00030928">
        <w:rPr>
          <w:snapToGrid w:val="0"/>
        </w:rPr>
        <w:t>lan vägar och bebyggelse samt att bygga bullervallar. Dessa åtgärder kan ses som en parallell till höga skorstenar som medel mot luftföroreningar. De löser inte problemen och är dessutom kontraproduktiva. Ökade avstånd leder till mer trafik och därmed mer buller totalt.</w:t>
      </w:r>
    </w:p>
    <w:p w:rsidR="00CF73CC" w:rsidRPr="00030928" w:rsidRDefault="00507FCA">
      <w:pPr>
        <w:pStyle w:val="Normaltindrag"/>
        <w:shd w:val="clear" w:color="000000" w:fill="auto"/>
        <w:rPr>
          <w:snapToGrid w:val="0"/>
        </w:rPr>
      </w:pPr>
      <w:r w:rsidRPr="00030928">
        <w:rPr>
          <w:snapToGrid w:val="0"/>
        </w:rPr>
        <w:t>Mistra har satsat betydande medel på forskningsprogrammet ”Ljudlan</w:t>
      </w:r>
      <w:r w:rsidRPr="00030928">
        <w:rPr>
          <w:snapToGrid w:val="0"/>
        </w:rPr>
        <w:t>d</w:t>
      </w:r>
      <w:r w:rsidRPr="00030928">
        <w:rPr>
          <w:snapToGrid w:val="0"/>
        </w:rPr>
        <w:t>skap för bättre hälsa”. Genom programmet har mycken ny kunskap om buller och dess hälsoeffekter vunnits. Betydelsen av tillgång till tyst sida på bost</w:t>
      </w:r>
      <w:r w:rsidRPr="00030928">
        <w:rPr>
          <w:snapToGrid w:val="0"/>
        </w:rPr>
        <w:t>ä</w:t>
      </w:r>
      <w:r w:rsidRPr="00030928">
        <w:rPr>
          <w:snapToGrid w:val="0"/>
        </w:rPr>
        <w:t xml:space="preserve">derna och tysta </w:t>
      </w:r>
      <w:r w:rsidRPr="00030928">
        <w:rPr>
          <w:snapToGrid w:val="0"/>
          <w:spacing w:val="-2"/>
        </w:rPr>
        <w:t>områden har klarlagts. Dessa rön har tagits till</w:t>
      </w:r>
      <w:r w:rsidR="00225711" w:rsidRPr="00030928">
        <w:rPr>
          <w:snapToGrid w:val="0"/>
          <w:spacing w:val="-2"/>
        </w:rPr>
        <w:t xml:space="preserve"> </w:t>
      </w:r>
      <w:r w:rsidR="00BA371D" w:rsidRPr="00030928">
        <w:rPr>
          <w:snapToGrid w:val="0"/>
          <w:spacing w:val="-2"/>
        </w:rPr>
        <w:t>vara av Bover</w:t>
      </w:r>
      <w:r w:rsidR="00BA371D" w:rsidRPr="00030928">
        <w:rPr>
          <w:snapToGrid w:val="0"/>
        </w:rPr>
        <w:t xml:space="preserve">ket i dess arbete </w:t>
      </w:r>
      <w:r w:rsidRPr="00030928">
        <w:rPr>
          <w:snapToGrid w:val="0"/>
        </w:rPr>
        <w:t>med den praktiska utformningen av regelverket kring buller i planeringen. Syftet är att en god ljudmiljö ska kunna åstadkommas i en tät stad utan att bullermålet ska komma i konflikt med andra miljömål eller mål för naturresurshushållning. I detta sammanhang har det även föreslagits att bullermålet ska formuleras i hälsotermer.</w:t>
      </w:r>
    </w:p>
    <w:p w:rsidR="00507FCA" w:rsidRPr="00030928" w:rsidRDefault="00507FCA">
      <w:pPr>
        <w:pStyle w:val="Normaltindrag"/>
        <w:shd w:val="clear" w:color="000000" w:fill="auto"/>
        <w:rPr>
          <w:snapToGrid w:val="0"/>
        </w:rPr>
      </w:pPr>
      <w:r w:rsidRPr="00030928">
        <w:rPr>
          <w:snapToGrid w:val="0"/>
        </w:rPr>
        <w:t>Ytterligare frågor vars aktualitet ökar i fråga om immissionen från mar</w:t>
      </w:r>
      <w:r w:rsidRPr="00030928">
        <w:rPr>
          <w:snapToGrid w:val="0"/>
        </w:rPr>
        <w:t>k</w:t>
      </w:r>
      <w:r w:rsidRPr="00030928">
        <w:rPr>
          <w:snapToGrid w:val="0"/>
        </w:rPr>
        <w:t>transporter gäller buller från tågtrafik och frågor knutna till att alltfler männ</w:t>
      </w:r>
      <w:r w:rsidRPr="00030928">
        <w:rPr>
          <w:snapToGrid w:val="0"/>
        </w:rPr>
        <w:t>i</w:t>
      </w:r>
      <w:r w:rsidRPr="00030928">
        <w:rPr>
          <w:snapToGrid w:val="0"/>
        </w:rPr>
        <w:t xml:space="preserve">skor utsätts för buller från flera olika slag av källor. En ökande tågtrafik beror ofta på att godstransporterna ökar och den ökande godstrafiken körs i stor </w:t>
      </w:r>
      <w:r w:rsidR="00BA371D" w:rsidRPr="00030928">
        <w:rPr>
          <w:snapToGrid w:val="0"/>
        </w:rPr>
        <w:t>utsträckning nattetid. Att</w:t>
      </w:r>
      <w:r w:rsidRPr="00030928">
        <w:rPr>
          <w:snapToGrid w:val="0"/>
        </w:rPr>
        <w:t xml:space="preserve"> dygnsrytmen för väg- och tågtrafik </w:t>
      </w:r>
      <w:r w:rsidR="00BA371D" w:rsidRPr="00030928">
        <w:rPr>
          <w:snapToGrid w:val="0"/>
        </w:rPr>
        <w:t xml:space="preserve">är olika </w:t>
      </w:r>
      <w:r w:rsidRPr="00030928">
        <w:rPr>
          <w:snapToGrid w:val="0"/>
        </w:rPr>
        <w:t>gör att det inte blir några lugna perioder kvar under dygnet för dem som exponeras för både tåg- och vägtrafikbuller. Hu</w:t>
      </w:r>
      <w:r w:rsidR="00BA371D" w:rsidRPr="00030928">
        <w:rPr>
          <w:snapToGrid w:val="0"/>
        </w:rPr>
        <w:t>r olika slag av bullerkällor som ska</w:t>
      </w:r>
      <w:r w:rsidRPr="00030928">
        <w:rPr>
          <w:snapToGrid w:val="0"/>
        </w:rPr>
        <w:t xml:space="preserve"> sammanvägas i störningshänseende är ännu inte helt klarlagt, men det är def</w:t>
      </w:r>
      <w:r w:rsidRPr="00030928">
        <w:rPr>
          <w:snapToGrid w:val="0"/>
        </w:rPr>
        <w:t>i</w:t>
      </w:r>
      <w:r w:rsidRPr="00030928">
        <w:rPr>
          <w:snapToGrid w:val="0"/>
        </w:rPr>
        <w:t>nitivt fel att – som ofta ändå görs – behandla dem var för sig. Inom detta område behövs ett klargörande. Det vore särskilt felaktigt i sådana samma</w:t>
      </w:r>
      <w:r w:rsidRPr="00030928">
        <w:rPr>
          <w:snapToGrid w:val="0"/>
        </w:rPr>
        <w:t>n</w:t>
      </w:r>
      <w:r w:rsidRPr="00030928">
        <w:rPr>
          <w:snapToGrid w:val="0"/>
        </w:rPr>
        <w:t xml:space="preserve">hang </w:t>
      </w:r>
      <w:r w:rsidR="00BA371D" w:rsidRPr="00030928">
        <w:rPr>
          <w:snapToGrid w:val="0"/>
        </w:rPr>
        <w:t>att tillgodoräkna sig någon så kallad</w:t>
      </w:r>
      <w:r w:rsidRPr="00030928">
        <w:rPr>
          <w:snapToGrid w:val="0"/>
        </w:rPr>
        <w:t xml:space="preserve"> ”tågbonus”.</w:t>
      </w:r>
      <w:r w:rsidR="00CC182E" w:rsidRPr="00030928">
        <w:rPr>
          <w:snapToGrid w:val="0"/>
        </w:rPr>
        <w:t xml:space="preserve"> </w:t>
      </w:r>
      <w:r w:rsidRPr="00030928">
        <w:rPr>
          <w:snapToGrid w:val="0"/>
        </w:rPr>
        <w:t>Självklart förekommer det också fall när flygbuller förekommer tillsammans med buller från mar</w:t>
      </w:r>
      <w:r w:rsidRPr="00030928">
        <w:rPr>
          <w:snapToGrid w:val="0"/>
        </w:rPr>
        <w:t>k</w:t>
      </w:r>
      <w:r w:rsidRPr="00030928">
        <w:rPr>
          <w:snapToGrid w:val="0"/>
        </w:rPr>
        <w:t>bunden trafik. Även här behövs klarlägganden.</w:t>
      </w:r>
    </w:p>
    <w:p w:rsidR="00507FCA" w:rsidRPr="00030928" w:rsidRDefault="00507FCA">
      <w:pPr>
        <w:pStyle w:val="Rubrik2"/>
        <w:shd w:val="clear" w:color="000000" w:fill="auto"/>
        <w:rPr>
          <w:snapToGrid w:val="0"/>
        </w:rPr>
      </w:pPr>
      <w:r w:rsidRPr="00030928">
        <w:rPr>
          <w:snapToGrid w:val="0"/>
        </w:rPr>
        <w:t>Emission</w:t>
      </w:r>
    </w:p>
    <w:p w:rsidR="00CC182E" w:rsidRPr="00030928" w:rsidRDefault="00507FCA">
      <w:pPr>
        <w:shd w:val="clear" w:color="000000" w:fill="auto"/>
        <w:rPr>
          <w:snapToGrid w:val="0"/>
        </w:rPr>
      </w:pPr>
      <w:r w:rsidRPr="00030928">
        <w:rPr>
          <w:snapToGrid w:val="0"/>
        </w:rPr>
        <w:t>På emissionssidan – när det gäller vägtrafik – har vi tre vik</w:t>
      </w:r>
      <w:r w:rsidR="00225711" w:rsidRPr="00030928">
        <w:rPr>
          <w:snapToGrid w:val="0"/>
        </w:rPr>
        <w:t>tiga aktörer: vä</w:t>
      </w:r>
      <w:r w:rsidR="00225711" w:rsidRPr="00030928">
        <w:rPr>
          <w:snapToGrid w:val="0"/>
        </w:rPr>
        <w:t>g</w:t>
      </w:r>
      <w:r w:rsidR="00225711" w:rsidRPr="00030928">
        <w:rPr>
          <w:snapToGrid w:val="0"/>
        </w:rPr>
        <w:t>hållarna, däck</w:t>
      </w:r>
      <w:r w:rsidRPr="00030928">
        <w:rPr>
          <w:snapToGrid w:val="0"/>
        </w:rPr>
        <w:t>tillv</w:t>
      </w:r>
      <w:r w:rsidR="00BA371D" w:rsidRPr="00030928">
        <w:rPr>
          <w:snapToGrid w:val="0"/>
        </w:rPr>
        <w:t>erkarna och biltillverkarna. All</w:t>
      </w:r>
      <w:r w:rsidRPr="00030928">
        <w:rPr>
          <w:snapToGrid w:val="0"/>
        </w:rPr>
        <w:t>a måste medverka med b</w:t>
      </w:r>
      <w:r w:rsidRPr="00030928">
        <w:rPr>
          <w:snapToGrid w:val="0"/>
        </w:rPr>
        <w:t>e</w:t>
      </w:r>
      <w:r w:rsidRPr="00030928">
        <w:rPr>
          <w:snapToGrid w:val="0"/>
        </w:rPr>
        <w:t>tydligt högre ambitioner än hittills för att minska bulleralstrandet.</w:t>
      </w:r>
    </w:p>
    <w:p w:rsidR="00CC182E" w:rsidRPr="00030928" w:rsidRDefault="00507FCA">
      <w:pPr>
        <w:pStyle w:val="Normaltindrag"/>
        <w:shd w:val="clear" w:color="000000" w:fill="auto"/>
        <w:rPr>
          <w:snapToGrid w:val="0"/>
        </w:rPr>
      </w:pPr>
      <w:r w:rsidRPr="00030928">
        <w:rPr>
          <w:snapToGrid w:val="0"/>
        </w:rPr>
        <w:t>På emissionssidan har arbetet på nationell nivå främst rört ”tysta vägb</w:t>
      </w:r>
      <w:r w:rsidRPr="00030928">
        <w:rPr>
          <w:snapToGrid w:val="0"/>
        </w:rPr>
        <w:t>e</w:t>
      </w:r>
      <w:r w:rsidRPr="00030928">
        <w:rPr>
          <w:snapToGrid w:val="0"/>
        </w:rPr>
        <w:t>läggningar”. Sådana används i stor omfa</w:t>
      </w:r>
      <w:r w:rsidR="00BA371D" w:rsidRPr="00030928">
        <w:rPr>
          <w:snapToGrid w:val="0"/>
        </w:rPr>
        <w:t>ttning och med god verkan i b</w:t>
      </w:r>
      <w:r w:rsidR="00225711" w:rsidRPr="00030928">
        <w:rPr>
          <w:snapToGrid w:val="0"/>
        </w:rPr>
        <w:t>l</w:t>
      </w:r>
      <w:r w:rsidR="00BA371D" w:rsidRPr="00030928">
        <w:rPr>
          <w:snapToGrid w:val="0"/>
        </w:rPr>
        <w:t>and annat</w:t>
      </w:r>
      <w:r w:rsidRPr="00030928">
        <w:rPr>
          <w:snapToGrid w:val="0"/>
        </w:rPr>
        <w:t xml:space="preserve"> Nederländerna. I Sverige möter vi dock stora svårigheter på grund av vår användning av dubbdäck. Dessa leder till en snabb försämring av de bu</w:t>
      </w:r>
      <w:r w:rsidRPr="00030928">
        <w:rPr>
          <w:snapToGrid w:val="0"/>
        </w:rPr>
        <w:t>l</w:t>
      </w:r>
      <w:r w:rsidRPr="00030928">
        <w:rPr>
          <w:snapToGrid w:val="0"/>
        </w:rPr>
        <w:t>lerreducerande egenskaperna hos tysta vägbeläggningar. Redan efter en vi</w:t>
      </w:r>
      <w:r w:rsidRPr="00030928">
        <w:rPr>
          <w:snapToGrid w:val="0"/>
        </w:rPr>
        <w:t>n</w:t>
      </w:r>
      <w:r w:rsidRPr="00030928">
        <w:rPr>
          <w:snapToGrid w:val="0"/>
        </w:rPr>
        <w:t>tersäsong har merparten av bullerreduktionen försvunnit. Om detta allvarliga hinder för en effektiv användning av tysta vägbeläggningar inte kan lösas borde man pröva möjligheterna till och effekterna av restriktioner mot dub</w:t>
      </w:r>
      <w:r w:rsidRPr="00030928">
        <w:rPr>
          <w:snapToGrid w:val="0"/>
        </w:rPr>
        <w:t>b</w:t>
      </w:r>
      <w:r w:rsidRPr="00030928">
        <w:rPr>
          <w:snapToGrid w:val="0"/>
        </w:rPr>
        <w:t>däcksanvändning på liknande sätt som man gjort i Norge. Under alla omstä</w:t>
      </w:r>
      <w:r w:rsidRPr="00030928">
        <w:rPr>
          <w:snapToGrid w:val="0"/>
        </w:rPr>
        <w:t>n</w:t>
      </w:r>
      <w:r w:rsidRPr="00030928">
        <w:rPr>
          <w:snapToGrid w:val="0"/>
        </w:rPr>
        <w:t>digheter måste forsknings- och utvecklingsarbetet rörande tysta vägbeläg</w:t>
      </w:r>
      <w:r w:rsidRPr="00030928">
        <w:rPr>
          <w:snapToGrid w:val="0"/>
        </w:rPr>
        <w:t>g</w:t>
      </w:r>
      <w:r w:rsidRPr="00030928">
        <w:rPr>
          <w:snapToGrid w:val="0"/>
        </w:rPr>
        <w:t>ningar intensifieras liksom deras användning ökas. Olika metoder för att st</w:t>
      </w:r>
      <w:r w:rsidRPr="00030928">
        <w:rPr>
          <w:snapToGrid w:val="0"/>
        </w:rPr>
        <w:t>i</w:t>
      </w:r>
      <w:r w:rsidRPr="00030928">
        <w:rPr>
          <w:snapToGrid w:val="0"/>
        </w:rPr>
        <w:t>mulera deras användning bör sökas. Tysta vägbeläggningar har i danska st</w:t>
      </w:r>
      <w:r w:rsidRPr="00030928">
        <w:rPr>
          <w:snapToGrid w:val="0"/>
        </w:rPr>
        <w:t>u</w:t>
      </w:r>
      <w:r w:rsidRPr="00030928">
        <w:rPr>
          <w:snapToGrid w:val="0"/>
        </w:rPr>
        <w:t>dier konstaterats vara mer konstnadseffektiva än bullervallar. Förutsättninga</w:t>
      </w:r>
      <w:r w:rsidRPr="00030928">
        <w:rPr>
          <w:snapToGrid w:val="0"/>
        </w:rPr>
        <w:t>r</w:t>
      </w:r>
      <w:r w:rsidRPr="00030928">
        <w:rPr>
          <w:snapToGrid w:val="0"/>
        </w:rPr>
        <w:t>na för att kunna föreskriva deras användning i detaljplan behöver utredas.</w:t>
      </w:r>
    </w:p>
    <w:p w:rsidR="00CC182E" w:rsidRPr="00030928" w:rsidRDefault="00BA371D">
      <w:pPr>
        <w:pStyle w:val="Normaltindrag"/>
        <w:shd w:val="clear" w:color="000000" w:fill="auto"/>
        <w:rPr>
          <w:snapToGrid w:val="0"/>
        </w:rPr>
      </w:pPr>
      <w:r w:rsidRPr="00030928">
        <w:rPr>
          <w:snapToGrid w:val="0"/>
        </w:rPr>
        <w:t>EU</w:t>
      </w:r>
      <w:r w:rsidR="00225711" w:rsidRPr="00030928">
        <w:rPr>
          <w:snapToGrid w:val="0"/>
        </w:rPr>
        <w:t>:</w:t>
      </w:r>
      <w:r w:rsidRPr="00030928">
        <w:rPr>
          <w:snapToGrid w:val="0"/>
        </w:rPr>
        <w:t xml:space="preserve">s </w:t>
      </w:r>
      <w:r w:rsidR="00507FCA" w:rsidRPr="00030928">
        <w:rPr>
          <w:snapToGrid w:val="0"/>
        </w:rPr>
        <w:t>däcksbullerdirektiv, 2001/43/EC-Noise emission limits, är mycket svagt. Kommissionens utlovade omprövning av gränsvärdena är försenat minst två år. Det är angeläget att nya gränsvärden snarast sätts så att trafiken blir klart tystare. Utvecklingen borde också kunna stimuleras med ekonomi</w:t>
      </w:r>
      <w:r w:rsidR="00507FCA" w:rsidRPr="00030928">
        <w:rPr>
          <w:snapToGrid w:val="0"/>
        </w:rPr>
        <w:t>s</w:t>
      </w:r>
      <w:r w:rsidR="00507FCA" w:rsidRPr="00030928">
        <w:rPr>
          <w:snapToGrid w:val="0"/>
        </w:rPr>
        <w:t>ka styrmedel: en bullerrelaterad avgift på nya däck.</w:t>
      </w:r>
    </w:p>
    <w:p w:rsidR="00507FCA" w:rsidRPr="00030928" w:rsidRDefault="00507FCA">
      <w:pPr>
        <w:pStyle w:val="Normaltindrag"/>
        <w:shd w:val="clear" w:color="000000" w:fill="auto"/>
        <w:rPr>
          <w:snapToGrid w:val="0"/>
        </w:rPr>
      </w:pPr>
      <w:r w:rsidRPr="00030928">
        <w:rPr>
          <w:snapToGrid w:val="0"/>
        </w:rPr>
        <w:t>Nya vägfordon ska bullertyptestas. En arbetsgrupp</w:t>
      </w:r>
      <w:r w:rsidR="00225711" w:rsidRPr="00030928">
        <w:rPr>
          <w:snapToGrid w:val="0"/>
        </w:rPr>
        <w:t>,</w:t>
      </w:r>
      <w:r w:rsidRPr="00030928">
        <w:rPr>
          <w:snapToGrid w:val="0"/>
        </w:rPr>
        <w:t xml:space="preserve"> GRB inom WP 29 i UNECE</w:t>
      </w:r>
      <w:r w:rsidR="00225711" w:rsidRPr="00030928">
        <w:rPr>
          <w:snapToGrid w:val="0"/>
        </w:rPr>
        <w:t>,</w:t>
      </w:r>
      <w:r w:rsidRPr="00030928">
        <w:rPr>
          <w:snapToGrid w:val="0"/>
        </w:rPr>
        <w:t xml:space="preserve"> arbetar med en ny testmetod och nya gränsvärden. Detta arbete har tagit lång tid. EU har en stark position inom detta arbete och skulle kunna vara starkt pådriv</w:t>
      </w:r>
      <w:r w:rsidR="00225711" w:rsidRPr="00030928">
        <w:rPr>
          <w:snapToGrid w:val="0"/>
        </w:rPr>
        <w:t>ande. Inga tecken tyder på att k</w:t>
      </w:r>
      <w:r w:rsidRPr="00030928">
        <w:rPr>
          <w:snapToGrid w:val="0"/>
        </w:rPr>
        <w:t>ommissionen utnyttjar denna position. Även för bilarna kanske ekonomiska styrmedel mot lägre avgivning av buller skulle kunna införas.</w:t>
      </w:r>
    </w:p>
    <w:p w:rsidR="00507FCA" w:rsidRPr="00030928" w:rsidRDefault="00507FCA">
      <w:pPr>
        <w:pStyle w:val="Normaltindrag"/>
        <w:shd w:val="clear" w:color="000000" w:fill="auto"/>
        <w:rPr>
          <w:snapToGrid w:val="0"/>
        </w:rPr>
      </w:pPr>
      <w:r w:rsidRPr="00030928">
        <w:rPr>
          <w:snapToGrid w:val="0"/>
        </w:rPr>
        <w:t>Flygbuller är ett problem kring många flygplatser. Flygplanens bulleremi</w:t>
      </w:r>
      <w:r w:rsidRPr="00030928">
        <w:rPr>
          <w:snapToGrid w:val="0"/>
        </w:rPr>
        <w:t>s</w:t>
      </w:r>
      <w:r w:rsidR="00E733D2" w:rsidRPr="00030928">
        <w:rPr>
          <w:snapToGrid w:val="0"/>
        </w:rPr>
        <w:t>s</w:t>
      </w:r>
      <w:r w:rsidRPr="00030928">
        <w:rPr>
          <w:snapToGrid w:val="0"/>
        </w:rPr>
        <w:t>ion regl</w:t>
      </w:r>
      <w:r w:rsidR="00BA371D" w:rsidRPr="00030928">
        <w:rPr>
          <w:snapToGrid w:val="0"/>
        </w:rPr>
        <w:t>e</w:t>
      </w:r>
      <w:r w:rsidRPr="00030928">
        <w:rPr>
          <w:snapToGrid w:val="0"/>
        </w:rPr>
        <w:t>ras av bestämmelser från ICAO, International Civil Aviation Org</w:t>
      </w:r>
      <w:r w:rsidRPr="00030928">
        <w:rPr>
          <w:snapToGrid w:val="0"/>
        </w:rPr>
        <w:t>a</w:t>
      </w:r>
      <w:r w:rsidRPr="00030928">
        <w:rPr>
          <w:snapToGrid w:val="0"/>
        </w:rPr>
        <w:t>nization. Framstegen i bullerbekämpning va</w:t>
      </w:r>
      <w:r w:rsidR="00BA371D" w:rsidRPr="00030928">
        <w:rPr>
          <w:snapToGrid w:val="0"/>
        </w:rPr>
        <w:t xml:space="preserve">r inledningsvis stora efter att </w:t>
      </w:r>
      <w:r w:rsidRPr="00030928">
        <w:rPr>
          <w:snapToGrid w:val="0"/>
        </w:rPr>
        <w:t>den första generationens jetplan kom på 1950-talet, men framstegen de senaste 30 åren har varit blygsamma och inte kompenserat för trafikökningen. Skärpta bullerkrav har varit teknikföljande, inte teknikdrivande. I samband med att s</w:t>
      </w:r>
      <w:r w:rsidR="00225711" w:rsidRPr="00030928">
        <w:rPr>
          <w:snapToGrid w:val="0"/>
        </w:rPr>
        <w:t>å kallade</w:t>
      </w:r>
      <w:r w:rsidRPr="00030928">
        <w:rPr>
          <w:snapToGrid w:val="0"/>
        </w:rPr>
        <w:t xml:space="preserve"> Chapter 2</w:t>
      </w:r>
      <w:r w:rsidR="00225711" w:rsidRPr="00030928">
        <w:rPr>
          <w:snapToGrid w:val="0"/>
        </w:rPr>
        <w:t>-</w:t>
      </w:r>
      <w:r w:rsidRPr="00030928">
        <w:rPr>
          <w:snapToGrid w:val="0"/>
        </w:rPr>
        <w:t xml:space="preserve">plan förbjöds på europeiska flygplatser och att flygtrafiken hade en nedgång efter </w:t>
      </w:r>
      <w:r w:rsidR="00225711" w:rsidRPr="00030928">
        <w:rPr>
          <w:snapToGrid w:val="0"/>
        </w:rPr>
        <w:t xml:space="preserve">den </w:t>
      </w:r>
      <w:r w:rsidRPr="00030928">
        <w:rPr>
          <w:snapToGrid w:val="0"/>
        </w:rPr>
        <w:t>11 september 2001, minskade bullerzonerna något kring flygplatserna. När nu åter flygtrafiken ökar så ökar åter bullerzonerna. Det gäller därför att med en framsynt planering undvika att antalet flygbulle</w:t>
      </w:r>
      <w:r w:rsidRPr="00030928">
        <w:rPr>
          <w:snapToGrid w:val="0"/>
        </w:rPr>
        <w:t>r</w:t>
      </w:r>
      <w:r w:rsidRPr="00030928">
        <w:rPr>
          <w:snapToGrid w:val="0"/>
        </w:rPr>
        <w:t>utsatta åter ökar. Det är också viktigt att Sverige är aktivt pådrivande i det internationella arbetet för tystare flygplan.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30928">
        <w:trPr>
          <w:cantSplit/>
        </w:trPr>
        <w:tc>
          <w:tcPr>
            <w:tcW w:w="3046" w:type="dxa"/>
          </w:tcPr>
          <w:p w:rsidR="00B162D3" w:rsidRPr="00030928" w:rsidRDefault="00B162D3">
            <w:pPr>
              <w:pStyle w:val="UnderskriftDatum"/>
              <w:shd w:val="clear" w:color="000000" w:fill="auto"/>
              <w:spacing w:before="240"/>
            </w:pPr>
            <w:r w:rsidRPr="00030928">
              <w:t>Stockholm den 30 oktober 2006</w:t>
            </w:r>
          </w:p>
        </w:tc>
        <w:tc>
          <w:tcPr>
            <w:tcW w:w="3047" w:type="dxa"/>
          </w:tcPr>
          <w:p w:rsidR="00B162D3" w:rsidRPr="00030928" w:rsidRDefault="00B162D3">
            <w:pPr>
              <w:pStyle w:val="Underskrifter"/>
              <w:shd w:val="clear" w:color="000000" w:fill="auto"/>
              <w:spacing w:before="240"/>
            </w:pPr>
          </w:p>
        </w:tc>
      </w:tr>
      <w:tr w:rsidR="00000000" w:rsidRPr="00030928">
        <w:trPr>
          <w:cantSplit/>
        </w:trPr>
        <w:tc>
          <w:tcPr>
            <w:tcW w:w="3046" w:type="dxa"/>
          </w:tcPr>
          <w:p w:rsidR="00B162D3" w:rsidRPr="00030928" w:rsidRDefault="00B162D3">
            <w:pPr>
              <w:pStyle w:val="Underskrifter"/>
              <w:shd w:val="clear" w:color="000000" w:fill="auto"/>
            </w:pPr>
            <w:r w:rsidRPr="00030928">
              <w:t>Barbro Westerholm (fp)</w:t>
            </w:r>
          </w:p>
        </w:tc>
        <w:tc>
          <w:tcPr>
            <w:tcW w:w="3046" w:type="dxa"/>
          </w:tcPr>
          <w:p w:rsidR="00B162D3" w:rsidRPr="00030928" w:rsidRDefault="00B162D3">
            <w:pPr>
              <w:pStyle w:val="Underskrifter"/>
              <w:shd w:val="clear" w:color="000000" w:fill="auto"/>
            </w:pPr>
          </w:p>
        </w:tc>
      </w:tr>
    </w:tbl>
    <w:p w:rsidR="00E84F25" w:rsidRPr="00030928" w:rsidRDefault="00E84F25">
      <w:pPr>
        <w:pStyle w:val="Normaltindrag"/>
        <w:shd w:val="clear" w:color="000000" w:fill="auto"/>
      </w:pPr>
    </w:p>
    <w:sectPr w:rsidR="00E84F25" w:rsidRPr="00030928" w:rsidSect="00E733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2D3" w:rsidRPr="00030928" w:rsidRDefault="00B162D3">
      <w:r w:rsidRPr="00030928">
        <w:separator/>
      </w:r>
    </w:p>
  </w:endnote>
  <w:endnote w:type="continuationSeparator" w:id="0">
    <w:p w:rsidR="00B162D3" w:rsidRPr="00030928" w:rsidRDefault="00B162D3">
      <w:r w:rsidRPr="000309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96" w:rsidRPr="00030928" w:rsidRDefault="00030928" w:rsidP="00E733D2">
    <w:pPr>
      <w:pStyle w:val="Sidfot"/>
    </w:pPr>
    <w:r w:rsidRPr="000309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33583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3D2" w:rsidRDefault="00B162D3">
                          <w:pPr>
                            <w:pStyle w:val="NormalS5sidnrV"/>
                          </w:pPr>
                          <w:r>
                            <w:fldChar w:fldCharType="begin"/>
                          </w:r>
                          <w:r w:rsidR="00E733D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33D2" w:rsidRDefault="00B162D3">
                    <w:pPr>
                      <w:pStyle w:val="NormalS5sidnrV"/>
                    </w:pPr>
                    <w:r>
                      <w:fldChar w:fldCharType="begin"/>
                    </w:r>
                    <w:r w:rsidR="00E733D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11" w:rsidRPr="00030928" w:rsidRDefault="00030928" w:rsidP="00E733D2">
    <w:pPr>
      <w:pStyle w:val="Sidfot"/>
    </w:pPr>
    <w:r w:rsidRPr="000309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17085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3D2" w:rsidRDefault="00B162D3">
                          <w:pPr>
                            <w:pStyle w:val="NormalS5sidnrH"/>
                            <w:ind w:right="0"/>
                          </w:pPr>
                          <w:r>
                            <w:fldChar w:fldCharType="begin"/>
                          </w:r>
                          <w:r w:rsidR="00E733D2">
                            <w:instrText xml:space="preserve"> PAGE *\charformat</w:instrText>
                          </w:r>
                          <w:r>
                            <w:fldChar w:fldCharType="separate"/>
                          </w:r>
                          <w:r w:rsidR="00EB421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33D2" w:rsidRDefault="00B162D3">
                    <w:pPr>
                      <w:pStyle w:val="NormalS5sidnrH"/>
                      <w:ind w:right="0"/>
                    </w:pPr>
                    <w:r>
                      <w:fldChar w:fldCharType="begin"/>
                    </w:r>
                    <w:r w:rsidR="00E733D2">
                      <w:instrText xml:space="preserve"> PAGE *\charformat</w:instrText>
                    </w:r>
                    <w:r>
                      <w:fldChar w:fldCharType="separate"/>
                    </w:r>
                    <w:r w:rsidR="00EB421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96" w:rsidRPr="00030928" w:rsidRDefault="00030928" w:rsidP="00E733D2">
    <w:pPr>
      <w:pStyle w:val="Sidfot"/>
    </w:pPr>
    <w:r w:rsidRPr="000309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467148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3D2" w:rsidRDefault="00B162D3">
                          <w:pPr>
                            <w:pStyle w:val="NormalS5sidnrH"/>
                            <w:ind w:right="0"/>
                          </w:pPr>
                          <w:r>
                            <w:fldChar w:fldCharType="begin"/>
                          </w:r>
                          <w:r w:rsidR="00E733D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33D2" w:rsidRDefault="00B162D3">
                    <w:pPr>
                      <w:pStyle w:val="NormalS5sidnrH"/>
                      <w:ind w:right="0"/>
                    </w:pPr>
                    <w:r>
                      <w:fldChar w:fldCharType="begin"/>
                    </w:r>
                    <w:r w:rsidR="00E733D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2D3" w:rsidRPr="00030928" w:rsidRDefault="00B162D3">
      <w:r w:rsidRPr="00030928">
        <w:separator/>
      </w:r>
    </w:p>
  </w:footnote>
  <w:footnote w:type="continuationSeparator" w:id="0">
    <w:p w:rsidR="00B162D3" w:rsidRPr="00030928" w:rsidRDefault="00B162D3">
      <w:r w:rsidRPr="000309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3D96" w:rsidRPr="00030928" w:rsidRDefault="00030928" w:rsidP="00E733D2">
    <w:pPr>
      <w:pStyle w:val="Sidhuvud"/>
    </w:pPr>
    <w:r w:rsidRPr="000309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67139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3D2" w:rsidRDefault="00B162D3">
                          <w:pPr>
                            <w:pStyle w:val="KantRubrikS5V"/>
                          </w:pPr>
                          <w:r>
                            <w:fldChar w:fldCharType="begin"/>
                          </w:r>
                          <w:r w:rsidR="00E733D2">
                            <w:instrText xml:space="preserve"> DOCPROPERTY "YearUser" *\charformat </w:instrText>
                          </w:r>
                          <w:r>
                            <w:fldChar w:fldCharType="separate"/>
                          </w:r>
                          <w:r w:rsidR="00EB4214">
                            <w:t>2006/07</w:t>
                          </w:r>
                          <w:r>
                            <w:fldChar w:fldCharType="end"/>
                          </w:r>
                          <w:r w:rsidR="00E733D2">
                            <w:t>:</w:t>
                          </w:r>
                          <w:r>
                            <w:fldChar w:fldCharType="begin"/>
                          </w:r>
                          <w:r w:rsidR="00E733D2">
                            <w:instrText xml:space="preserve"> DOCPROPERTY "Motionsnummer" *\charformat </w:instrText>
                          </w:r>
                          <w:r>
                            <w:fldChar w:fldCharType="separate"/>
                          </w:r>
                          <w:r w:rsidR="00EB4214">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33D2" w:rsidRDefault="00B162D3">
                    <w:pPr>
                      <w:pStyle w:val="KantRubrikS5V"/>
                    </w:pPr>
                    <w:r>
                      <w:fldChar w:fldCharType="begin"/>
                    </w:r>
                    <w:r w:rsidR="00E733D2">
                      <w:instrText xml:space="preserve"> DOCPROPERTY "YearUser" *\charformat </w:instrText>
                    </w:r>
                    <w:r>
                      <w:fldChar w:fldCharType="separate"/>
                    </w:r>
                    <w:r w:rsidR="00EB4214">
                      <w:t>2006/07</w:t>
                    </w:r>
                    <w:r>
                      <w:fldChar w:fldCharType="end"/>
                    </w:r>
                    <w:r w:rsidR="00E733D2">
                      <w:t>:</w:t>
                    </w:r>
                    <w:r>
                      <w:fldChar w:fldCharType="begin"/>
                    </w:r>
                    <w:r w:rsidR="00E733D2">
                      <w:instrText xml:space="preserve"> DOCPROPERTY "Motionsnummer" *\charformat </w:instrText>
                    </w:r>
                    <w:r>
                      <w:fldChar w:fldCharType="separate"/>
                    </w:r>
                    <w:r w:rsidR="00EB4214">
                      <w:t>T301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11" w:rsidRPr="00030928" w:rsidRDefault="00030928" w:rsidP="00E733D2">
    <w:pPr>
      <w:pStyle w:val="Sidhuvud"/>
    </w:pPr>
    <w:r w:rsidRPr="000309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18058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33D2" w:rsidRDefault="00B162D3">
                          <w:pPr>
                            <w:pStyle w:val="KantRubrikS5H"/>
                            <w:ind w:right="0"/>
                          </w:pPr>
                          <w:r>
                            <w:fldChar w:fldCharType="begin"/>
                          </w:r>
                          <w:r w:rsidR="00E733D2">
                            <w:instrText xml:space="preserve"> DOCPROPERTY "YearUser" *\charformat </w:instrText>
                          </w:r>
                          <w:r>
                            <w:fldChar w:fldCharType="separate"/>
                          </w:r>
                          <w:r w:rsidR="00EB4214">
                            <w:t>2006/07</w:t>
                          </w:r>
                          <w:r>
                            <w:fldChar w:fldCharType="end"/>
                          </w:r>
                          <w:r w:rsidR="00E733D2">
                            <w:t>:</w:t>
                          </w:r>
                          <w:r>
                            <w:fldChar w:fldCharType="begin"/>
                          </w:r>
                          <w:r w:rsidR="00E733D2">
                            <w:instrText xml:space="preserve"> DOCPROPERTY "Motionsnummer" *\charformat </w:instrText>
                          </w:r>
                          <w:r>
                            <w:fldChar w:fldCharType="separate"/>
                          </w:r>
                          <w:r w:rsidR="00EB4214">
                            <w:t>T301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33D2" w:rsidRDefault="00B162D3">
                    <w:pPr>
                      <w:pStyle w:val="KantRubrikS5H"/>
                      <w:ind w:right="0"/>
                    </w:pPr>
                    <w:r>
                      <w:fldChar w:fldCharType="begin"/>
                    </w:r>
                    <w:r w:rsidR="00E733D2">
                      <w:instrText xml:space="preserve"> DOCPROPERTY "YearUser" *\charformat </w:instrText>
                    </w:r>
                    <w:r>
                      <w:fldChar w:fldCharType="separate"/>
                    </w:r>
                    <w:r w:rsidR="00EB4214">
                      <w:t>2006/07</w:t>
                    </w:r>
                    <w:r>
                      <w:fldChar w:fldCharType="end"/>
                    </w:r>
                    <w:r w:rsidR="00E733D2">
                      <w:t>:</w:t>
                    </w:r>
                    <w:r>
                      <w:fldChar w:fldCharType="begin"/>
                    </w:r>
                    <w:r w:rsidR="00E733D2">
                      <w:instrText xml:space="preserve"> DOCPROPERTY "Motionsnummer" *\charformat </w:instrText>
                    </w:r>
                    <w:r>
                      <w:fldChar w:fldCharType="separate"/>
                    </w:r>
                    <w:r w:rsidR="00EB4214">
                      <w:t>T301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62D3" w:rsidRPr="00030928" w:rsidRDefault="00B162D3">
    <w:pPr>
      <w:pStyle w:val="FSHNormal"/>
      <w:tabs>
        <w:tab w:val="right" w:pos="5840"/>
      </w:tabs>
    </w:pPr>
    <w:r w:rsidRPr="00030928">
      <w:br/>
    </w:r>
    <w:r w:rsidRPr="00030928">
      <w:fldChar w:fldCharType="begin" w:fldLock="1"/>
    </w:r>
    <w:r w:rsidRPr="00030928">
      <w:instrText xml:space="preserve"> DOCPROPERTY</w:instrText>
    </w:r>
    <w:r w:rsidRPr="00030928">
      <w:rPr>
        <w:sz w:val="18"/>
      </w:rPr>
      <w:instrText xml:space="preserve"> "YearUser" *\charformat </w:instrText>
    </w:r>
    <w:r w:rsidRPr="00030928">
      <w:fldChar w:fldCharType="separate"/>
    </w:r>
    <w:r w:rsidRPr="00030928">
      <w:t>2006/07</w:t>
    </w:r>
    <w:r w:rsidRPr="00030928">
      <w:fldChar w:fldCharType="end"/>
    </w:r>
    <w:r w:rsidRPr="00030928">
      <w:t xml:space="preserve"> </w:t>
    </w:r>
    <w:r w:rsidRPr="00030928">
      <w:tab/>
      <w:t xml:space="preserve">mnr: </w:t>
    </w:r>
    <w:r w:rsidRPr="00030928">
      <w:fldChar w:fldCharType="begin" w:fldLock="1"/>
    </w:r>
    <w:r w:rsidRPr="00030928">
      <w:instrText xml:space="preserve"> DOCPROPERTY</w:instrText>
    </w:r>
    <w:r w:rsidRPr="00030928">
      <w:rPr>
        <w:sz w:val="18"/>
      </w:rPr>
      <w:instrText xml:space="preserve"> "Motionsnummer" *\charformat </w:instrText>
    </w:r>
    <w:r w:rsidRPr="00030928">
      <w:fldChar w:fldCharType="separate"/>
    </w:r>
    <w:r w:rsidRPr="00030928">
      <w:t>T301</w:t>
    </w:r>
    <w:r w:rsidRPr="00030928">
      <w:fldChar w:fldCharType="end"/>
    </w:r>
    <w:r w:rsidRPr="00030928">
      <w:br/>
    </w:r>
    <w:r w:rsidRPr="00030928">
      <w:fldChar w:fldCharType="begin" w:fldLock="1"/>
    </w:r>
    <w:r w:rsidRPr="00030928">
      <w:instrText xml:space="preserve"> DOCPROPERTY</w:instrText>
    </w:r>
    <w:r w:rsidRPr="00030928">
      <w:rPr>
        <w:sz w:val="18"/>
      </w:rPr>
      <w:instrText xml:space="preserve"> "Samling" *\charformat </w:instrText>
    </w:r>
    <w:r w:rsidRPr="00030928">
      <w:fldChar w:fldCharType="end"/>
    </w:r>
    <w:r w:rsidRPr="00030928">
      <w:tab/>
      <w:t xml:space="preserve">pnr: </w:t>
    </w:r>
    <w:r w:rsidRPr="00030928">
      <w:fldChar w:fldCharType="begin" w:fldLock="1"/>
    </w:r>
    <w:r w:rsidRPr="00030928">
      <w:instrText xml:space="preserve"> DOCPROPERTY</w:instrText>
    </w:r>
    <w:r w:rsidRPr="00030928">
      <w:rPr>
        <w:sz w:val="18"/>
      </w:rPr>
      <w:instrText xml:space="preserve"> "Partinummer" *\charformat </w:instrText>
    </w:r>
    <w:r w:rsidRPr="00030928">
      <w:fldChar w:fldCharType="separate"/>
    </w:r>
    <w:r w:rsidRPr="00030928">
      <w:t>fp1405</w:t>
    </w:r>
    <w:r w:rsidRPr="00030928">
      <w:fldChar w:fldCharType="end"/>
    </w:r>
  </w:p>
  <w:p w:rsidR="00B162D3" w:rsidRPr="00030928" w:rsidRDefault="00B162D3">
    <w:pPr>
      <w:pStyle w:val="FSHRub1"/>
    </w:pPr>
    <w:r w:rsidRPr="00030928">
      <w:t>Motion till riksdagen</w:t>
    </w:r>
    <w:r w:rsidRPr="00030928">
      <w:br/>
    </w:r>
    <w:r w:rsidRPr="00030928">
      <w:fldChar w:fldCharType="begin" w:fldLock="1"/>
    </w:r>
    <w:r w:rsidRPr="00030928">
      <w:instrText xml:space="preserve"> DOCPROPERTY "YearUser" *\charformat </w:instrText>
    </w:r>
    <w:r w:rsidRPr="00030928">
      <w:fldChar w:fldCharType="separate"/>
    </w:r>
    <w:r w:rsidRPr="00030928">
      <w:t>2006/07</w:t>
    </w:r>
    <w:r w:rsidRPr="00030928">
      <w:fldChar w:fldCharType="end"/>
    </w:r>
    <w:r w:rsidRPr="00030928">
      <w:t>:</w:t>
    </w:r>
    <w:r w:rsidRPr="00030928">
      <w:fldChar w:fldCharType="begin" w:fldLock="1"/>
    </w:r>
    <w:r w:rsidRPr="00030928">
      <w:instrText xml:space="preserve"> DOCPROPERTY "Motionsnummer" *\charformat </w:instrText>
    </w:r>
    <w:r w:rsidRPr="00030928">
      <w:fldChar w:fldCharType="separate"/>
    </w:r>
    <w:r w:rsidRPr="00030928">
      <w:t>T301</w:t>
    </w:r>
    <w:r w:rsidRPr="00030928">
      <w:fldChar w:fldCharType="end"/>
    </w:r>
  </w:p>
  <w:p w:rsidR="00B162D3" w:rsidRPr="00030928" w:rsidRDefault="00B162D3">
    <w:pPr>
      <w:pStyle w:val="FSHNormalS5"/>
    </w:pPr>
    <w:r w:rsidRPr="00030928">
      <w:fldChar w:fldCharType="begin" w:fldLock="1"/>
    </w:r>
    <w:r w:rsidRPr="00030928">
      <w:instrText xml:space="preserve"> DOCPROPERTY "MotionarText" *\charformat </w:instrText>
    </w:r>
    <w:r w:rsidRPr="00030928">
      <w:fldChar w:fldCharType="separate"/>
    </w:r>
    <w:r w:rsidRPr="00030928">
      <w:t>av Barbro Westerholm (fp)</w:t>
    </w:r>
    <w:r w:rsidRPr="00030928">
      <w:fldChar w:fldCharType="end"/>
    </w:r>
    <w:r w:rsidRPr="00030928">
      <w:br/>
    </w:r>
    <w:r w:rsidRPr="00030928">
      <w:fldChar w:fldCharType="begin" w:fldLock="1"/>
    </w:r>
    <w:r w:rsidRPr="00030928">
      <w:instrText xml:space="preserve"> DOCPROPERTY "SvarFrasKort" *\charformat </w:instrText>
    </w:r>
    <w:r w:rsidRPr="00030928">
      <w:fldChar w:fldCharType="end"/>
    </w:r>
  </w:p>
  <w:p w:rsidR="00B162D3" w:rsidRPr="00030928" w:rsidRDefault="00B162D3">
    <w:pPr>
      <w:pStyle w:val="FSHTitel"/>
    </w:pPr>
    <w:r w:rsidRPr="00030928">
      <w:fldChar w:fldCharType="begin" w:fldLock="1"/>
    </w:r>
    <w:r w:rsidRPr="00030928">
      <w:instrText xml:space="preserve"> DOCPROPERTY</w:instrText>
    </w:r>
    <w:r w:rsidRPr="00030928">
      <w:rPr>
        <w:sz w:val="18"/>
      </w:rPr>
      <w:instrText xml:space="preserve"> "RubrikSvar" *\charformat </w:instrText>
    </w:r>
    <w:r w:rsidRPr="00030928">
      <w:fldChar w:fldCharType="separate"/>
    </w:r>
    <w:r w:rsidRPr="00030928">
      <w:t>Åtgärder mot buller för en bättre hälsa</w:t>
    </w:r>
    <w:r w:rsidRPr="00030928">
      <w:fldChar w:fldCharType="end"/>
    </w:r>
  </w:p>
  <w:p w:rsidR="00B162D3" w:rsidRPr="00030928" w:rsidRDefault="00B162D3">
    <w:pPr>
      <w:pStyle w:val="Normal00"/>
    </w:pPr>
  </w:p>
  <w:p w:rsidR="00E733D2" w:rsidRPr="00030928" w:rsidRDefault="00E733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1F32D66"/>
    <w:multiLevelType w:val="hybridMultilevel"/>
    <w:tmpl w:val="4296FCD6"/>
    <w:lvl w:ilvl="0" w:tplc="18607E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27668F4"/>
    <w:multiLevelType w:val="hybridMultilevel"/>
    <w:tmpl w:val="823E20A6"/>
    <w:lvl w:ilvl="0" w:tplc="2102A2A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9671189">
    <w:abstractNumId w:val="15"/>
  </w:num>
  <w:num w:numId="2" w16cid:durableId="1042897951">
    <w:abstractNumId w:val="10"/>
  </w:num>
  <w:num w:numId="3" w16cid:durableId="1838693501">
    <w:abstractNumId w:val="11"/>
  </w:num>
  <w:num w:numId="4" w16cid:durableId="1202282167">
    <w:abstractNumId w:val="14"/>
  </w:num>
  <w:num w:numId="5" w16cid:durableId="1428386741">
    <w:abstractNumId w:val="8"/>
  </w:num>
  <w:num w:numId="6" w16cid:durableId="1114250703">
    <w:abstractNumId w:val="3"/>
  </w:num>
  <w:num w:numId="7" w16cid:durableId="1451169321">
    <w:abstractNumId w:val="2"/>
  </w:num>
  <w:num w:numId="8" w16cid:durableId="1297180021">
    <w:abstractNumId w:val="1"/>
  </w:num>
  <w:num w:numId="9" w16cid:durableId="1983270976">
    <w:abstractNumId w:val="0"/>
  </w:num>
  <w:num w:numId="10" w16cid:durableId="2046439524">
    <w:abstractNumId w:val="9"/>
  </w:num>
  <w:num w:numId="11" w16cid:durableId="531503408">
    <w:abstractNumId w:val="7"/>
  </w:num>
  <w:num w:numId="12" w16cid:durableId="1892763927">
    <w:abstractNumId w:val="6"/>
  </w:num>
  <w:num w:numId="13" w16cid:durableId="677266953">
    <w:abstractNumId w:val="5"/>
  </w:num>
  <w:num w:numId="14" w16cid:durableId="138960104">
    <w:abstractNumId w:val="4"/>
  </w:num>
  <w:num w:numId="15" w16cid:durableId="1864898255">
    <w:abstractNumId w:val="13"/>
  </w:num>
  <w:num w:numId="16" w16cid:durableId="9000230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E8629C65-A2B2-4A9B-8749-B2F77B6C1531}"/>
  </w:docVars>
  <w:rsids>
    <w:rsidRoot w:val="00030928"/>
    <w:rsid w:val="00002742"/>
    <w:rsid w:val="000220F8"/>
    <w:rsid w:val="00030928"/>
    <w:rsid w:val="00034058"/>
    <w:rsid w:val="00040D14"/>
    <w:rsid w:val="0004381F"/>
    <w:rsid w:val="00064BC3"/>
    <w:rsid w:val="00066474"/>
    <w:rsid w:val="000665E6"/>
    <w:rsid w:val="00066775"/>
    <w:rsid w:val="00072FB9"/>
    <w:rsid w:val="0007598F"/>
    <w:rsid w:val="00077686"/>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25711"/>
    <w:rsid w:val="00230193"/>
    <w:rsid w:val="00242375"/>
    <w:rsid w:val="00244D0B"/>
    <w:rsid w:val="00244FE7"/>
    <w:rsid w:val="0025068A"/>
    <w:rsid w:val="002818D3"/>
    <w:rsid w:val="00287467"/>
    <w:rsid w:val="002911A7"/>
    <w:rsid w:val="002943C8"/>
    <w:rsid w:val="00295E6D"/>
    <w:rsid w:val="002A2A6B"/>
    <w:rsid w:val="002A32F2"/>
    <w:rsid w:val="002C2373"/>
    <w:rsid w:val="002D11A8"/>
    <w:rsid w:val="00314F87"/>
    <w:rsid w:val="0032051D"/>
    <w:rsid w:val="003303B5"/>
    <w:rsid w:val="003366E9"/>
    <w:rsid w:val="00342FB4"/>
    <w:rsid w:val="0036065A"/>
    <w:rsid w:val="00371EDB"/>
    <w:rsid w:val="003866EC"/>
    <w:rsid w:val="00391AF5"/>
    <w:rsid w:val="003A641F"/>
    <w:rsid w:val="003B418B"/>
    <w:rsid w:val="003F100A"/>
    <w:rsid w:val="004359B8"/>
    <w:rsid w:val="00445271"/>
    <w:rsid w:val="00447A04"/>
    <w:rsid w:val="004527C3"/>
    <w:rsid w:val="00487F7A"/>
    <w:rsid w:val="00493B12"/>
    <w:rsid w:val="004971B2"/>
    <w:rsid w:val="004A0504"/>
    <w:rsid w:val="004B5278"/>
    <w:rsid w:val="004E38D9"/>
    <w:rsid w:val="005000F2"/>
    <w:rsid w:val="00507FCA"/>
    <w:rsid w:val="0052711C"/>
    <w:rsid w:val="00531020"/>
    <w:rsid w:val="00545150"/>
    <w:rsid w:val="00545421"/>
    <w:rsid w:val="0055072A"/>
    <w:rsid w:val="005525A5"/>
    <w:rsid w:val="005544CE"/>
    <w:rsid w:val="005B145B"/>
    <w:rsid w:val="005D3F50"/>
    <w:rsid w:val="00601C6D"/>
    <w:rsid w:val="00603CD4"/>
    <w:rsid w:val="006346C1"/>
    <w:rsid w:val="00653DD0"/>
    <w:rsid w:val="00666AE6"/>
    <w:rsid w:val="006A3F25"/>
    <w:rsid w:val="006B6262"/>
    <w:rsid w:val="00727C6F"/>
    <w:rsid w:val="00740D6D"/>
    <w:rsid w:val="00743F76"/>
    <w:rsid w:val="00770030"/>
    <w:rsid w:val="00774959"/>
    <w:rsid w:val="00783334"/>
    <w:rsid w:val="007852B2"/>
    <w:rsid w:val="00794149"/>
    <w:rsid w:val="007B67A7"/>
    <w:rsid w:val="007C6092"/>
    <w:rsid w:val="007E119E"/>
    <w:rsid w:val="00800A75"/>
    <w:rsid w:val="00846903"/>
    <w:rsid w:val="008F0A96"/>
    <w:rsid w:val="009062A0"/>
    <w:rsid w:val="00914488"/>
    <w:rsid w:val="009451E7"/>
    <w:rsid w:val="00956E7F"/>
    <w:rsid w:val="00970D4F"/>
    <w:rsid w:val="00971D70"/>
    <w:rsid w:val="009A4377"/>
    <w:rsid w:val="009A6043"/>
    <w:rsid w:val="009D0673"/>
    <w:rsid w:val="009F4F33"/>
    <w:rsid w:val="00A053C6"/>
    <w:rsid w:val="00A055B3"/>
    <w:rsid w:val="00A15D71"/>
    <w:rsid w:val="00A162C0"/>
    <w:rsid w:val="00A21BC5"/>
    <w:rsid w:val="00A603CE"/>
    <w:rsid w:val="00A736FF"/>
    <w:rsid w:val="00A82EB3"/>
    <w:rsid w:val="00AA1434"/>
    <w:rsid w:val="00AB4DB3"/>
    <w:rsid w:val="00AB5000"/>
    <w:rsid w:val="00AC4310"/>
    <w:rsid w:val="00AC63D9"/>
    <w:rsid w:val="00AE2EF8"/>
    <w:rsid w:val="00AF5881"/>
    <w:rsid w:val="00B13BF0"/>
    <w:rsid w:val="00B162D3"/>
    <w:rsid w:val="00B33C81"/>
    <w:rsid w:val="00B34666"/>
    <w:rsid w:val="00B61FF9"/>
    <w:rsid w:val="00B67E5B"/>
    <w:rsid w:val="00BA371D"/>
    <w:rsid w:val="00BA4894"/>
    <w:rsid w:val="00BA6BE0"/>
    <w:rsid w:val="00BB6D75"/>
    <w:rsid w:val="00BC0F85"/>
    <w:rsid w:val="00BD43A8"/>
    <w:rsid w:val="00C1285C"/>
    <w:rsid w:val="00C27B7D"/>
    <w:rsid w:val="00C32A06"/>
    <w:rsid w:val="00C44394"/>
    <w:rsid w:val="00C533BA"/>
    <w:rsid w:val="00C902E9"/>
    <w:rsid w:val="00C92208"/>
    <w:rsid w:val="00CB5B24"/>
    <w:rsid w:val="00CC182E"/>
    <w:rsid w:val="00CD4B2B"/>
    <w:rsid w:val="00CE3037"/>
    <w:rsid w:val="00CF73CC"/>
    <w:rsid w:val="00CF7A43"/>
    <w:rsid w:val="00D01775"/>
    <w:rsid w:val="00D1174F"/>
    <w:rsid w:val="00D1289C"/>
    <w:rsid w:val="00D35DEF"/>
    <w:rsid w:val="00D44527"/>
    <w:rsid w:val="00D52681"/>
    <w:rsid w:val="00D53D04"/>
    <w:rsid w:val="00D55EF7"/>
    <w:rsid w:val="00DC0DF0"/>
    <w:rsid w:val="00DC6C70"/>
    <w:rsid w:val="00DF5ACD"/>
    <w:rsid w:val="00E22893"/>
    <w:rsid w:val="00E31B37"/>
    <w:rsid w:val="00E349C2"/>
    <w:rsid w:val="00E360DE"/>
    <w:rsid w:val="00E5074A"/>
    <w:rsid w:val="00E521CB"/>
    <w:rsid w:val="00E728F6"/>
    <w:rsid w:val="00E733D2"/>
    <w:rsid w:val="00E75D28"/>
    <w:rsid w:val="00E84F25"/>
    <w:rsid w:val="00EB4214"/>
    <w:rsid w:val="00EC007B"/>
    <w:rsid w:val="00ED2B5D"/>
    <w:rsid w:val="00EF3D96"/>
    <w:rsid w:val="00F21B30"/>
    <w:rsid w:val="00F273EA"/>
    <w:rsid w:val="00F42CB9"/>
    <w:rsid w:val="00F5732D"/>
    <w:rsid w:val="00F57DF5"/>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238B009-A2AE-48F0-AC8F-2C131A110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25711"/>
    <w:pPr>
      <w:spacing w:before="125" w:line="250" w:lineRule="atLeast"/>
      <w:jc w:val="both"/>
    </w:pPr>
    <w:rPr>
      <w:sz w:val="19"/>
      <w:lang w:val="sv-SE" w:eastAsia="sv-SE"/>
    </w:rPr>
  </w:style>
  <w:style w:type="paragraph" w:styleId="Rubrik1">
    <w:name w:val="heading 1"/>
    <w:basedOn w:val="Normal"/>
    <w:next w:val="Normal"/>
    <w:qFormat/>
    <w:rsid w:val="002257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225711"/>
    <w:pPr>
      <w:spacing w:before="500" w:line="250" w:lineRule="exact"/>
      <w:outlineLvl w:val="1"/>
    </w:pPr>
    <w:rPr>
      <w:sz w:val="27"/>
    </w:rPr>
  </w:style>
  <w:style w:type="paragraph" w:styleId="Rubrik3">
    <w:name w:val="heading 3"/>
    <w:aliases w:val="Mellanrubrik"/>
    <w:basedOn w:val="Rubrik2"/>
    <w:next w:val="Normal"/>
    <w:qFormat/>
    <w:rsid w:val="00225711"/>
    <w:pPr>
      <w:spacing w:before="250" w:after="0"/>
      <w:outlineLvl w:val="2"/>
    </w:pPr>
    <w:rPr>
      <w:b/>
      <w:sz w:val="21"/>
    </w:rPr>
  </w:style>
  <w:style w:type="paragraph" w:styleId="Rubrik4">
    <w:name w:val="heading 4"/>
    <w:aliases w:val="KursivRubrik"/>
    <w:basedOn w:val="Rubrik3"/>
    <w:next w:val="Normal"/>
    <w:qFormat/>
    <w:rsid w:val="00225711"/>
    <w:pPr>
      <w:outlineLvl w:val="3"/>
    </w:pPr>
    <w:rPr>
      <w:b w:val="0"/>
      <w:i/>
    </w:rPr>
  </w:style>
  <w:style w:type="paragraph" w:styleId="Rubrik5">
    <w:name w:val="heading 5"/>
    <w:aliases w:val="PackadFetRubrik,PackadKursivRubrik"/>
    <w:basedOn w:val="Rubrik4"/>
    <w:next w:val="Normal"/>
    <w:qFormat/>
    <w:rsid w:val="00225711"/>
    <w:pPr>
      <w:spacing w:before="125"/>
      <w:outlineLvl w:val="4"/>
    </w:pPr>
    <w:rPr>
      <w:i w:val="0"/>
      <w:sz w:val="19"/>
    </w:rPr>
  </w:style>
  <w:style w:type="paragraph" w:styleId="Rubrik6">
    <w:name w:val="heading 6"/>
    <w:basedOn w:val="Rubrik5"/>
    <w:next w:val="Normal"/>
    <w:qFormat/>
    <w:rsid w:val="00225711"/>
    <w:pPr>
      <w:spacing w:before="50" w:line="200" w:lineRule="exact"/>
      <w:outlineLvl w:val="5"/>
    </w:pPr>
    <w:rPr>
      <w:caps/>
      <w:sz w:val="14"/>
    </w:rPr>
  </w:style>
  <w:style w:type="paragraph" w:styleId="Rubrik7">
    <w:name w:val="heading 7"/>
    <w:basedOn w:val="Rubrik6"/>
    <w:next w:val="Normal"/>
    <w:qFormat/>
    <w:rsid w:val="00225711"/>
    <w:pPr>
      <w:spacing w:before="0"/>
      <w:outlineLvl w:val="6"/>
    </w:pPr>
  </w:style>
  <w:style w:type="paragraph" w:styleId="Rubrik8">
    <w:name w:val="heading 8"/>
    <w:basedOn w:val="Rubrik7"/>
    <w:next w:val="Normal"/>
    <w:qFormat/>
    <w:rsid w:val="00225711"/>
    <w:pPr>
      <w:outlineLvl w:val="7"/>
    </w:pPr>
  </w:style>
  <w:style w:type="paragraph" w:styleId="Rubrik9">
    <w:name w:val="heading 9"/>
    <w:basedOn w:val="Rubrik8"/>
    <w:next w:val="Normal"/>
    <w:qFormat/>
    <w:rsid w:val="002257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225711"/>
    <w:pPr>
      <w:spacing w:before="0"/>
      <w:ind w:firstLine="227"/>
    </w:pPr>
  </w:style>
  <w:style w:type="paragraph" w:styleId="Citat">
    <w:name w:val="Quote"/>
    <w:basedOn w:val="Normal"/>
    <w:next w:val="Normal"/>
    <w:qFormat/>
    <w:rsid w:val="00225711"/>
    <w:pPr>
      <w:spacing w:line="200" w:lineRule="exact"/>
      <w:ind w:left="340"/>
    </w:pPr>
  </w:style>
  <w:style w:type="paragraph" w:customStyle="1" w:styleId="Citatindrag">
    <w:name w:val="Citat_indrag"/>
    <w:aliases w:val="Packad"/>
    <w:basedOn w:val="Citat"/>
    <w:rsid w:val="00225711"/>
    <w:pPr>
      <w:spacing w:before="0"/>
      <w:ind w:firstLine="227"/>
    </w:pPr>
  </w:style>
  <w:style w:type="paragraph" w:customStyle="1" w:styleId="FSHNormal">
    <w:name w:val="FSH_Normal"/>
    <w:semiHidden/>
    <w:rsid w:val="002257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25711"/>
    <w:pPr>
      <w:spacing w:line="240" w:lineRule="auto"/>
    </w:pPr>
  </w:style>
  <w:style w:type="paragraph" w:customStyle="1" w:styleId="FSHNormalS5">
    <w:name w:val="FSH_NormalS5"/>
    <w:basedOn w:val="FSHNormal"/>
    <w:next w:val="FSHNormal"/>
    <w:semiHidden/>
    <w:rsid w:val="00225711"/>
    <w:pPr>
      <w:keepNext/>
      <w:keepLines/>
      <w:widowControl/>
      <w:spacing w:before="230" w:after="520" w:line="250" w:lineRule="exact"/>
    </w:pPr>
    <w:rPr>
      <w:b/>
      <w:sz w:val="27"/>
    </w:rPr>
  </w:style>
  <w:style w:type="paragraph" w:customStyle="1" w:styleId="FSHNormL">
    <w:name w:val="FSH_NormLÖ"/>
    <w:basedOn w:val="FSHNormal"/>
    <w:next w:val="FSHNormal"/>
    <w:semiHidden/>
    <w:rsid w:val="00225711"/>
    <w:pPr>
      <w:pBdr>
        <w:top w:val="single" w:sz="12" w:space="1" w:color="auto"/>
      </w:pBdr>
    </w:pPr>
  </w:style>
  <w:style w:type="paragraph" w:customStyle="1" w:styleId="FSHRub1">
    <w:name w:val="FSH_Rub1"/>
    <w:aliases w:val="Rubrik1_S5,Huvudrubrik"/>
    <w:basedOn w:val="FSHNormal"/>
    <w:next w:val="FSHNormal"/>
    <w:semiHidden/>
    <w:rsid w:val="002257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25711"/>
    <w:pPr>
      <w:spacing w:before="240" w:after="80" w:line="360" w:lineRule="exact"/>
    </w:pPr>
    <w:rPr>
      <w:sz w:val="36"/>
    </w:rPr>
  </w:style>
  <w:style w:type="paragraph" w:customStyle="1" w:styleId="FSHTitel">
    <w:name w:val="FSH_Titel"/>
    <w:aliases w:val="Dokumentrubrik"/>
    <w:basedOn w:val="FSHRub1"/>
    <w:next w:val="FSHNormal"/>
    <w:semiHidden/>
    <w:rsid w:val="00225711"/>
    <w:pPr>
      <w:pBdr>
        <w:bottom w:val="single" w:sz="4" w:space="3" w:color="auto"/>
      </w:pBdr>
      <w:spacing w:before="0" w:after="80" w:line="400" w:lineRule="exact"/>
    </w:pPr>
    <w:rPr>
      <w:sz w:val="40"/>
    </w:rPr>
  </w:style>
  <w:style w:type="paragraph" w:customStyle="1" w:styleId="Hemstlrubrik">
    <w:name w:val="Hemstl_rubrik"/>
    <w:basedOn w:val="Rubrik1"/>
    <w:next w:val="Normal"/>
    <w:rsid w:val="00225711"/>
    <w:pPr>
      <w:spacing w:after="250"/>
    </w:pPr>
  </w:style>
  <w:style w:type="paragraph" w:customStyle="1" w:styleId="Autokorrigering">
    <w:name w:val="Autokorrigering"/>
    <w:rsid w:val="00225711"/>
    <w:rPr>
      <w:sz w:val="24"/>
      <w:szCs w:val="24"/>
      <w:lang w:val="sv-SE" w:eastAsia="sv-SE"/>
    </w:rPr>
  </w:style>
  <w:style w:type="paragraph" w:customStyle="1" w:styleId="Yrkandehnv">
    <w:name w:val="Yrkandehänv"/>
    <w:semiHidden/>
    <w:rsid w:val="00225711"/>
    <w:pPr>
      <w:keepNext/>
      <w:keepLines/>
      <w:suppressAutoHyphens/>
    </w:pPr>
    <w:rPr>
      <w:noProof/>
      <w:sz w:val="16"/>
      <w:lang w:val="sv-SE" w:eastAsia="sv-SE"/>
    </w:rPr>
  </w:style>
  <w:style w:type="paragraph" w:customStyle="1" w:styleId="KantRubrikS5H">
    <w:name w:val="KantRubrikS5H"/>
    <w:semiHidden/>
    <w:rsid w:val="002257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25711"/>
    <w:pPr>
      <w:spacing w:line="200" w:lineRule="exact"/>
    </w:pPr>
  </w:style>
  <w:style w:type="paragraph" w:customStyle="1" w:styleId="KantRubrikS5V">
    <w:name w:val="KantRubrikS5V"/>
    <w:basedOn w:val="KantRubrikS5H"/>
    <w:semiHidden/>
    <w:rsid w:val="00225711"/>
    <w:pPr>
      <w:tabs>
        <w:tab w:val="right" w:pos="1814"/>
        <w:tab w:val="left" w:pos="1899"/>
      </w:tabs>
      <w:ind w:right="0"/>
      <w:jc w:val="left"/>
    </w:pPr>
  </w:style>
  <w:style w:type="paragraph" w:customStyle="1" w:styleId="KantRubrikS5Vrad2">
    <w:name w:val="KantRubrikS5Vrad2"/>
    <w:basedOn w:val="KantRubrikS5V"/>
    <w:semiHidden/>
    <w:rsid w:val="00225711"/>
    <w:pPr>
      <w:tabs>
        <w:tab w:val="clear" w:pos="1814"/>
        <w:tab w:val="clear" w:pos="1899"/>
        <w:tab w:val="right" w:pos="1418"/>
        <w:tab w:val="left" w:pos="1503"/>
      </w:tabs>
    </w:pPr>
  </w:style>
  <w:style w:type="paragraph" w:customStyle="1" w:styleId="Lagtext">
    <w:name w:val="Lagtext"/>
    <w:basedOn w:val="Lagtextrubrik"/>
    <w:next w:val="Lagtextindrag"/>
    <w:rsid w:val="00225711"/>
    <w:pPr>
      <w:spacing w:before="0"/>
    </w:pPr>
    <w:rPr>
      <w:sz w:val="19"/>
    </w:rPr>
  </w:style>
  <w:style w:type="paragraph" w:customStyle="1" w:styleId="Lagtextrubrik">
    <w:name w:val="Lagtext_rubrik"/>
    <w:basedOn w:val="Normal"/>
    <w:next w:val="Normal"/>
    <w:rsid w:val="00225711"/>
    <w:pPr>
      <w:suppressAutoHyphens/>
      <w:spacing w:line="220" w:lineRule="exact"/>
    </w:pPr>
    <w:rPr>
      <w:i/>
      <w:sz w:val="21"/>
    </w:rPr>
  </w:style>
  <w:style w:type="paragraph" w:customStyle="1" w:styleId="Lagtextindrag">
    <w:name w:val="Lagtext_indrag"/>
    <w:basedOn w:val="Lagtext"/>
    <w:rsid w:val="00225711"/>
    <w:pPr>
      <w:ind w:firstLine="170"/>
    </w:pPr>
  </w:style>
  <w:style w:type="paragraph" w:customStyle="1" w:styleId="NormalA4fot">
    <w:name w:val="Normal_A4fot"/>
    <w:basedOn w:val="Normal"/>
    <w:semiHidden/>
    <w:rsid w:val="00225711"/>
    <w:pPr>
      <w:spacing w:before="240" w:line="240" w:lineRule="auto"/>
      <w:jc w:val="center"/>
    </w:pPr>
  </w:style>
  <w:style w:type="paragraph" w:customStyle="1" w:styleId="NormalA4sidnr">
    <w:name w:val="Normal_A4sidnr"/>
    <w:basedOn w:val="Normal"/>
    <w:semiHidden/>
    <w:rsid w:val="00225711"/>
    <w:pPr>
      <w:spacing w:after="240"/>
      <w:jc w:val="center"/>
    </w:pPr>
  </w:style>
  <w:style w:type="paragraph" w:customStyle="1" w:styleId="NormalS5sidnrH">
    <w:name w:val="Normal_S5sidnrH"/>
    <w:basedOn w:val="Normal"/>
    <w:semiHidden/>
    <w:rsid w:val="00225711"/>
    <w:pPr>
      <w:spacing w:before="0" w:line="240" w:lineRule="auto"/>
      <w:ind w:right="57"/>
      <w:jc w:val="right"/>
    </w:pPr>
  </w:style>
  <w:style w:type="paragraph" w:customStyle="1" w:styleId="NormalS5sidnrV">
    <w:name w:val="Normal_S5sidnrV"/>
    <w:basedOn w:val="NormalS5sidnrH"/>
    <w:semiHidden/>
    <w:rsid w:val="00225711"/>
    <w:pPr>
      <w:tabs>
        <w:tab w:val="right" w:pos="1814"/>
        <w:tab w:val="left" w:pos="1899"/>
      </w:tabs>
      <w:ind w:right="0"/>
      <w:jc w:val="left"/>
    </w:pPr>
  </w:style>
  <w:style w:type="paragraph" w:customStyle="1" w:styleId="Normal00">
    <w:name w:val="Normal00"/>
    <w:basedOn w:val="Normal"/>
    <w:semiHidden/>
    <w:rsid w:val="00225711"/>
    <w:pPr>
      <w:spacing w:before="0" w:line="240" w:lineRule="auto"/>
      <w:jc w:val="left"/>
    </w:pPr>
  </w:style>
  <w:style w:type="paragraph" w:customStyle="1" w:styleId="PunktlistaBomb">
    <w:name w:val="Punktlista_Bomb"/>
    <w:aliases w:val="Bomb"/>
    <w:basedOn w:val="Normal"/>
    <w:rsid w:val="00225711"/>
    <w:pPr>
      <w:numPr>
        <w:numId w:val="2"/>
      </w:numPr>
    </w:pPr>
  </w:style>
  <w:style w:type="paragraph" w:customStyle="1" w:styleId="PunktlistaNummer">
    <w:name w:val="Punktlista_Nummer"/>
    <w:aliases w:val="Nummerlista"/>
    <w:basedOn w:val="Normal"/>
    <w:rsid w:val="00225711"/>
    <w:pPr>
      <w:numPr>
        <w:numId w:val="3"/>
      </w:numPr>
    </w:pPr>
  </w:style>
  <w:style w:type="paragraph" w:customStyle="1" w:styleId="PunktlistaTankstreck">
    <w:name w:val="Punktlista_Tankstreck"/>
    <w:aliases w:val="Tankstreck"/>
    <w:basedOn w:val="Normal"/>
    <w:rsid w:val="00225711"/>
    <w:pPr>
      <w:numPr>
        <w:numId w:val="4"/>
      </w:numPr>
    </w:pPr>
  </w:style>
  <w:style w:type="paragraph" w:customStyle="1" w:styleId="RubrikSammanf">
    <w:name w:val="RubrikSammanf"/>
    <w:basedOn w:val="Rubrik1"/>
    <w:next w:val="Normal"/>
    <w:rsid w:val="00225711"/>
  </w:style>
  <w:style w:type="paragraph" w:customStyle="1" w:styleId="RubrikInnehllsf">
    <w:name w:val="RubrikInnehållsf"/>
    <w:basedOn w:val="RubrikSammanf"/>
    <w:next w:val="Normal"/>
    <w:rsid w:val="00225711"/>
  </w:style>
  <w:style w:type="paragraph" w:customStyle="1" w:styleId="Tabellochbildrubrik">
    <w:name w:val="Tabell och bildrubrik"/>
    <w:basedOn w:val="Normal"/>
    <w:next w:val="Normal"/>
    <w:rsid w:val="00225711"/>
    <w:pPr>
      <w:suppressAutoHyphens/>
      <w:spacing w:before="300" w:line="200" w:lineRule="exact"/>
      <w:jc w:val="left"/>
    </w:pPr>
    <w:rPr>
      <w:caps/>
      <w:sz w:val="14"/>
    </w:rPr>
  </w:style>
  <w:style w:type="paragraph" w:customStyle="1" w:styleId="Underskrifter">
    <w:name w:val="Underskrifter"/>
    <w:basedOn w:val="Normal"/>
    <w:rsid w:val="00225711"/>
    <w:pPr>
      <w:keepNext/>
      <w:keepLines/>
      <w:suppressAutoHyphens/>
      <w:spacing w:before="0" w:after="40" w:line="250" w:lineRule="exact"/>
    </w:pPr>
    <w:rPr>
      <w:i/>
    </w:rPr>
  </w:style>
  <w:style w:type="paragraph" w:customStyle="1" w:styleId="UnderskriftDatum">
    <w:name w:val="UnderskriftDatum"/>
    <w:basedOn w:val="Underskrifter"/>
    <w:next w:val="Underskrifter"/>
    <w:rsid w:val="00225711"/>
    <w:pPr>
      <w:spacing w:before="250" w:after="125"/>
    </w:pPr>
    <w:rPr>
      <w:i w:val="0"/>
    </w:rPr>
  </w:style>
  <w:style w:type="paragraph" w:styleId="Sidhuvud">
    <w:name w:val="header"/>
    <w:basedOn w:val="Normal"/>
    <w:semiHidden/>
    <w:rsid w:val="00225711"/>
    <w:pPr>
      <w:tabs>
        <w:tab w:val="center" w:pos="4536"/>
        <w:tab w:val="right" w:pos="9072"/>
      </w:tabs>
    </w:pPr>
  </w:style>
  <w:style w:type="paragraph" w:styleId="Sidfot">
    <w:name w:val="footer"/>
    <w:basedOn w:val="Normal"/>
    <w:semiHidden/>
    <w:rsid w:val="00225711"/>
    <w:pPr>
      <w:tabs>
        <w:tab w:val="center" w:pos="4536"/>
        <w:tab w:val="right" w:pos="9072"/>
      </w:tabs>
    </w:pPr>
  </w:style>
  <w:style w:type="paragraph" w:styleId="Innehll1">
    <w:name w:val="toc 1"/>
    <w:basedOn w:val="Normal"/>
    <w:next w:val="Innehll2"/>
    <w:semiHidden/>
    <w:rsid w:val="00225711"/>
    <w:pPr>
      <w:tabs>
        <w:tab w:val="right" w:leader="dot" w:pos="5953"/>
      </w:tabs>
      <w:suppressAutoHyphens/>
      <w:spacing w:before="0"/>
      <w:ind w:right="567"/>
      <w:jc w:val="left"/>
    </w:pPr>
  </w:style>
  <w:style w:type="paragraph" w:styleId="Innehll2">
    <w:name w:val="toc 2"/>
    <w:basedOn w:val="Innehll1"/>
    <w:next w:val="Innehll3"/>
    <w:semiHidden/>
    <w:rsid w:val="00225711"/>
    <w:pPr>
      <w:ind w:left="284"/>
    </w:pPr>
  </w:style>
  <w:style w:type="paragraph" w:styleId="Innehll3">
    <w:name w:val="toc 3"/>
    <w:basedOn w:val="Innehll2"/>
    <w:next w:val="Innehll4"/>
    <w:semiHidden/>
    <w:rsid w:val="00225711"/>
    <w:pPr>
      <w:ind w:left="567"/>
    </w:pPr>
  </w:style>
  <w:style w:type="paragraph" w:styleId="Innehll4">
    <w:name w:val="toc 4"/>
    <w:basedOn w:val="Innehll3"/>
    <w:next w:val="Normal"/>
    <w:semiHidden/>
    <w:rsid w:val="00225711"/>
  </w:style>
  <w:style w:type="paragraph" w:customStyle="1" w:styleId="Hemstlatt">
    <w:name w:val="Hemstl_att"/>
    <w:aliases w:val="HemstPunkt,HemstPunktFlera,HemställansPunkt,Förslagstext"/>
    <w:basedOn w:val="Normal"/>
    <w:next w:val="Normal"/>
    <w:rsid w:val="00E733D2"/>
    <w:pPr>
      <w:keepLines/>
      <w:numPr>
        <w:numId w:val="16"/>
      </w:numPr>
      <w:spacing w:before="0"/>
    </w:pPr>
  </w:style>
  <w:style w:type="paragraph" w:styleId="Datum">
    <w:name w:val="Date"/>
    <w:basedOn w:val="Normal"/>
    <w:next w:val="Normal"/>
    <w:semiHidden/>
    <w:rsid w:val="00225711"/>
  </w:style>
  <w:style w:type="character" w:styleId="Hyperlnk">
    <w:name w:val="Hyperlink"/>
    <w:basedOn w:val="Standardstycketeckensnitt"/>
    <w:semiHidden/>
    <w:rsid w:val="00225711"/>
    <w:rPr>
      <w:color w:val="0000FF"/>
      <w:u w:val="single"/>
    </w:rPr>
  </w:style>
  <w:style w:type="paragraph" w:styleId="Indragetstycke">
    <w:name w:val="Block Text"/>
    <w:basedOn w:val="Normal"/>
    <w:semiHidden/>
    <w:rsid w:val="00225711"/>
    <w:pPr>
      <w:spacing w:after="120"/>
      <w:ind w:left="1440" w:right="1440"/>
    </w:pPr>
  </w:style>
  <w:style w:type="paragraph" w:styleId="Innehll5">
    <w:name w:val="toc 5"/>
    <w:basedOn w:val="Innehll4"/>
    <w:next w:val="Normal"/>
    <w:semiHidden/>
    <w:rsid w:val="00225711"/>
  </w:style>
  <w:style w:type="paragraph" w:styleId="Lista">
    <w:name w:val="List"/>
    <w:basedOn w:val="Normal"/>
    <w:semiHidden/>
    <w:rsid w:val="00225711"/>
    <w:pPr>
      <w:ind w:left="283" w:hanging="283"/>
    </w:pPr>
  </w:style>
  <w:style w:type="paragraph" w:styleId="Normalwebb">
    <w:name w:val="Normal (Web)"/>
    <w:basedOn w:val="Normal"/>
    <w:semiHidden/>
    <w:rsid w:val="00225711"/>
    <w:rPr>
      <w:szCs w:val="24"/>
    </w:rPr>
  </w:style>
  <w:style w:type="paragraph" w:styleId="Numreradlista">
    <w:name w:val="List Number"/>
    <w:basedOn w:val="Normal"/>
    <w:semiHidden/>
    <w:rsid w:val="00225711"/>
    <w:pPr>
      <w:numPr>
        <w:numId w:val="5"/>
      </w:numPr>
    </w:pPr>
  </w:style>
  <w:style w:type="paragraph" w:styleId="Punktlista">
    <w:name w:val="List Bullet"/>
    <w:basedOn w:val="Normal"/>
    <w:semiHidden/>
    <w:rsid w:val="00225711"/>
    <w:pPr>
      <w:numPr>
        <w:numId w:val="10"/>
      </w:numPr>
    </w:pPr>
  </w:style>
  <w:style w:type="character" w:styleId="Radnummer">
    <w:name w:val="line number"/>
    <w:basedOn w:val="Standardstycketeckensnitt"/>
    <w:semiHidden/>
    <w:rsid w:val="00225711"/>
  </w:style>
  <w:style w:type="character" w:styleId="Sidnummer">
    <w:name w:val="page number"/>
    <w:basedOn w:val="Standardstycketeckensnitt"/>
    <w:semiHidden/>
    <w:rsid w:val="00225711"/>
  </w:style>
  <w:style w:type="paragraph" w:styleId="Signatur">
    <w:name w:val="Signature"/>
    <w:basedOn w:val="Normal"/>
    <w:semiHidden/>
    <w:rsid w:val="00225711"/>
    <w:pPr>
      <w:ind w:left="4252"/>
    </w:pPr>
  </w:style>
  <w:style w:type="paragraph" w:styleId="Underrubrik">
    <w:name w:val="Subtitle"/>
    <w:basedOn w:val="Normal"/>
    <w:qFormat/>
    <w:rsid w:val="00225711"/>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4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1571</Words>
  <Characters>9304</Characters>
  <Application>Microsoft Office Word</Application>
  <DocSecurity>4</DocSecurity>
  <Lines>182</Lines>
  <Paragraphs>37</Paragraphs>
  <ScaleCrop>false</ScaleCrop>
  <HeadingPairs>
    <vt:vector size="2" baseType="variant">
      <vt:variant>
        <vt:lpstr>Rubrik</vt:lpstr>
      </vt:variant>
      <vt:variant>
        <vt:i4>1</vt:i4>
      </vt:variant>
    </vt:vector>
  </HeadingPairs>
  <TitlesOfParts>
    <vt:vector size="1" baseType="lpstr">
      <vt:lpstr>fp1405</vt:lpstr>
    </vt:vector>
  </TitlesOfParts>
  <Company>Riksdagen</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fp1405</dc:title>
  <dc:subject>fp1405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2007-01-23T08:37:00Z</cp:lastPrinted>
  <dcterms:created xsi:type="dcterms:W3CDTF">2025-12-17T02:02:00Z</dcterms:created>
  <dcterms:modified xsi:type="dcterms:W3CDTF">2025-12-17T02:02:00Z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Åtgärder mot buller för en bättre 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mot buller för en bättre 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Barbro Westerholm (fp)</vt:lpwstr>
  </property>
  <property fmtid="{D5CDD505-2E9C-101B-9397-08002B2CF9AE}" pid="26" name="MotionarLista">
    <vt:lpwstr>Westerholm, Barbro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Barbro Westerholm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T301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se0601aa</vt:lpwstr>
  </property>
  <property fmtid="{D5CDD505-2E9C-101B-9397-08002B2CF9AE}" pid="46" name="MotionID">
    <vt:lpwstr>20062007000001020112000014050069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20062007000001020112000014050069</vt:lpwstr>
  </property>
  <property fmtid="{D5CDD505-2E9C-101B-9397-08002B2CF9AE}" pid="50" name="nummer">
    <vt:lpwstr>301</vt:lpwstr>
  </property>
  <property fmtid="{D5CDD505-2E9C-101B-9397-08002B2CF9AE}" pid="51" name="utskottsbeteckning">
    <vt:lpwstr>T</vt:lpwstr>
  </property>
  <property fmtid="{D5CDD505-2E9C-101B-9397-08002B2CF9AE}" pid="52" name="GlobalUID">
    <vt:lpwstr>{125F6BF9-D54C-420F-BBC9-780E7164DFF8}</vt:lpwstr>
  </property>
  <property fmtid="{D5CDD505-2E9C-101B-9397-08002B2CF9AE}" pid="53" name="Överföringar">
    <vt:i4>0</vt:i4>
  </property>
  <property fmtid="{D5CDD505-2E9C-101B-9397-08002B2CF9AE}" pid="54" name="Checksum">
    <vt:lpwstr>*1002982919225*</vt:lpwstr>
  </property>
  <property fmtid="{D5CDD505-2E9C-101B-9397-08002B2CF9AE}" pid="55" name="skuggnummer">
    <vt:lpwstr>919</vt:lpwstr>
  </property>
  <property fmtid="{D5CDD505-2E9C-101B-9397-08002B2CF9AE}" pid="56" name="urixVersion">
    <vt:lpwstr>3.1.4.4</vt:lpwstr>
  </property>
  <property fmtid="{D5CDD505-2E9C-101B-9397-08002B2CF9AE}" pid="57" name="urixOrigin">
    <vt:lpwstr>070215 16:31:09.184</vt:lpwstr>
  </property>
  <property fmtid="{D5CDD505-2E9C-101B-9397-08002B2CF9AE}" pid="58" name="urixGuid">
    <vt:lpwstr>{C4B523B1-E942-4508-A8B3-6FD6893DFE68}</vt:lpwstr>
  </property>
</Properties>
</file>