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61B" w:rsidRPr="00702D44" w:rsidRDefault="00B8061B">
      <w:pPr>
        <w:pStyle w:val="Frslagsrubrik"/>
        <w:shd w:val="clear" w:color="000000" w:fill="auto"/>
      </w:pPr>
      <w:r w:rsidRPr="00702D44">
        <w:t>Förslag till riksdagsbeslut</w:t>
      </w:r>
    </w:p>
    <w:p w:rsidR="00B8061B" w:rsidRPr="00702D44" w:rsidRDefault="00B8061B">
      <w:pPr>
        <w:pStyle w:val="Hemstlatt"/>
        <w:shd w:val="clear" w:color="000000" w:fill="auto"/>
        <w:ind w:left="0"/>
      </w:pPr>
      <w:r w:rsidRPr="00702D44">
        <w:t>Riksdagen tillkännager för regeringen som sin mening vad som anförs i motionen om att den övre gränsen på 29 år för att få b</w:t>
      </w:r>
      <w:r w:rsidRPr="00702D44">
        <w:t>o</w:t>
      </w:r>
      <w:r w:rsidRPr="00702D44">
        <w:t>stadsbidrag bör ses över.</w:t>
      </w:r>
    </w:p>
    <w:p w:rsidR="00B8061B" w:rsidRPr="00702D44" w:rsidRDefault="00B8061B">
      <w:pPr>
        <w:pStyle w:val="Rubrik1"/>
        <w:shd w:val="clear" w:color="000000" w:fill="auto"/>
      </w:pPr>
      <w:r w:rsidRPr="00702D44">
        <w:t>Motivering</w:t>
      </w:r>
    </w:p>
    <w:p w:rsidR="00B8061B" w:rsidRPr="00702D44" w:rsidRDefault="00B8061B">
      <w:pPr>
        <w:shd w:val="clear" w:color="000000" w:fill="auto"/>
      </w:pPr>
      <w:r w:rsidRPr="00702D44">
        <w:t>En stor andel av studenterna men också en del unga människor i övrigt har inte rätt till bostadsbidrag. Det gäller alla studenter eller unga över 29 år som saknar barn och som, inte på grund av inkomsten men på grund av åldern, inte får rätt till bostadsbidrag. Detta strider uppenbart mot principen om livslångt lärande och är en lagstif</w:t>
      </w:r>
      <w:r w:rsidRPr="00702D44">
        <w:t>t</w:t>
      </w:r>
      <w:r w:rsidRPr="00702D44">
        <w:t>ning som är åldersdiskriminerande, då alltfler unga ensamstående utan barn helt utesluts från möjligheten till bostadsbidrag. Det blir allt mer vanligt att unga människor väntar med att skaffa familj eller frivilligt väljer att leva ensam. Den svenska lagstiftningen bör följa samhällets utveckling och inte konservera de normer som tidigare sagt att man vid 29 års ålder ska ha familj och barn. Därför bör den övre gränsen på 29 år för att erhålla bostadsbidrag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D44">
        <w:trPr>
          <w:cantSplit/>
        </w:trPr>
        <w:tc>
          <w:tcPr>
            <w:tcW w:w="3046" w:type="dxa"/>
          </w:tcPr>
          <w:p w:rsidR="00B8061B" w:rsidRPr="00702D44" w:rsidRDefault="00B8061B">
            <w:pPr>
              <w:pStyle w:val="UnderskriftDatum"/>
              <w:shd w:val="clear" w:color="000000" w:fill="auto"/>
              <w:spacing w:before="240"/>
            </w:pPr>
            <w:r w:rsidRPr="00702D44">
              <w:t>Stockholm den 20 september 2013</w:t>
            </w:r>
          </w:p>
        </w:tc>
        <w:tc>
          <w:tcPr>
            <w:tcW w:w="3047" w:type="dxa"/>
          </w:tcPr>
          <w:p w:rsidR="00B8061B" w:rsidRPr="00702D44" w:rsidRDefault="00B8061B">
            <w:pPr>
              <w:pStyle w:val="Underskrifter"/>
              <w:shd w:val="clear" w:color="000000" w:fill="auto"/>
              <w:spacing w:before="240"/>
            </w:pPr>
          </w:p>
        </w:tc>
      </w:tr>
      <w:tr w:rsidR="00000000" w:rsidRPr="00702D44">
        <w:trPr>
          <w:cantSplit/>
        </w:trPr>
        <w:tc>
          <w:tcPr>
            <w:tcW w:w="3046" w:type="dxa"/>
          </w:tcPr>
          <w:p w:rsidR="00B8061B" w:rsidRPr="00702D44" w:rsidRDefault="00B8061B">
            <w:pPr>
              <w:pStyle w:val="Underskrifter"/>
              <w:shd w:val="clear" w:color="000000" w:fill="auto"/>
            </w:pPr>
            <w:r w:rsidRPr="00702D44">
              <w:t>Johan Löfstrand (S)</w:t>
            </w:r>
          </w:p>
        </w:tc>
        <w:tc>
          <w:tcPr>
            <w:tcW w:w="3046" w:type="dxa"/>
          </w:tcPr>
          <w:p w:rsidR="00B8061B" w:rsidRPr="00702D44" w:rsidRDefault="00B8061B">
            <w:pPr>
              <w:pStyle w:val="Underskrifter"/>
              <w:shd w:val="clear" w:color="000000" w:fill="auto"/>
            </w:pPr>
            <w:r w:rsidRPr="00702D44">
              <w:t>Louise Malmström (S)</w:t>
            </w:r>
          </w:p>
        </w:tc>
      </w:tr>
    </w:tbl>
    <w:p w:rsidR="00B8061B" w:rsidRPr="00702D44" w:rsidRDefault="00B8061B">
      <w:pPr>
        <w:pStyle w:val="Normaltindrag"/>
        <w:shd w:val="clear" w:color="000000" w:fill="auto"/>
      </w:pPr>
    </w:p>
    <w:sectPr w:rsidR="00B8061B" w:rsidRPr="00702D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61B" w:rsidRPr="00702D44" w:rsidRDefault="00B8061B">
      <w:r w:rsidRPr="00702D44">
        <w:separator/>
      </w:r>
    </w:p>
  </w:endnote>
  <w:endnote w:type="continuationSeparator" w:id="0">
    <w:p w:rsidR="00B8061B" w:rsidRPr="00702D44" w:rsidRDefault="00B8061B">
      <w:r w:rsidRPr="00702D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61B" w:rsidRPr="00702D44" w:rsidRDefault="00702D44">
    <w:pPr>
      <w:pStyle w:val="Sidfot"/>
    </w:pPr>
    <w:r w:rsidRPr="00702D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65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61B" w:rsidRDefault="00B806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61B" w:rsidRDefault="00B806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61B" w:rsidRPr="00702D44" w:rsidRDefault="00702D44">
    <w:pPr>
      <w:pStyle w:val="Sidfot"/>
    </w:pPr>
    <w:r w:rsidRPr="00702D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264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61B" w:rsidRDefault="00B806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61B" w:rsidRDefault="00B806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61B" w:rsidRPr="00702D44" w:rsidRDefault="00702D44">
    <w:pPr>
      <w:pStyle w:val="Sidfot"/>
    </w:pPr>
    <w:r w:rsidRPr="00702D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88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61B" w:rsidRDefault="00B806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61B" w:rsidRDefault="00B806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61B" w:rsidRPr="00702D44" w:rsidRDefault="00B8061B">
      <w:r w:rsidRPr="00702D44">
        <w:separator/>
      </w:r>
    </w:p>
  </w:footnote>
  <w:footnote w:type="continuationSeparator" w:id="0">
    <w:p w:rsidR="00B8061B" w:rsidRPr="00702D44" w:rsidRDefault="00B8061B">
      <w:r w:rsidRPr="00702D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61B" w:rsidRPr="00702D44" w:rsidRDefault="00702D44">
    <w:pPr>
      <w:pStyle w:val="Sidhuvud"/>
    </w:pPr>
    <w:r w:rsidRPr="00702D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77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61B" w:rsidRDefault="00B806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61B" w:rsidRDefault="00B806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61B" w:rsidRPr="00702D44" w:rsidRDefault="00702D44">
    <w:pPr>
      <w:pStyle w:val="Sidhuvud"/>
    </w:pPr>
    <w:r w:rsidRPr="00702D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236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61B" w:rsidRDefault="00B806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61B" w:rsidRDefault="00B806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61B" w:rsidRPr="00702D44" w:rsidRDefault="00B8061B">
    <w:pPr>
      <w:pStyle w:val="FSHNormal"/>
      <w:tabs>
        <w:tab w:val="right" w:pos="5840"/>
      </w:tabs>
    </w:pPr>
    <w:r w:rsidRPr="00702D44">
      <w:br/>
    </w:r>
    <w:r w:rsidRPr="00702D44">
      <w:fldChar w:fldCharType="begin" w:fldLock="1"/>
    </w:r>
    <w:r w:rsidRPr="00702D44">
      <w:instrText xml:space="preserve"> DOCPROPERTY</w:instrText>
    </w:r>
    <w:r w:rsidRPr="00702D44">
      <w:rPr>
        <w:sz w:val="18"/>
      </w:rPr>
      <w:instrText xml:space="preserve"> "YearUser" *\charformat </w:instrText>
    </w:r>
    <w:r w:rsidRPr="00702D44">
      <w:fldChar w:fldCharType="separate"/>
    </w:r>
    <w:r w:rsidRPr="00702D44">
      <w:t>2013/14</w:t>
    </w:r>
    <w:r w:rsidRPr="00702D44">
      <w:fldChar w:fldCharType="end"/>
    </w:r>
    <w:r w:rsidRPr="00702D44">
      <w:t xml:space="preserve"> </w:t>
    </w:r>
    <w:r w:rsidRPr="00702D44">
      <w:tab/>
      <w:t xml:space="preserve">mnr: </w:t>
    </w:r>
    <w:r w:rsidRPr="00702D44">
      <w:fldChar w:fldCharType="begin" w:fldLock="1"/>
    </w:r>
    <w:r w:rsidRPr="00702D44">
      <w:instrText xml:space="preserve"> DOCPROPERTY</w:instrText>
    </w:r>
    <w:r w:rsidRPr="00702D44">
      <w:rPr>
        <w:sz w:val="18"/>
      </w:rPr>
      <w:instrText xml:space="preserve"> "Motionsnummer" *\charformat </w:instrText>
    </w:r>
    <w:r w:rsidRPr="00702D44">
      <w:fldChar w:fldCharType="separate"/>
    </w:r>
    <w:r w:rsidRPr="00702D44">
      <w:t>Sf286</w:t>
    </w:r>
    <w:r w:rsidRPr="00702D44">
      <w:fldChar w:fldCharType="end"/>
    </w:r>
    <w:r w:rsidRPr="00702D44">
      <w:br/>
    </w:r>
    <w:r w:rsidRPr="00702D44">
      <w:fldChar w:fldCharType="begin" w:fldLock="1"/>
    </w:r>
    <w:r w:rsidRPr="00702D44">
      <w:instrText xml:space="preserve"> DOCPROPERTY</w:instrText>
    </w:r>
    <w:r w:rsidRPr="00702D44">
      <w:rPr>
        <w:sz w:val="18"/>
      </w:rPr>
      <w:instrText xml:space="preserve"> "Samling" *\charformat </w:instrText>
    </w:r>
    <w:r w:rsidRPr="00702D44">
      <w:fldChar w:fldCharType="end"/>
    </w:r>
    <w:r w:rsidRPr="00702D44">
      <w:tab/>
      <w:t xml:space="preserve">pnr: </w:t>
    </w:r>
    <w:r w:rsidRPr="00702D44">
      <w:fldChar w:fldCharType="begin" w:fldLock="1"/>
    </w:r>
    <w:r w:rsidRPr="00702D44">
      <w:instrText xml:space="preserve"> DOCPROPERTY</w:instrText>
    </w:r>
    <w:r w:rsidRPr="00702D44">
      <w:rPr>
        <w:sz w:val="18"/>
      </w:rPr>
      <w:instrText xml:space="preserve"> "Partinummer" *\charformat </w:instrText>
    </w:r>
    <w:r w:rsidRPr="00702D44">
      <w:fldChar w:fldCharType="separate"/>
    </w:r>
    <w:r w:rsidRPr="00702D44">
      <w:t>S25029</w:t>
    </w:r>
    <w:r w:rsidRPr="00702D44">
      <w:fldChar w:fldCharType="end"/>
    </w:r>
  </w:p>
  <w:p w:rsidR="00B8061B" w:rsidRPr="00702D44" w:rsidRDefault="00B8061B">
    <w:pPr>
      <w:pStyle w:val="FSHRub1"/>
    </w:pPr>
    <w:r w:rsidRPr="00702D44">
      <w:t>Motion till riksdagen</w:t>
    </w:r>
    <w:r w:rsidRPr="00702D44">
      <w:br/>
    </w:r>
    <w:r w:rsidRPr="00702D44">
      <w:fldChar w:fldCharType="begin" w:fldLock="1"/>
    </w:r>
    <w:r w:rsidRPr="00702D44">
      <w:instrText xml:space="preserve"> DOCPROPERTY "YearUser" *\charformat </w:instrText>
    </w:r>
    <w:r w:rsidRPr="00702D44">
      <w:fldChar w:fldCharType="separate"/>
    </w:r>
    <w:r w:rsidRPr="00702D44">
      <w:t>2013/14</w:t>
    </w:r>
    <w:r w:rsidRPr="00702D44">
      <w:fldChar w:fldCharType="end"/>
    </w:r>
    <w:r w:rsidRPr="00702D44">
      <w:t>:</w:t>
    </w:r>
    <w:r w:rsidRPr="00702D44">
      <w:fldChar w:fldCharType="begin" w:fldLock="1"/>
    </w:r>
    <w:r w:rsidRPr="00702D44">
      <w:instrText xml:space="preserve"> DOCPROPERTY "Motionsnummer" *\charformat </w:instrText>
    </w:r>
    <w:r w:rsidRPr="00702D44">
      <w:fldChar w:fldCharType="separate"/>
    </w:r>
    <w:r w:rsidRPr="00702D44">
      <w:t>Sf286</w:t>
    </w:r>
    <w:r w:rsidRPr="00702D44">
      <w:fldChar w:fldCharType="end"/>
    </w:r>
  </w:p>
  <w:p w:rsidR="00B8061B" w:rsidRPr="00702D44" w:rsidRDefault="00B8061B">
    <w:pPr>
      <w:pStyle w:val="FSHNormalS5"/>
    </w:pPr>
    <w:r w:rsidRPr="00702D44">
      <w:fldChar w:fldCharType="begin" w:fldLock="1"/>
    </w:r>
    <w:r w:rsidRPr="00702D44">
      <w:instrText xml:space="preserve"> DOCPROPERTY "MotionarText" *\charformat </w:instrText>
    </w:r>
    <w:r w:rsidRPr="00702D44">
      <w:fldChar w:fldCharType="separate"/>
    </w:r>
    <w:r w:rsidRPr="00702D44">
      <w:t>av Johan Löfstrand och Louise Malmström (S)</w:t>
    </w:r>
    <w:r w:rsidRPr="00702D44">
      <w:fldChar w:fldCharType="end"/>
    </w:r>
    <w:r w:rsidRPr="00702D44">
      <w:br/>
    </w:r>
    <w:r w:rsidRPr="00702D44">
      <w:fldChar w:fldCharType="begin" w:fldLock="1"/>
    </w:r>
    <w:r w:rsidRPr="00702D44">
      <w:instrText xml:space="preserve"> DOCPROPERTY "SvarFrasKort" *\charformat </w:instrText>
    </w:r>
    <w:r w:rsidRPr="00702D44">
      <w:fldChar w:fldCharType="end"/>
    </w:r>
  </w:p>
  <w:p w:rsidR="00B8061B" w:rsidRPr="00702D44" w:rsidRDefault="00B8061B">
    <w:pPr>
      <w:pStyle w:val="FSHTitel"/>
    </w:pPr>
    <w:r w:rsidRPr="00702D44">
      <w:fldChar w:fldCharType="begin" w:fldLock="1"/>
    </w:r>
    <w:r w:rsidRPr="00702D44">
      <w:instrText xml:space="preserve"> DOCPROPERTY</w:instrText>
    </w:r>
    <w:r w:rsidRPr="00702D44">
      <w:rPr>
        <w:sz w:val="18"/>
      </w:rPr>
      <w:instrText xml:space="preserve"> "RubrikSvar" *\charformat </w:instrText>
    </w:r>
    <w:r w:rsidRPr="00702D44">
      <w:fldChar w:fldCharType="separate"/>
    </w:r>
    <w:r w:rsidRPr="00702D44">
      <w:t xml:space="preserve">Åldersgräns för bostadsbidrag </w:t>
    </w:r>
    <w:r w:rsidRPr="00702D44">
      <w:fldChar w:fldCharType="end"/>
    </w:r>
  </w:p>
  <w:p w:rsidR="00B8061B" w:rsidRPr="00702D44" w:rsidRDefault="00B8061B">
    <w:pPr>
      <w:pStyle w:val="Normal00"/>
    </w:pPr>
  </w:p>
  <w:p w:rsidR="00B8061B" w:rsidRPr="00702D44" w:rsidRDefault="00B806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8730739">
    <w:abstractNumId w:val="13"/>
  </w:num>
  <w:num w:numId="2" w16cid:durableId="140465855">
    <w:abstractNumId w:val="11"/>
  </w:num>
  <w:num w:numId="3" w16cid:durableId="800003692">
    <w:abstractNumId w:val="14"/>
  </w:num>
  <w:num w:numId="4" w16cid:durableId="1698969261">
    <w:abstractNumId w:val="8"/>
  </w:num>
  <w:num w:numId="5" w16cid:durableId="1020395977">
    <w:abstractNumId w:val="3"/>
  </w:num>
  <w:num w:numId="6" w16cid:durableId="658970414">
    <w:abstractNumId w:val="2"/>
  </w:num>
  <w:num w:numId="7" w16cid:durableId="1952934109">
    <w:abstractNumId w:val="1"/>
  </w:num>
  <w:num w:numId="8" w16cid:durableId="780102036">
    <w:abstractNumId w:val="0"/>
  </w:num>
  <w:num w:numId="9" w16cid:durableId="269973269">
    <w:abstractNumId w:val="9"/>
  </w:num>
  <w:num w:numId="10" w16cid:durableId="940912100">
    <w:abstractNumId w:val="7"/>
  </w:num>
  <w:num w:numId="11" w16cid:durableId="1382441839">
    <w:abstractNumId w:val="6"/>
  </w:num>
  <w:num w:numId="12" w16cid:durableId="1481262368">
    <w:abstractNumId w:val="5"/>
  </w:num>
  <w:num w:numId="13" w16cid:durableId="641272667">
    <w:abstractNumId w:val="4"/>
  </w:num>
  <w:num w:numId="14" w16cid:durableId="1646818587">
    <w:abstractNumId w:val="16"/>
  </w:num>
  <w:num w:numId="15" w16cid:durableId="1601989938">
    <w:abstractNumId w:val="12"/>
  </w:num>
  <w:num w:numId="16" w16cid:durableId="1936858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914FC0FC-7141-4396-B139-744FA3640AD1},{CA5D01D2-421F-4F5D-8E1A-A951884A2201}"/>
  </w:docVars>
  <w:rsids>
    <w:rsidRoot w:val="000D1019"/>
    <w:rsid w:val="000D1019"/>
    <w:rsid w:val="00702D44"/>
    <w:rsid w:val="00B806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DC700E-8F34-4F54-B1F1-FDC30CC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904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S25029</vt:lpstr>
    </vt:vector>
  </TitlesOfParts>
  <Company>Riksdagen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S25029</dc:title>
  <dc:subject>S25029</dc:subject>
  <dc:creator>Riksdagen</dc:creator>
  <cp:keywords>Riksdagen</cp:keywords>
  <dc:description>AD-ändringar</dc:description>
  <cp:lastModifiedBy>Lars Brink</cp:lastModifiedBy>
  <cp:revision>2</cp:revision>
  <cp:lastPrinted>2013-12-16T12:01:00Z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Åldersgräns för bostadsbidrag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bostadsbidrag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Löfstrand och Louise Malmström (S)</vt:lpwstr>
  </property>
  <property fmtid="{D5CDD505-2E9C-101B-9397-08002B2CF9AE}" pid="26" name="MotionarLista">
    <vt:lpwstr>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20132014000000000083000250290069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20132014000000000083000250290069</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{12A1EDC2-07EB-4C4C-8609-AC882C877538}</vt:lpwstr>
  </property>
  <property fmtid="{D5CDD505-2E9C-101B-9397-08002B2CF9AE}" pid="53" name="Överföringar">
    <vt:i4>0</vt:i4>
  </property>
  <property fmtid="{D5CDD505-2E9C-101B-9397-08002B2CF9AE}" pid="54" name="Checksum">
    <vt:lpwstr>*1017592778483*</vt:lpwstr>
  </property>
  <property fmtid="{D5CDD505-2E9C-101B-9397-08002B2CF9AE}" pid="55" name="skuggnummer">
    <vt:lpwstr>1594</vt:lpwstr>
  </property>
  <property fmtid="{D5CDD505-2E9C-101B-9397-08002B2CF9AE}" pid="56" name="urixVersion">
    <vt:lpwstr>4.6.0.0</vt:lpwstr>
  </property>
  <property fmtid="{D5CDD505-2E9C-101B-9397-08002B2CF9AE}" pid="57" name="urixOrigin">
    <vt:lpwstr>131216 13:02:21.316</vt:lpwstr>
  </property>
  <property fmtid="{D5CDD505-2E9C-101B-9397-08002B2CF9AE}" pid="58" name="urixGuid">
    <vt:lpwstr>{9AEFE78F-227C-4E1F-B60E-11F6A26C8E74}</vt:lpwstr>
  </property>
</Properties>
</file>