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ED0" w:rsidRPr="0062394B" w:rsidRDefault="00796ED0">
      <w:pPr>
        <w:pStyle w:val="Frslagsrubrik"/>
      </w:pPr>
      <w:r w:rsidRPr="0062394B">
        <w:t>Förslag till riksdagsbeslut</w:t>
      </w:r>
    </w:p>
    <w:p w:rsidR="00796ED0" w:rsidRPr="0062394B" w:rsidRDefault="00796ED0">
      <w:pPr>
        <w:pStyle w:val="Hemstlatt"/>
        <w:ind w:left="0"/>
      </w:pPr>
      <w:r w:rsidRPr="0062394B">
        <w:t xml:space="preserve">Riksdagen tillkännager för regeringen som sin mening vad som anförs i motionen om mer forskning och utbildning till hästnäringens riksanläggning i Flyinge. </w:t>
      </w:r>
    </w:p>
    <w:p w:rsidR="00796ED0" w:rsidRPr="0062394B" w:rsidRDefault="00796ED0">
      <w:pPr>
        <w:pStyle w:val="Rubrik1"/>
      </w:pPr>
      <w:r w:rsidRPr="0062394B">
        <w:t>Motivering</w:t>
      </w:r>
    </w:p>
    <w:p w:rsidR="00796ED0" w:rsidRPr="0062394B" w:rsidRDefault="00796ED0">
      <w:r w:rsidRPr="0062394B">
        <w:t xml:space="preserve">Flyinge med anor från 1100-talet är ett av världens äldsta stuterier. Genom åren har det </w:t>
      </w:r>
      <w:bookmarkStart w:id="0" w:name="_GoBack"/>
      <w:bookmarkEnd w:id="0"/>
      <w:r w:rsidRPr="0062394B">
        <w:t>skett en ständig utveckling som har lett till att Flyinge i dag b</w:t>
      </w:r>
      <w:r w:rsidRPr="0062394B">
        <w:t>e</w:t>
      </w:r>
      <w:r w:rsidRPr="0062394B">
        <w:t>driver avel, forskning, evenemang samt utbildning av hästar och människor. Flyinge har i dag målsättningen att vara norra Europas främsta mötesplats för hästar och människor. Årligen genomför Flyinge över 90 evenemangsdagar som lockar olika slags besökare. Runt 70 000 människor kommer varje år till Flyinge för att se högklassiga tävlingar och ta del av en av Europas främsta hästanläggningar. Evenemangen på anläggningen innebär att människor f</w:t>
      </w:r>
      <w:r w:rsidRPr="0062394B">
        <w:t xml:space="preserve">rån hela landet spenderar tid och pengar i regionen. </w:t>
      </w:r>
    </w:p>
    <w:p w:rsidR="00796ED0" w:rsidRPr="0062394B" w:rsidRDefault="00796ED0">
      <w:pPr>
        <w:pStyle w:val="Normaltindrag"/>
        <w:rPr>
          <w:rFonts w:eastAsia="MS Mincho"/>
        </w:rPr>
      </w:pPr>
      <w:r w:rsidRPr="0062394B">
        <w:t>Ett expansivt Flyinge gynnar hela södra Sverige. Ett ökat engagemang och stöd innebär möjlighet att skapa arbetstillfällen, nya företag, bidra till en ökad turism samt fortsätta hålla svensk häst- och militärhistoria levande.</w:t>
      </w:r>
      <w:r w:rsidRPr="0062394B">
        <w:rPr>
          <w:rFonts w:eastAsia="MS Mincho"/>
        </w:rPr>
        <w:t xml:space="preserve"> Genom ledande kompetenser är Flyinge ett utbildningscenter med ett starkt kulturarv som aktivt kommer att medverka till hästnäringens framtida utveckling.</w:t>
      </w:r>
    </w:p>
    <w:p w:rsidR="00796ED0" w:rsidRPr="0062394B" w:rsidRDefault="00796ED0">
      <w:pPr>
        <w:pStyle w:val="Normaltindrag"/>
      </w:pPr>
      <w:r w:rsidRPr="0062394B">
        <w:t>I dag bedriver Flyinge olika högskoleutbildningar, gymnasieutbildningar och andra högre utbildningar. Flyinge driver också en rad forskningsprojekt bland annat tillsammans med Sveriges lantbruksuniversitet. Forskning och utbildning kring hästen och hästens utbildning är en bärande del i produktfö</w:t>
      </w:r>
      <w:r w:rsidRPr="0062394B">
        <w:t>r</w:t>
      </w:r>
      <w:r w:rsidRPr="0062394B">
        <w:t>ädlin</w:t>
      </w:r>
      <w:r w:rsidRPr="0062394B">
        <w:t>g</w:t>
      </w:r>
      <w:r w:rsidRPr="0062394B">
        <w:t>en och bidrar långsiktigt till en bättre produkt, bland annat för export.</w:t>
      </w:r>
    </w:p>
    <w:p w:rsidR="00796ED0" w:rsidRPr="0062394B" w:rsidRDefault="00796ED0">
      <w:pPr>
        <w:pStyle w:val="Normaltindrag"/>
      </w:pPr>
      <w:r w:rsidRPr="0062394B">
        <w:lastRenderedPageBreak/>
        <w:t>Som ett led i att stärka och utveckla Flyinge som Sveriges och norra Eur</w:t>
      </w:r>
      <w:r w:rsidRPr="0062394B">
        <w:t>o</w:t>
      </w:r>
      <w:r w:rsidRPr="0062394B">
        <w:t>pas tongivande anläggning inom utbildning och forskning kopplat till hästar och människor bör regeringen överväga att se över möjligheterna att ytterlig</w:t>
      </w:r>
      <w:r w:rsidRPr="0062394B">
        <w:t>a</w:t>
      </w:r>
      <w:r w:rsidRPr="0062394B">
        <w:t xml:space="preserve">re forskning och högre utbildningar kan knytas till Flyinge.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94B">
        <w:trPr>
          <w:cantSplit/>
        </w:trPr>
        <w:tc>
          <w:tcPr>
            <w:tcW w:w="3046" w:type="dxa"/>
          </w:tcPr>
          <w:p w:rsidR="00796ED0" w:rsidRPr="0062394B" w:rsidRDefault="00796ED0">
            <w:pPr>
              <w:pStyle w:val="UnderskriftDatum"/>
              <w:spacing w:before="240"/>
            </w:pPr>
            <w:r w:rsidRPr="0062394B">
              <w:t>Stockholm den 27 september 2013</w:t>
            </w:r>
          </w:p>
        </w:tc>
        <w:tc>
          <w:tcPr>
            <w:tcW w:w="3047" w:type="dxa"/>
          </w:tcPr>
          <w:p w:rsidR="00796ED0" w:rsidRPr="0062394B" w:rsidRDefault="00796ED0">
            <w:pPr>
              <w:pStyle w:val="Underskrifter"/>
              <w:spacing w:before="240"/>
            </w:pPr>
          </w:p>
        </w:tc>
      </w:tr>
      <w:tr w:rsidR="00000000" w:rsidRPr="0062394B">
        <w:trPr>
          <w:cantSplit/>
        </w:trPr>
        <w:tc>
          <w:tcPr>
            <w:tcW w:w="3046" w:type="dxa"/>
          </w:tcPr>
          <w:p w:rsidR="00796ED0" w:rsidRPr="0062394B" w:rsidRDefault="00796ED0">
            <w:pPr>
              <w:pStyle w:val="Underskrifter"/>
            </w:pPr>
            <w:r w:rsidRPr="0062394B">
              <w:t>Christer Akej (M)</w:t>
            </w:r>
          </w:p>
        </w:tc>
        <w:tc>
          <w:tcPr>
            <w:tcW w:w="3046" w:type="dxa"/>
          </w:tcPr>
          <w:p w:rsidR="00796ED0" w:rsidRPr="0062394B" w:rsidRDefault="00796ED0">
            <w:pPr>
              <w:pStyle w:val="Underskrifter"/>
            </w:pPr>
          </w:p>
        </w:tc>
      </w:tr>
    </w:tbl>
    <w:p w:rsidR="00796ED0" w:rsidRPr="0062394B" w:rsidRDefault="00796ED0">
      <w:pPr>
        <w:pStyle w:val="Normaltindrag"/>
      </w:pPr>
    </w:p>
    <w:sectPr w:rsidR="00796ED0" w:rsidRPr="0062394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ED0" w:rsidRPr="0062394B" w:rsidRDefault="00796ED0">
      <w:r w:rsidRPr="0062394B">
        <w:separator/>
      </w:r>
    </w:p>
  </w:endnote>
  <w:endnote w:type="continuationSeparator" w:id="0">
    <w:p w:rsidR="00796ED0" w:rsidRPr="0062394B" w:rsidRDefault="00796ED0">
      <w:r w:rsidRPr="006239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0" w:rsidRPr="0062394B" w:rsidRDefault="0062394B">
    <w:pPr>
      <w:pStyle w:val="Sidfot"/>
    </w:pPr>
    <w:r w:rsidRPr="006239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699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0" w:rsidRDefault="00796E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6ED0" w:rsidRDefault="00796E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0" w:rsidRPr="0062394B" w:rsidRDefault="0062394B">
    <w:pPr>
      <w:pStyle w:val="Sidfot"/>
    </w:pPr>
    <w:r w:rsidRPr="006239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960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0" w:rsidRDefault="00796E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6ED0" w:rsidRDefault="00796E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0" w:rsidRPr="0062394B" w:rsidRDefault="0062394B">
    <w:pPr>
      <w:pStyle w:val="Sidfot"/>
    </w:pPr>
    <w:r w:rsidRPr="006239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530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0" w:rsidRDefault="00796E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6ED0" w:rsidRDefault="00796E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ED0" w:rsidRPr="0062394B" w:rsidRDefault="00796ED0">
      <w:r w:rsidRPr="0062394B">
        <w:separator/>
      </w:r>
    </w:p>
  </w:footnote>
  <w:footnote w:type="continuationSeparator" w:id="0">
    <w:p w:rsidR="00796ED0" w:rsidRPr="0062394B" w:rsidRDefault="00796ED0">
      <w:r w:rsidRPr="006239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0" w:rsidRPr="0062394B" w:rsidRDefault="0062394B">
    <w:pPr>
      <w:pStyle w:val="Sidhuvud"/>
    </w:pPr>
    <w:r w:rsidRPr="006239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351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0" w:rsidRDefault="00796E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6ED0" w:rsidRDefault="00796E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0" w:rsidRPr="0062394B" w:rsidRDefault="0062394B">
    <w:pPr>
      <w:pStyle w:val="Sidhuvud"/>
    </w:pPr>
    <w:r w:rsidRPr="006239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947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0" w:rsidRDefault="00796E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6ED0" w:rsidRDefault="00796E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0" w:rsidRPr="0062394B" w:rsidRDefault="00796ED0">
    <w:pPr>
      <w:pStyle w:val="FSHNormal"/>
      <w:tabs>
        <w:tab w:val="right" w:pos="5840"/>
      </w:tabs>
    </w:pPr>
    <w:r w:rsidRPr="0062394B">
      <w:br/>
    </w:r>
    <w:r w:rsidRPr="0062394B">
      <w:fldChar w:fldCharType="begin" w:fldLock="1"/>
    </w:r>
    <w:r w:rsidRPr="0062394B">
      <w:instrText xml:space="preserve"> DOCPROPERTY</w:instrText>
    </w:r>
    <w:r w:rsidRPr="0062394B">
      <w:rPr>
        <w:sz w:val="18"/>
      </w:rPr>
      <w:instrText xml:space="preserve"> "YearUser" *\charformat </w:instrText>
    </w:r>
    <w:r w:rsidRPr="0062394B">
      <w:fldChar w:fldCharType="separate"/>
    </w:r>
    <w:r w:rsidRPr="0062394B">
      <w:t>2013/14</w:t>
    </w:r>
    <w:r w:rsidRPr="0062394B">
      <w:fldChar w:fldCharType="end"/>
    </w:r>
    <w:r w:rsidRPr="0062394B">
      <w:t xml:space="preserve"> </w:t>
    </w:r>
    <w:r w:rsidRPr="0062394B">
      <w:tab/>
      <w:t xml:space="preserve">mnr: </w:t>
    </w:r>
    <w:r w:rsidRPr="0062394B">
      <w:fldChar w:fldCharType="begin" w:fldLock="1"/>
    </w:r>
    <w:r w:rsidRPr="0062394B">
      <w:instrText xml:space="preserve"> DOCPROPERTY</w:instrText>
    </w:r>
    <w:r w:rsidRPr="0062394B">
      <w:rPr>
        <w:sz w:val="18"/>
      </w:rPr>
      <w:instrText xml:space="preserve"> "Motionsnummer" *\charformat </w:instrText>
    </w:r>
    <w:r w:rsidRPr="0062394B">
      <w:fldChar w:fldCharType="separate"/>
    </w:r>
    <w:r w:rsidRPr="0062394B">
      <w:t>MJ320</w:t>
    </w:r>
    <w:r w:rsidRPr="0062394B">
      <w:fldChar w:fldCharType="end"/>
    </w:r>
    <w:r w:rsidRPr="0062394B">
      <w:br/>
    </w:r>
    <w:r w:rsidRPr="0062394B">
      <w:fldChar w:fldCharType="begin" w:fldLock="1"/>
    </w:r>
    <w:r w:rsidRPr="0062394B">
      <w:instrText xml:space="preserve"> DOCPROPERTY</w:instrText>
    </w:r>
    <w:r w:rsidRPr="0062394B">
      <w:rPr>
        <w:sz w:val="18"/>
      </w:rPr>
      <w:instrText xml:space="preserve"> "Samling" *\charformat </w:instrText>
    </w:r>
    <w:r w:rsidRPr="0062394B">
      <w:fldChar w:fldCharType="end"/>
    </w:r>
    <w:r w:rsidRPr="0062394B">
      <w:tab/>
      <w:t xml:space="preserve">pnr: </w:t>
    </w:r>
    <w:r w:rsidRPr="0062394B">
      <w:fldChar w:fldCharType="begin" w:fldLock="1"/>
    </w:r>
    <w:r w:rsidRPr="0062394B">
      <w:instrText xml:space="preserve"> DOCPROPERTY</w:instrText>
    </w:r>
    <w:r w:rsidRPr="0062394B">
      <w:rPr>
        <w:sz w:val="18"/>
      </w:rPr>
      <w:instrText xml:space="preserve"> "Partinummer" *\charformat </w:instrText>
    </w:r>
    <w:r w:rsidRPr="0062394B">
      <w:fldChar w:fldCharType="separate"/>
    </w:r>
    <w:r w:rsidRPr="0062394B">
      <w:t>M1809</w:t>
    </w:r>
    <w:r w:rsidRPr="0062394B">
      <w:fldChar w:fldCharType="end"/>
    </w:r>
  </w:p>
  <w:p w:rsidR="00796ED0" w:rsidRPr="0062394B" w:rsidRDefault="00796ED0">
    <w:pPr>
      <w:pStyle w:val="FSHRub1"/>
    </w:pPr>
    <w:r w:rsidRPr="0062394B">
      <w:t>Motion till riksdagen</w:t>
    </w:r>
    <w:r w:rsidRPr="0062394B">
      <w:br/>
    </w:r>
    <w:r w:rsidRPr="0062394B">
      <w:fldChar w:fldCharType="begin" w:fldLock="1"/>
    </w:r>
    <w:r w:rsidRPr="0062394B">
      <w:instrText xml:space="preserve"> DOCPROPERTY "YearUser" *\charformat </w:instrText>
    </w:r>
    <w:r w:rsidRPr="0062394B">
      <w:fldChar w:fldCharType="separate"/>
    </w:r>
    <w:r w:rsidRPr="0062394B">
      <w:t>2013/14</w:t>
    </w:r>
    <w:r w:rsidRPr="0062394B">
      <w:fldChar w:fldCharType="end"/>
    </w:r>
    <w:r w:rsidRPr="0062394B">
      <w:t>:</w:t>
    </w:r>
    <w:r w:rsidRPr="0062394B">
      <w:fldChar w:fldCharType="begin" w:fldLock="1"/>
    </w:r>
    <w:r w:rsidRPr="0062394B">
      <w:instrText xml:space="preserve"> DOCPROPERTY "Motionsnummer" *\charformat </w:instrText>
    </w:r>
    <w:r w:rsidRPr="0062394B">
      <w:fldChar w:fldCharType="separate"/>
    </w:r>
    <w:r w:rsidRPr="0062394B">
      <w:t>MJ320</w:t>
    </w:r>
    <w:r w:rsidRPr="0062394B">
      <w:fldChar w:fldCharType="end"/>
    </w:r>
  </w:p>
  <w:p w:rsidR="00796ED0" w:rsidRPr="0062394B" w:rsidRDefault="00796ED0">
    <w:pPr>
      <w:pStyle w:val="FSHNormalS5"/>
    </w:pPr>
    <w:r w:rsidRPr="0062394B">
      <w:fldChar w:fldCharType="begin" w:fldLock="1"/>
    </w:r>
    <w:r w:rsidRPr="0062394B">
      <w:instrText xml:space="preserve"> DOCPROPERTY "MotionarText" *\charformat </w:instrText>
    </w:r>
    <w:r w:rsidRPr="0062394B">
      <w:fldChar w:fldCharType="separate"/>
    </w:r>
    <w:r w:rsidRPr="0062394B">
      <w:t>av Christer Akej (M)</w:t>
    </w:r>
    <w:r w:rsidRPr="0062394B">
      <w:fldChar w:fldCharType="end"/>
    </w:r>
    <w:r w:rsidRPr="0062394B">
      <w:br/>
    </w:r>
    <w:r w:rsidRPr="0062394B">
      <w:fldChar w:fldCharType="begin" w:fldLock="1"/>
    </w:r>
    <w:r w:rsidRPr="0062394B">
      <w:instrText xml:space="preserve"> DOCPROPERTY "SvarFrasKort" *\charformat </w:instrText>
    </w:r>
    <w:r w:rsidRPr="0062394B">
      <w:fldChar w:fldCharType="end"/>
    </w:r>
  </w:p>
  <w:p w:rsidR="00796ED0" w:rsidRPr="0062394B" w:rsidRDefault="00796ED0">
    <w:pPr>
      <w:pStyle w:val="FSHTitel"/>
    </w:pPr>
    <w:r w:rsidRPr="0062394B">
      <w:fldChar w:fldCharType="begin" w:fldLock="1"/>
    </w:r>
    <w:r w:rsidRPr="0062394B">
      <w:instrText xml:space="preserve"> DOCPROPERTY</w:instrText>
    </w:r>
    <w:r w:rsidRPr="0062394B">
      <w:rPr>
        <w:sz w:val="18"/>
      </w:rPr>
      <w:instrText xml:space="preserve"> "RubrikSvar" *\charformat </w:instrText>
    </w:r>
    <w:r w:rsidRPr="0062394B">
      <w:fldChar w:fldCharType="separate"/>
    </w:r>
    <w:r w:rsidRPr="0062394B">
      <w:t>Mer forskning och utbildning till hästnäringens riksanläggning i Flyinge</w:t>
    </w:r>
    <w:r w:rsidRPr="0062394B">
      <w:fldChar w:fldCharType="end"/>
    </w:r>
  </w:p>
  <w:p w:rsidR="00796ED0" w:rsidRPr="0062394B" w:rsidRDefault="00796ED0">
    <w:pPr>
      <w:pStyle w:val="Normal00"/>
    </w:pPr>
  </w:p>
  <w:p w:rsidR="00796ED0" w:rsidRPr="0062394B" w:rsidRDefault="00796E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04232416">
    <w:abstractNumId w:val="13"/>
  </w:num>
  <w:num w:numId="2" w16cid:durableId="205803060">
    <w:abstractNumId w:val="11"/>
  </w:num>
  <w:num w:numId="3" w16cid:durableId="1862623584">
    <w:abstractNumId w:val="14"/>
  </w:num>
  <w:num w:numId="4" w16cid:durableId="1507089246">
    <w:abstractNumId w:val="8"/>
  </w:num>
  <w:num w:numId="5" w16cid:durableId="1585911923">
    <w:abstractNumId w:val="3"/>
  </w:num>
  <w:num w:numId="6" w16cid:durableId="705299344">
    <w:abstractNumId w:val="2"/>
  </w:num>
  <w:num w:numId="7" w16cid:durableId="1392970612">
    <w:abstractNumId w:val="1"/>
  </w:num>
  <w:num w:numId="8" w16cid:durableId="385223324">
    <w:abstractNumId w:val="0"/>
  </w:num>
  <w:num w:numId="9" w16cid:durableId="954597745">
    <w:abstractNumId w:val="9"/>
  </w:num>
  <w:num w:numId="10" w16cid:durableId="120270772">
    <w:abstractNumId w:val="7"/>
  </w:num>
  <w:num w:numId="11" w16cid:durableId="1038892176">
    <w:abstractNumId w:val="6"/>
  </w:num>
  <w:num w:numId="12" w16cid:durableId="641353509">
    <w:abstractNumId w:val="5"/>
  </w:num>
  <w:num w:numId="13" w16cid:durableId="313611140">
    <w:abstractNumId w:val="4"/>
  </w:num>
  <w:num w:numId="14" w16cid:durableId="777022623">
    <w:abstractNumId w:val="16"/>
  </w:num>
  <w:num w:numId="15" w16cid:durableId="1515421306">
    <w:abstractNumId w:val="12"/>
  </w:num>
  <w:num w:numId="16" w16cid:durableId="15114078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795237B3-4A70-4FEF-9F6A-D887B6BB997E}"/>
  </w:docVars>
  <w:rsids>
    <w:rsidRoot w:val="00104EE5"/>
    <w:rsid w:val="00104EE5"/>
    <w:rsid w:val="0062394B"/>
    <w:rsid w:val="00796E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A115CD-BF38-4E66-A911-CE784A37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1676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M1809</vt:lpstr>
    </vt:vector>
  </TitlesOfParts>
  <Company>Riksdagen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M1809</dc:title>
  <dc:subject>M1809</dc:subject>
  <dc:creator>Riksdagen</dc:creator>
  <cp:keywords>Riksdagen</cp:keywords>
  <dc:description>AD-ändringar</dc:description>
  <cp:lastModifiedBy>Lars Brink</cp:lastModifiedBy>
  <cp:revision>2</cp:revision>
  <cp:lastPrinted>2013-12-02T14:14:00Z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Mer forskning och utbildning till hästnäringens riksanläggning i Flyinge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forskning och utbildning till hästnäringens riksanläggning i Flyinge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20132014000000000077000018090069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20132014000000000077000018090069</vt:lpwstr>
  </property>
  <property fmtid="{D5CDD505-2E9C-101B-9397-08002B2CF9AE}" pid="50" name="nummer">
    <vt:lpwstr>320</vt:lpwstr>
  </property>
  <property fmtid="{D5CDD505-2E9C-101B-9397-08002B2CF9AE}" pid="51" name="utskottsbeteckning">
    <vt:lpwstr>MJ</vt:lpwstr>
  </property>
  <property fmtid="{D5CDD505-2E9C-101B-9397-08002B2CF9AE}" pid="52" name="GlobalUID">
    <vt:lpwstr>{E6F072B3-275F-4023-9A06-F05E029E9252}</vt:lpwstr>
  </property>
  <property fmtid="{D5CDD505-2E9C-101B-9397-08002B2CF9AE}" pid="53" name="Överföringar">
    <vt:i4>0</vt:i4>
  </property>
  <property fmtid="{D5CDD505-2E9C-101B-9397-08002B2CF9AE}" pid="54" name="Checksum">
    <vt:lpwstr>*0007324724988*</vt:lpwstr>
  </property>
  <property fmtid="{D5CDD505-2E9C-101B-9397-08002B2CF9AE}" pid="55" name="skuggnummer">
    <vt:lpwstr>1121</vt:lpwstr>
  </property>
  <property fmtid="{D5CDD505-2E9C-101B-9397-08002B2CF9AE}" pid="56" name="urixVersion">
    <vt:lpwstr>4.6.0.0</vt:lpwstr>
  </property>
  <property fmtid="{D5CDD505-2E9C-101B-9397-08002B2CF9AE}" pid="57" name="urixOrigin">
    <vt:lpwstr>131202 15:14:55.543</vt:lpwstr>
  </property>
  <property fmtid="{D5CDD505-2E9C-101B-9397-08002B2CF9AE}" pid="58" name="urixGuid">
    <vt:lpwstr>{1B613974-14C2-4A49-B700-804CD7A5810B}</vt:lpwstr>
  </property>
</Properties>
</file>