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FA0" w:rsidRPr="0012512E" w:rsidRDefault="00765FA0">
      <w:pPr>
        <w:pStyle w:val="Hemstlrubrik"/>
      </w:pPr>
      <w:r w:rsidRPr="0012512E">
        <w:t>Förslag till riksdagsbeslut</w:t>
      </w:r>
    </w:p>
    <w:p w:rsidR="00765FA0" w:rsidRPr="0012512E" w:rsidRDefault="00765FA0">
      <w:pPr>
        <w:pStyle w:val="Hemstlatt"/>
        <w:ind w:left="0"/>
      </w:pPr>
      <w:r w:rsidRPr="0012512E">
        <w:t>Riksdagen tillkännager för regeringen som sin mening vad som anförs i motionen om utbetalning av medel till barn enligt brottssk</w:t>
      </w:r>
      <w:r w:rsidRPr="0012512E">
        <w:t>a</w:t>
      </w:r>
      <w:r w:rsidRPr="0012512E">
        <w:t>delagen.</w:t>
      </w:r>
    </w:p>
    <w:p w:rsidR="00765FA0" w:rsidRPr="0012512E" w:rsidRDefault="00765FA0">
      <w:pPr>
        <w:pStyle w:val="Rubrik1"/>
      </w:pPr>
      <w:r w:rsidRPr="0012512E">
        <w:t>Motivering</w:t>
      </w:r>
    </w:p>
    <w:p w:rsidR="00765FA0" w:rsidRPr="0012512E" w:rsidRDefault="00765FA0">
      <w:r w:rsidRPr="0012512E">
        <w:t>Idag när ett barn får försäkrings- eller skadeståndsersättning utbetald enligt brottsskadelagen görs en insättning på ett spärrat konto i barnets namn och överförmyndaren underrättas ifall beloppet överstiger två basbelopp. Vid ersättning under två basbelopp sker utbetalningen direkt till vårdnadshavaren.</w:t>
      </w:r>
    </w:p>
    <w:p w:rsidR="00765FA0" w:rsidRPr="0012512E" w:rsidRDefault="00765FA0">
      <w:pPr>
        <w:pStyle w:val="Normaltindrag"/>
      </w:pPr>
      <w:r w:rsidRPr="0012512E">
        <w:t>Om vårdnadshavaren har problem med någon form av missbruk till exe</w:t>
      </w:r>
      <w:r w:rsidRPr="0012512E">
        <w:t>m</w:t>
      </w:r>
      <w:r w:rsidRPr="0012512E">
        <w:t>pel alkohol, narkotika eller spelmissbruk innebär det en risk att barnets pengar används för att finansiera vårdnadshavarens missbruk istället för att gå tillb</w:t>
      </w:r>
      <w:r w:rsidRPr="0012512E">
        <w:t>a</w:t>
      </w:r>
      <w:r w:rsidRPr="0012512E">
        <w:t xml:space="preserve">ka till barnet. Det måste vara så att barnet </w:t>
      </w:r>
      <w:r w:rsidRPr="0012512E">
        <w:rPr>
          <w:color w:val="000000"/>
        </w:rPr>
        <w:t>ska befinna sig i ett bättre läge när processen är avslutad än när den inleddes.</w:t>
      </w:r>
    </w:p>
    <w:p w:rsidR="00765FA0" w:rsidRPr="0012512E" w:rsidRDefault="00765FA0">
      <w:pPr>
        <w:pStyle w:val="Normaltindrag"/>
      </w:pPr>
      <w:r w:rsidRPr="0012512E">
        <w:t>Under senare år har lagstiftningen skärpts och en rad andra åtgärder vidt</w:t>
      </w:r>
      <w:r w:rsidRPr="0012512E">
        <w:t>a</w:t>
      </w:r>
      <w:r w:rsidRPr="0012512E">
        <w:t>gits för att skydda barnen inom rättsväsendet, men fortfarande finns det luc</w:t>
      </w:r>
      <w:r w:rsidRPr="0012512E">
        <w:t>k</w:t>
      </w:r>
      <w:r w:rsidRPr="0012512E">
        <w:t>or i vad som kan behövas för att ytterligare stärka skyddet.</w:t>
      </w:r>
    </w:p>
    <w:p w:rsidR="00765FA0" w:rsidRPr="0012512E" w:rsidRDefault="00765FA0">
      <w:pPr>
        <w:pStyle w:val="Normaltindrag"/>
        <w:rPr>
          <w:color w:val="000000"/>
        </w:rPr>
      </w:pPr>
      <w:r w:rsidRPr="0012512E">
        <w:t>Vi anser att lagtexten i 16 kap 11 § föräldrabalken bör skrivas om som en ytterligare åtgärd för att sätta barnens rättigheter i fokus. Detta kan ske genom att</w:t>
      </w:r>
      <w:r w:rsidRPr="0012512E">
        <w:rPr>
          <w:color w:val="000000"/>
        </w:rPr>
        <w:t xml:space="preserve"> alla försäkrings-, skadestånds- respektive brottsskadeersättningar oavsett nivå sätts in på ett överfömyndarspärrat konto.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512E">
        <w:trPr>
          <w:cantSplit/>
        </w:trPr>
        <w:tc>
          <w:tcPr>
            <w:tcW w:w="3046" w:type="dxa"/>
          </w:tcPr>
          <w:p w:rsidR="00765FA0" w:rsidRPr="0012512E" w:rsidRDefault="00765FA0">
            <w:pPr>
              <w:pStyle w:val="UnderskriftDatum"/>
              <w:spacing w:before="240"/>
            </w:pPr>
            <w:r w:rsidRPr="0012512E">
              <w:lastRenderedPageBreak/>
              <w:t>Stockholm den 4 oktober 2007</w:t>
            </w:r>
          </w:p>
        </w:tc>
        <w:tc>
          <w:tcPr>
            <w:tcW w:w="3047" w:type="dxa"/>
          </w:tcPr>
          <w:p w:rsidR="00765FA0" w:rsidRPr="0012512E" w:rsidRDefault="00765FA0">
            <w:pPr>
              <w:pStyle w:val="Underskrifter"/>
              <w:spacing w:before="240"/>
            </w:pPr>
          </w:p>
        </w:tc>
      </w:tr>
      <w:tr w:rsidR="00000000" w:rsidRPr="0012512E">
        <w:trPr>
          <w:cantSplit/>
        </w:trPr>
        <w:tc>
          <w:tcPr>
            <w:tcW w:w="3046" w:type="dxa"/>
          </w:tcPr>
          <w:p w:rsidR="00765FA0" w:rsidRPr="0012512E" w:rsidRDefault="00765FA0">
            <w:pPr>
              <w:pStyle w:val="Underskrifter"/>
            </w:pPr>
            <w:r w:rsidRPr="0012512E">
              <w:t>Marie Nordén (s)</w:t>
            </w:r>
          </w:p>
        </w:tc>
        <w:tc>
          <w:tcPr>
            <w:tcW w:w="3046" w:type="dxa"/>
          </w:tcPr>
          <w:p w:rsidR="00765FA0" w:rsidRPr="0012512E" w:rsidRDefault="00765FA0">
            <w:pPr>
              <w:pStyle w:val="Underskrifter"/>
            </w:pPr>
          </w:p>
        </w:tc>
      </w:tr>
      <w:tr w:rsidR="00000000" w:rsidRPr="0012512E">
        <w:trPr>
          <w:cantSplit/>
        </w:trPr>
        <w:tc>
          <w:tcPr>
            <w:tcW w:w="3046" w:type="dxa"/>
          </w:tcPr>
          <w:p w:rsidR="00765FA0" w:rsidRPr="0012512E" w:rsidRDefault="00765FA0">
            <w:pPr>
              <w:pStyle w:val="Underskrifter"/>
            </w:pPr>
            <w:r w:rsidRPr="0012512E">
              <w:t>Anne Ludvigsson (s)</w:t>
            </w:r>
          </w:p>
        </w:tc>
        <w:tc>
          <w:tcPr>
            <w:tcW w:w="3046" w:type="dxa"/>
          </w:tcPr>
          <w:p w:rsidR="00765FA0" w:rsidRPr="0012512E" w:rsidRDefault="00765FA0">
            <w:pPr>
              <w:pStyle w:val="Underskrifter"/>
            </w:pPr>
            <w:r w:rsidRPr="0012512E">
              <w:t>Carina Hägg (s)</w:t>
            </w:r>
          </w:p>
        </w:tc>
      </w:tr>
      <w:tr w:rsidR="00000000" w:rsidRPr="0012512E">
        <w:trPr>
          <w:cantSplit/>
        </w:trPr>
        <w:tc>
          <w:tcPr>
            <w:tcW w:w="3046" w:type="dxa"/>
          </w:tcPr>
          <w:p w:rsidR="00765FA0" w:rsidRPr="0012512E" w:rsidRDefault="00765FA0">
            <w:pPr>
              <w:pStyle w:val="Underskrifter"/>
            </w:pPr>
            <w:r w:rsidRPr="0012512E">
              <w:t>Carina Adolfsson Elgestam (s)</w:t>
            </w:r>
          </w:p>
        </w:tc>
        <w:tc>
          <w:tcPr>
            <w:tcW w:w="3046" w:type="dxa"/>
          </w:tcPr>
          <w:p w:rsidR="00765FA0" w:rsidRPr="0012512E" w:rsidRDefault="00765FA0">
            <w:pPr>
              <w:pStyle w:val="Underskrifter"/>
            </w:pPr>
            <w:r w:rsidRPr="0012512E">
              <w:t>Carina Ohlsson (s)</w:t>
            </w:r>
          </w:p>
        </w:tc>
      </w:tr>
    </w:tbl>
    <w:p w:rsidR="00765FA0" w:rsidRPr="0012512E" w:rsidRDefault="00765FA0">
      <w:pPr>
        <w:pStyle w:val="Normaltindrag"/>
      </w:pPr>
    </w:p>
    <w:sectPr w:rsidR="00765FA0" w:rsidRPr="00125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FA0" w:rsidRPr="0012512E" w:rsidRDefault="00765FA0">
      <w:r w:rsidRPr="0012512E">
        <w:separator/>
      </w:r>
    </w:p>
  </w:endnote>
  <w:endnote w:type="continuationSeparator" w:id="0">
    <w:p w:rsidR="00765FA0" w:rsidRPr="0012512E" w:rsidRDefault="00765FA0">
      <w:r w:rsidRPr="001251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FA0" w:rsidRPr="0012512E" w:rsidRDefault="0012512E">
    <w:pPr>
      <w:pStyle w:val="Sidfot"/>
    </w:pPr>
    <w:r w:rsidRPr="001251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22975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FA0" w:rsidRDefault="00765F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5FA0" w:rsidRDefault="00765F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FA0" w:rsidRPr="0012512E" w:rsidRDefault="0012512E">
    <w:pPr>
      <w:pStyle w:val="Sidfot"/>
    </w:pPr>
    <w:r w:rsidRPr="001251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51202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FA0" w:rsidRDefault="00765F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5FA0" w:rsidRDefault="00765F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FA0" w:rsidRPr="0012512E" w:rsidRDefault="0012512E">
    <w:pPr>
      <w:pStyle w:val="Sidfot"/>
    </w:pPr>
    <w:r w:rsidRPr="001251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7609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FA0" w:rsidRDefault="00765F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5FA0" w:rsidRDefault="00765F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FA0" w:rsidRPr="0012512E" w:rsidRDefault="00765FA0">
      <w:r w:rsidRPr="0012512E">
        <w:separator/>
      </w:r>
    </w:p>
  </w:footnote>
  <w:footnote w:type="continuationSeparator" w:id="0">
    <w:p w:rsidR="00765FA0" w:rsidRPr="0012512E" w:rsidRDefault="00765FA0">
      <w:r w:rsidRPr="001251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FA0" w:rsidRPr="0012512E" w:rsidRDefault="0012512E">
    <w:pPr>
      <w:pStyle w:val="Sidhuvud"/>
    </w:pPr>
    <w:r w:rsidRPr="001251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84669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FA0" w:rsidRDefault="00765F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5FA0" w:rsidRDefault="00765F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FA0" w:rsidRPr="0012512E" w:rsidRDefault="0012512E">
    <w:pPr>
      <w:pStyle w:val="Sidhuvud"/>
    </w:pPr>
    <w:r w:rsidRPr="001251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45911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FA0" w:rsidRDefault="00765F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5FA0" w:rsidRDefault="00765F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FA0" w:rsidRPr="0012512E" w:rsidRDefault="00765FA0">
    <w:pPr>
      <w:pStyle w:val="FSHNormal"/>
      <w:tabs>
        <w:tab w:val="right" w:pos="5840"/>
      </w:tabs>
    </w:pPr>
    <w:r w:rsidRPr="0012512E">
      <w:br/>
    </w:r>
    <w:r w:rsidRPr="0012512E">
      <w:fldChar w:fldCharType="begin" w:fldLock="1"/>
    </w:r>
    <w:r w:rsidRPr="0012512E">
      <w:instrText xml:space="preserve"> DOCPROPERTY</w:instrText>
    </w:r>
    <w:r w:rsidRPr="0012512E">
      <w:rPr>
        <w:sz w:val="18"/>
      </w:rPr>
      <w:instrText xml:space="preserve"> "YearUser" *\charformat </w:instrText>
    </w:r>
    <w:r w:rsidRPr="0012512E">
      <w:fldChar w:fldCharType="separate"/>
    </w:r>
    <w:r w:rsidRPr="0012512E">
      <w:t>2007/08</w:t>
    </w:r>
    <w:r w:rsidRPr="0012512E">
      <w:fldChar w:fldCharType="end"/>
    </w:r>
    <w:r w:rsidRPr="0012512E">
      <w:t xml:space="preserve"> </w:t>
    </w:r>
    <w:r w:rsidRPr="0012512E">
      <w:tab/>
      <w:t xml:space="preserve">mnr: </w:t>
    </w:r>
    <w:r w:rsidRPr="0012512E">
      <w:fldChar w:fldCharType="begin" w:fldLock="1"/>
    </w:r>
    <w:r w:rsidRPr="0012512E">
      <w:instrText xml:space="preserve"> DOCPROPERTY</w:instrText>
    </w:r>
    <w:r w:rsidRPr="0012512E">
      <w:rPr>
        <w:sz w:val="18"/>
      </w:rPr>
      <w:instrText xml:space="preserve"> "Motionsnummer" *\charformat </w:instrText>
    </w:r>
    <w:r w:rsidRPr="0012512E">
      <w:fldChar w:fldCharType="separate"/>
    </w:r>
    <w:r w:rsidRPr="0012512E">
      <w:t>C375</w:t>
    </w:r>
    <w:r w:rsidRPr="0012512E">
      <w:fldChar w:fldCharType="end"/>
    </w:r>
    <w:r w:rsidRPr="0012512E">
      <w:br/>
    </w:r>
    <w:r w:rsidRPr="0012512E">
      <w:fldChar w:fldCharType="begin" w:fldLock="1"/>
    </w:r>
    <w:r w:rsidRPr="0012512E">
      <w:instrText xml:space="preserve"> DOCPROPERTY</w:instrText>
    </w:r>
    <w:r w:rsidRPr="0012512E">
      <w:rPr>
        <w:sz w:val="18"/>
      </w:rPr>
      <w:instrText xml:space="preserve"> "Samling" *\charformat </w:instrText>
    </w:r>
    <w:r w:rsidRPr="0012512E">
      <w:fldChar w:fldCharType="end"/>
    </w:r>
    <w:r w:rsidRPr="0012512E">
      <w:tab/>
      <w:t xml:space="preserve">pnr: </w:t>
    </w:r>
    <w:r w:rsidRPr="0012512E">
      <w:fldChar w:fldCharType="begin" w:fldLock="1"/>
    </w:r>
    <w:r w:rsidRPr="0012512E">
      <w:instrText xml:space="preserve"> DOCPROPERTY</w:instrText>
    </w:r>
    <w:r w:rsidRPr="0012512E">
      <w:rPr>
        <w:sz w:val="18"/>
      </w:rPr>
      <w:instrText xml:space="preserve"> "Partinummer" *\charformat </w:instrText>
    </w:r>
    <w:r w:rsidRPr="0012512E">
      <w:fldChar w:fldCharType="separate"/>
    </w:r>
    <w:r w:rsidRPr="0012512E">
      <w:t>s32014</w:t>
    </w:r>
    <w:r w:rsidRPr="0012512E">
      <w:fldChar w:fldCharType="end"/>
    </w:r>
  </w:p>
  <w:p w:rsidR="00765FA0" w:rsidRPr="0012512E" w:rsidRDefault="00765FA0">
    <w:pPr>
      <w:pStyle w:val="FSHRub1"/>
    </w:pPr>
    <w:r w:rsidRPr="0012512E">
      <w:t>Motion till riksdagen</w:t>
    </w:r>
    <w:r w:rsidRPr="0012512E">
      <w:br/>
    </w:r>
    <w:r w:rsidRPr="0012512E">
      <w:fldChar w:fldCharType="begin" w:fldLock="1"/>
    </w:r>
    <w:r w:rsidRPr="0012512E">
      <w:instrText xml:space="preserve"> DOCPROPERTY "YearUser" *\charformat </w:instrText>
    </w:r>
    <w:r w:rsidRPr="0012512E">
      <w:fldChar w:fldCharType="separate"/>
    </w:r>
    <w:r w:rsidRPr="0012512E">
      <w:t>2007/08</w:t>
    </w:r>
    <w:r w:rsidRPr="0012512E">
      <w:fldChar w:fldCharType="end"/>
    </w:r>
    <w:r w:rsidRPr="0012512E">
      <w:t>:</w:t>
    </w:r>
    <w:r w:rsidRPr="0012512E">
      <w:fldChar w:fldCharType="begin" w:fldLock="1"/>
    </w:r>
    <w:r w:rsidRPr="0012512E">
      <w:instrText xml:space="preserve"> DOCPROPERTY "Motionsnummer" *\charformat </w:instrText>
    </w:r>
    <w:r w:rsidRPr="0012512E">
      <w:fldChar w:fldCharType="separate"/>
    </w:r>
    <w:r w:rsidRPr="0012512E">
      <w:t>C375</w:t>
    </w:r>
    <w:r w:rsidRPr="0012512E">
      <w:fldChar w:fldCharType="end"/>
    </w:r>
  </w:p>
  <w:p w:rsidR="00765FA0" w:rsidRPr="0012512E" w:rsidRDefault="00765FA0">
    <w:pPr>
      <w:pStyle w:val="FSHNormalS5"/>
    </w:pPr>
    <w:r w:rsidRPr="0012512E">
      <w:fldChar w:fldCharType="begin" w:fldLock="1"/>
    </w:r>
    <w:r w:rsidRPr="0012512E">
      <w:instrText xml:space="preserve"> DOCPROPERTY "MotionarText" *\charformat </w:instrText>
    </w:r>
    <w:r w:rsidRPr="0012512E">
      <w:fldChar w:fldCharType="separate"/>
    </w:r>
    <w:r w:rsidRPr="0012512E">
      <w:t>av Marie Nordén m.fl. (s)</w:t>
    </w:r>
    <w:r w:rsidRPr="0012512E">
      <w:fldChar w:fldCharType="end"/>
    </w:r>
    <w:r w:rsidRPr="0012512E">
      <w:br/>
    </w:r>
    <w:r w:rsidRPr="0012512E">
      <w:fldChar w:fldCharType="begin" w:fldLock="1"/>
    </w:r>
    <w:r w:rsidRPr="0012512E">
      <w:instrText xml:space="preserve"> DOCPROPERTY "SvarFrasKort" *\charformat </w:instrText>
    </w:r>
    <w:r w:rsidRPr="0012512E">
      <w:fldChar w:fldCharType="end"/>
    </w:r>
  </w:p>
  <w:p w:rsidR="00765FA0" w:rsidRPr="0012512E" w:rsidRDefault="00765FA0">
    <w:pPr>
      <w:pStyle w:val="FSHTitel"/>
    </w:pPr>
    <w:r w:rsidRPr="0012512E">
      <w:fldChar w:fldCharType="begin" w:fldLock="1"/>
    </w:r>
    <w:r w:rsidRPr="0012512E">
      <w:instrText xml:space="preserve"> DOCPROPERTY</w:instrText>
    </w:r>
    <w:r w:rsidRPr="0012512E">
      <w:rPr>
        <w:sz w:val="18"/>
      </w:rPr>
      <w:instrText xml:space="preserve"> "RubrikSvar" *\charformat </w:instrText>
    </w:r>
    <w:r w:rsidRPr="0012512E">
      <w:fldChar w:fldCharType="separate"/>
    </w:r>
    <w:r w:rsidRPr="0012512E">
      <w:t>Utbetalning av medel till barn enligt brottsskadelagen</w:t>
    </w:r>
    <w:r w:rsidRPr="0012512E">
      <w:fldChar w:fldCharType="end"/>
    </w:r>
  </w:p>
  <w:p w:rsidR="00765FA0" w:rsidRPr="0012512E" w:rsidRDefault="00765FA0">
    <w:pPr>
      <w:pStyle w:val="Normal00"/>
    </w:pPr>
  </w:p>
  <w:p w:rsidR="00765FA0" w:rsidRPr="0012512E" w:rsidRDefault="00765F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2483324">
    <w:abstractNumId w:val="8"/>
  </w:num>
  <w:num w:numId="2" w16cid:durableId="511577818">
    <w:abstractNumId w:val="9"/>
  </w:num>
  <w:num w:numId="3" w16cid:durableId="1724866779">
    <w:abstractNumId w:val="8"/>
  </w:num>
  <w:num w:numId="4" w16cid:durableId="2086224696">
    <w:abstractNumId w:val="9"/>
  </w:num>
  <w:num w:numId="5" w16cid:durableId="1984921106">
    <w:abstractNumId w:val="13"/>
  </w:num>
  <w:num w:numId="6" w16cid:durableId="1388604488">
    <w:abstractNumId w:val="10"/>
  </w:num>
  <w:num w:numId="7" w16cid:durableId="1387224188">
    <w:abstractNumId w:val="11"/>
  </w:num>
  <w:num w:numId="8" w16cid:durableId="1435784831">
    <w:abstractNumId w:val="12"/>
  </w:num>
  <w:num w:numId="9" w16cid:durableId="259528428">
    <w:abstractNumId w:val="8"/>
  </w:num>
  <w:num w:numId="10" w16cid:durableId="358900151">
    <w:abstractNumId w:val="3"/>
  </w:num>
  <w:num w:numId="11" w16cid:durableId="99375769">
    <w:abstractNumId w:val="2"/>
  </w:num>
  <w:num w:numId="12" w16cid:durableId="1993868881">
    <w:abstractNumId w:val="1"/>
  </w:num>
  <w:num w:numId="13" w16cid:durableId="84695140">
    <w:abstractNumId w:val="0"/>
  </w:num>
  <w:num w:numId="14" w16cid:durableId="845829407">
    <w:abstractNumId w:val="9"/>
  </w:num>
  <w:num w:numId="15" w16cid:durableId="1273784854">
    <w:abstractNumId w:val="7"/>
  </w:num>
  <w:num w:numId="16" w16cid:durableId="221602018">
    <w:abstractNumId w:val="6"/>
  </w:num>
  <w:num w:numId="17" w16cid:durableId="382676738">
    <w:abstractNumId w:val="5"/>
  </w:num>
  <w:num w:numId="18" w16cid:durableId="555094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CD85B743-97BA-480E-AD21-5623D019C5CE},{DB82D905-263E-4C55-93B6-6AC7FE0106EC},{BE505140-C6B7-4A61-8BC7-AD683366E765},{B5A71645-7CE9-4CF2-9B0D-B8EF37E8CE0F},{9911A249-5F34-4F66-8E06-5194917FEC0D}"/>
  </w:docVars>
  <w:rsids>
    <w:rsidRoot w:val="001E368E"/>
    <w:rsid w:val="0012512E"/>
    <w:rsid w:val="001E368E"/>
    <w:rsid w:val="0076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4FC479-3A81-4B58-B2FA-02BCD802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1254</Characters>
  <Application>Microsoft Office Word</Application>
  <DocSecurity>4</DocSecurity>
  <Lines>28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s32014</vt:lpstr>
    </vt:vector>
  </TitlesOfParts>
  <Company>Riksdagen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s32014</dc:title>
  <dc:subject>s32014</dc:subject>
  <dc:creator>Riksdagen</dc:creator>
  <cp:keywords>Riksdagen</cp:keywords>
  <dc:description>TKG-ktrl, MSMQ4mb, PersReg-Distribution mm</dc:description>
  <cp:lastModifiedBy>Lars Brink</cp:lastModifiedBy>
  <cp:revision>2</cp:revision>
  <cp:lastPrinted>2007-12-12T09:48:00Z</cp:lastPrinted>
  <dcterms:created xsi:type="dcterms:W3CDTF">2025-12-17T05:01:00Z</dcterms:created>
  <dcterms:modified xsi:type="dcterms:W3CDTF">2025-12-17T05:01:00Z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Utbetalning av medel till barn enligt brottsskadelagen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medel till barn enligt brottsskadelagen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Marie Nordén m.fl. (s)</vt:lpwstr>
  </property>
  <property fmtid="{D5CDD505-2E9C-101B-9397-08002B2CF9AE}" pid="26" name="MotionarLista">
    <vt:lpwstr>Nordén, Marie (s)\Ludvigsson, Anne (s)\Hägg, Carina (s)\Adolfsson Elgestam, Carina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Anne Ludvigsson (s), Carina Hägg (s), Carina Adolfsson Elgestam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20072008000000000115000320140069</vt:lpwstr>
  </property>
  <property fmtid="{D5CDD505-2E9C-101B-9397-08002B2CF9AE}" pid="47" name="datum">
    <vt:lpwstr>071004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20072008000000000115000320140069</vt:lpwstr>
  </property>
  <property fmtid="{D5CDD505-2E9C-101B-9397-08002B2CF9AE}" pid="50" name="nummer">
    <vt:lpwstr>375</vt:lpwstr>
  </property>
  <property fmtid="{D5CDD505-2E9C-101B-9397-08002B2CF9AE}" pid="51" name="utskottsbeteckning">
    <vt:lpwstr>C</vt:lpwstr>
  </property>
  <property fmtid="{D5CDD505-2E9C-101B-9397-08002B2CF9AE}" pid="52" name="GlobalUID">
    <vt:lpwstr>{F7746A56-4BCA-4888-A785-46CCB85BF190}</vt:lpwstr>
  </property>
  <property fmtid="{D5CDD505-2E9C-101B-9397-08002B2CF9AE}" pid="53" name="Överföringar">
    <vt:i4>0</vt:i4>
  </property>
  <property fmtid="{D5CDD505-2E9C-101B-9397-08002B2CF9AE}" pid="54" name="Checksum">
    <vt:lpwstr>*1000358382789*</vt:lpwstr>
  </property>
  <property fmtid="{D5CDD505-2E9C-101B-9397-08002B2CF9AE}" pid="55" name="skuggnummer">
    <vt:lpwstr>2506</vt:lpwstr>
  </property>
  <property fmtid="{D5CDD505-2E9C-101B-9397-08002B2CF9AE}" pid="56" name="urixVersion">
    <vt:lpwstr>3.2.0.8</vt:lpwstr>
  </property>
  <property fmtid="{D5CDD505-2E9C-101B-9397-08002B2CF9AE}" pid="57" name="urixOrigin">
    <vt:lpwstr>071212 10:48:30.750</vt:lpwstr>
  </property>
  <property fmtid="{D5CDD505-2E9C-101B-9397-08002B2CF9AE}" pid="58" name="urixGuid">
    <vt:lpwstr>{EC06F18F-3EC1-4267-912E-EAAFB56724EA}</vt:lpwstr>
  </property>
</Properties>
</file>