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1F3B" w:rsidP="00DA0661">
      <w:pPr>
        <w:pStyle w:val="Title"/>
      </w:pPr>
      <w:bookmarkStart w:id="0" w:name="Start"/>
      <w:bookmarkEnd w:id="0"/>
      <w:r>
        <w:t xml:space="preserve">Svar på fråga </w:t>
      </w:r>
      <w:r w:rsidR="001325EB">
        <w:t>2021</w:t>
      </w:r>
      <w:r>
        <w:t>/</w:t>
      </w:r>
      <w:r w:rsidR="001325EB">
        <w:t>22</w:t>
      </w:r>
      <w:r>
        <w:t>:</w:t>
      </w:r>
      <w:r w:rsidR="001325EB">
        <w:t xml:space="preserve">301 </w:t>
      </w:r>
      <w:r>
        <w:t xml:space="preserve">av </w:t>
      </w:r>
      <w:r w:rsidR="00C47E95">
        <w:t>Lars Beckman</w:t>
      </w:r>
      <w:r>
        <w:t xml:space="preserve"> (</w:t>
      </w:r>
      <w:r w:rsidR="00C47E95">
        <w:t>M</w:t>
      </w:r>
      <w:r>
        <w:t>)</w:t>
      </w:r>
      <w:r>
        <w:br/>
      </w:r>
      <w:r w:rsidR="00C47E95">
        <w:t>Häktning i avvaktan på avtjänande av fängelsestraff</w:t>
      </w:r>
    </w:p>
    <w:p w:rsidR="00C47E95" w:rsidP="00C47E95">
      <w:pPr>
        <w:pStyle w:val="BodyText"/>
      </w:pPr>
      <w:r>
        <w:t xml:space="preserve">Lars Beckman har frågat </w:t>
      </w:r>
      <w:r w:rsidRPr="001D08DF" w:rsidR="001D08DF">
        <w:t>justitie- och migrationsministern</w:t>
      </w:r>
      <w:r w:rsidRPr="001D08DF" w:rsidR="001D08DF">
        <w:t xml:space="preserve"> </w:t>
      </w:r>
      <w:r>
        <w:t xml:space="preserve">vilka åtgärder </w:t>
      </w:r>
      <w:r w:rsidR="001D08DF">
        <w:t xml:space="preserve">han </w:t>
      </w:r>
      <w:r>
        <w:t xml:space="preserve">avser att vidta </w:t>
      </w:r>
      <w:r w:rsidRPr="00C47E95">
        <w:t>så</w:t>
      </w:r>
      <w:r>
        <w:t xml:space="preserve"> att personer som begår allvarliga brott häktas i avvaktan på avtjänande av sitt fängelsestraff. </w:t>
      </w:r>
    </w:p>
    <w:p w:rsidR="001D08DF" w:rsidP="00C47E95">
      <w:pPr>
        <w:pStyle w:val="BodyText"/>
      </w:pPr>
      <w:r>
        <w:t>Arbetet inom regeringen är så fördelat att det är jag som ska svara på frågan.</w:t>
      </w:r>
    </w:p>
    <w:p w:rsidR="00C47E95" w:rsidRPr="001F46A6" w:rsidP="00C47E95">
      <w:pPr>
        <w:pStyle w:val="BodyText"/>
        <w:rPr>
          <w:i/>
          <w:iCs/>
        </w:rPr>
      </w:pPr>
      <w:r>
        <w:t>D</w:t>
      </w:r>
      <w:r w:rsidR="006C091D">
        <w:t>et är viktigt</w:t>
      </w:r>
      <w:r w:rsidR="00D9352E">
        <w:t xml:space="preserve"> att </w:t>
      </w:r>
      <w:r w:rsidR="001F46A6">
        <w:t>myndigheterna</w:t>
      </w:r>
      <w:r w:rsidR="00D9352E">
        <w:t xml:space="preserve"> </w:t>
      </w:r>
      <w:r w:rsidR="003510F8">
        <w:t xml:space="preserve">i rättskedjan </w:t>
      </w:r>
      <w:r w:rsidR="00D9352E">
        <w:t xml:space="preserve">har effektiva verktyg till sitt förfogande för att förhindra att personer som är misstänkta eller har dömts för </w:t>
      </w:r>
      <w:r w:rsidR="001720EE">
        <w:t xml:space="preserve">allvarlig </w:t>
      </w:r>
      <w:r w:rsidR="00D9352E">
        <w:t>brott</w:t>
      </w:r>
      <w:r w:rsidR="001720EE">
        <w:t>slighet</w:t>
      </w:r>
      <w:r w:rsidR="00D9352E">
        <w:t xml:space="preserve"> fortsätter </w:t>
      </w:r>
      <w:r w:rsidR="001720EE">
        <w:t>att begå brott</w:t>
      </w:r>
      <w:r w:rsidR="00D9352E">
        <w:t>.</w:t>
      </w:r>
      <w:r w:rsidR="001F46A6">
        <w:t xml:space="preserve"> </w:t>
      </w:r>
      <w:r w:rsidR="003510F8">
        <w:t>H</w:t>
      </w:r>
      <w:r w:rsidR="001F46A6">
        <w:t>äktning</w:t>
      </w:r>
      <w:r w:rsidR="003510F8">
        <w:t xml:space="preserve"> är</w:t>
      </w:r>
      <w:r w:rsidR="00EE2A9B">
        <w:t xml:space="preserve"> ett sådant effektivt verktyg. </w:t>
      </w:r>
    </w:p>
    <w:p w:rsidR="00C47E95" w:rsidP="006C091D">
      <w:pPr>
        <w:pStyle w:val="BodyText"/>
      </w:pPr>
      <w:r>
        <w:t xml:space="preserve">När </w:t>
      </w:r>
      <w:r w:rsidR="00E00973">
        <w:t xml:space="preserve">en misstänkt är häktad </w:t>
      </w:r>
      <w:r>
        <w:t xml:space="preserve">och </w:t>
      </w:r>
      <w:r w:rsidR="00E00973">
        <w:t>döms för ett brott ska rätten pröva om han eller hon ska stanna kvar i häkte</w:t>
      </w:r>
      <w:r w:rsidR="005A658F">
        <w:t xml:space="preserve"> till dess </w:t>
      </w:r>
      <w:r w:rsidR="00A943F1">
        <w:t xml:space="preserve">att </w:t>
      </w:r>
      <w:r w:rsidR="005A658F">
        <w:t xml:space="preserve">domen vinner laga kraft och </w:t>
      </w:r>
      <w:r w:rsidR="00F24F29">
        <w:t>ett fängelse</w:t>
      </w:r>
      <w:r w:rsidR="005A658F">
        <w:t xml:space="preserve">straff </w:t>
      </w:r>
      <w:r w:rsidR="00A943F1">
        <w:t xml:space="preserve">därmed </w:t>
      </w:r>
      <w:r w:rsidR="005A658F">
        <w:t>kan verkställas</w:t>
      </w:r>
      <w:r w:rsidR="00E00973">
        <w:t>. Att det finns risk för</w:t>
      </w:r>
      <w:r w:rsidR="00264177">
        <w:t xml:space="preserve"> att</w:t>
      </w:r>
      <w:r w:rsidR="00E00973">
        <w:t xml:space="preserve"> </w:t>
      </w:r>
      <w:r w:rsidR="006C091D">
        <w:t xml:space="preserve">den </w:t>
      </w:r>
      <w:r w:rsidR="004D62AD">
        <w:t xml:space="preserve">dömde </w:t>
      </w:r>
      <w:r w:rsidR="00E00973">
        <w:t>på fri fot</w:t>
      </w:r>
      <w:r w:rsidR="006C091D">
        <w:t xml:space="preserve"> fortsätter sin brottsliga verksamhet </w:t>
      </w:r>
      <w:r w:rsidR="00E00973">
        <w:t>är</w:t>
      </w:r>
      <w:r w:rsidR="00E00973">
        <w:t xml:space="preserve"> </w:t>
      </w:r>
      <w:r w:rsidR="00852DC9">
        <w:t xml:space="preserve">uttryckligen </w:t>
      </w:r>
      <w:r w:rsidR="00E00973">
        <w:t>ett skäl för fortsatt häktning</w:t>
      </w:r>
      <w:r w:rsidR="006C091D">
        <w:t xml:space="preserve">. </w:t>
      </w:r>
      <w:r>
        <w:t xml:space="preserve">Är </w:t>
      </w:r>
      <w:r w:rsidR="006C091D">
        <w:t xml:space="preserve">det </w:t>
      </w:r>
      <w:r w:rsidR="00E00973">
        <w:t xml:space="preserve">fråga om ett allvarligt </w:t>
      </w:r>
      <w:r w:rsidR="006C091D">
        <w:t xml:space="preserve">brott </w:t>
      </w:r>
      <w:r w:rsidR="00E00973">
        <w:t xml:space="preserve">för vilket </w:t>
      </w:r>
      <w:r w:rsidR="00F24F29">
        <w:t xml:space="preserve">det </w:t>
      </w:r>
      <w:r w:rsidR="00E00973">
        <w:t>inte är</w:t>
      </w:r>
      <w:r w:rsidR="006C091D">
        <w:t xml:space="preserve"> föreskrivet lindrigare straff än fängelse</w:t>
      </w:r>
      <w:r w:rsidR="00AF643E">
        <w:t xml:space="preserve"> i</w:t>
      </w:r>
      <w:r w:rsidR="006C091D">
        <w:t xml:space="preserve"> två år </w:t>
      </w:r>
      <w:r w:rsidR="00E00973">
        <w:t xml:space="preserve">gäller </w:t>
      </w:r>
      <w:r w:rsidR="00E37469">
        <w:t xml:space="preserve">dessutom </w:t>
      </w:r>
      <w:r w:rsidR="006C091D">
        <w:t>en presumtion för häktning</w:t>
      </w:r>
      <w:r w:rsidR="00882A9D">
        <w:t>. Det</w:t>
      </w:r>
      <w:r w:rsidR="00A37817">
        <w:t xml:space="preserve"> </w:t>
      </w:r>
      <w:r w:rsidR="006C091D">
        <w:t xml:space="preserve">innebär att </w:t>
      </w:r>
      <w:r w:rsidR="00E00973">
        <w:t>den dömde ska vara häktad</w:t>
      </w:r>
      <w:r w:rsidR="006C091D">
        <w:t xml:space="preserve"> om det inte är uppenbart att skäl till häktning saknas.</w:t>
      </w:r>
      <w:r w:rsidR="00EE2A9B">
        <w:t xml:space="preserve"> </w:t>
      </w:r>
    </w:p>
    <w:p w:rsidR="009F5134" w:rsidP="00CB6EDF">
      <w:pPr>
        <w:pStyle w:val="BodyText"/>
      </w:pPr>
      <w:r>
        <w:t xml:space="preserve">Regeringen har tagit initiativ till skärpta straff för flera brott, </w:t>
      </w:r>
      <w:r>
        <w:t>bl.a.</w:t>
      </w:r>
      <w:r>
        <w:t xml:space="preserve"> a</w:t>
      </w:r>
      <w:r w:rsidRPr="002F2ED7">
        <w:t>llvarliga</w:t>
      </w:r>
      <w:r>
        <w:t xml:space="preserve"> v</w:t>
      </w:r>
      <w:r w:rsidRPr="002F2ED7">
        <w:t>apenbrott.</w:t>
      </w:r>
      <w:r>
        <w:t xml:space="preserve"> </w:t>
      </w:r>
      <w:r w:rsidRPr="003C74D7" w:rsidR="003C74D7">
        <w:t>En konsekvens av att minimistraffet för grovt vapenbrott har skärpts till två års fängelse är att brottet numera omfattas av</w:t>
      </w:r>
      <w:r w:rsidR="003C74D7">
        <w:t xml:space="preserve"> </w:t>
      </w:r>
      <w:r w:rsidRPr="003C74D7" w:rsidR="003C74D7">
        <w:t>presumtionsregeln för häktning. Häktning har alltså blivit huvudregeln vid misstanke om sådant brott.</w:t>
      </w:r>
      <w:r w:rsidR="003C74D7">
        <w:t xml:space="preserve"> </w:t>
      </w:r>
      <w:r>
        <w:t xml:space="preserve">Gängbrottsutredningen, vars betänkande nu är ute på remiss, har föreslagit att en presumtion för häktning </w:t>
      </w:r>
      <w:r w:rsidRPr="00F96DF0">
        <w:t>ska gälla</w:t>
      </w:r>
      <w:r>
        <w:t xml:space="preserve"> redan</w:t>
      </w:r>
      <w:r w:rsidRPr="00F96DF0">
        <w:t xml:space="preserve"> </w:t>
      </w:r>
      <w:r>
        <w:t>vid misstanke om brott med</w:t>
      </w:r>
      <w:r w:rsidRPr="00F96DF0">
        <w:t xml:space="preserve"> </w:t>
      </w:r>
      <w:r>
        <w:t xml:space="preserve">ett </w:t>
      </w:r>
      <w:r w:rsidRPr="00F96DF0">
        <w:t xml:space="preserve">minimistraff </w:t>
      </w:r>
      <w:r>
        <w:t>om f</w:t>
      </w:r>
      <w:r w:rsidRPr="00F96DF0">
        <w:t xml:space="preserve">ängelse i ett år och sex månader. </w:t>
      </w:r>
      <w:r>
        <w:t xml:space="preserve">Utredningens förslag innebär att häktning blir huvudregeln för fler brott, </w:t>
      </w:r>
      <w:r>
        <w:t>bl.a.</w:t>
      </w:r>
      <w:r>
        <w:t xml:space="preserve"> grov misshandel och rån</w:t>
      </w:r>
      <w:r w:rsidR="009F077F">
        <w:t>.</w:t>
      </w:r>
    </w:p>
    <w:p w:rsidR="001F46A6" w:rsidP="00CB6EDF">
      <w:pPr>
        <w:pStyle w:val="BodyText"/>
      </w:pPr>
      <w:r w:rsidRPr="00F11B6B">
        <w:t xml:space="preserve">Det är </w:t>
      </w:r>
      <w:r w:rsidR="007B4543">
        <w:t xml:space="preserve">även </w:t>
      </w:r>
      <w:r w:rsidRPr="00F11B6B">
        <w:t xml:space="preserve">viktigt att </w:t>
      </w:r>
      <w:r w:rsidR="00043F60">
        <w:t xml:space="preserve">en </w:t>
      </w:r>
      <w:r w:rsidRPr="00F11B6B">
        <w:t>dömd person som inte är häktad</w:t>
      </w:r>
      <w:r w:rsidR="009F5134">
        <w:t xml:space="preserve"> kan</w:t>
      </w:r>
      <w:r w:rsidRPr="00F11B6B">
        <w:t xml:space="preserve"> börja avtjäna sitt fängelsestraff </w:t>
      </w:r>
      <w:r w:rsidR="00043F60">
        <w:t>en kortare tid efter</w:t>
      </w:r>
      <w:r w:rsidR="00CB7549">
        <w:t xml:space="preserve"> att</w:t>
      </w:r>
      <w:r w:rsidR="00043F60">
        <w:t xml:space="preserve"> domen</w:t>
      </w:r>
      <w:r w:rsidR="00CB7549">
        <w:t xml:space="preserve"> vunnit laga kraft</w:t>
      </w:r>
      <w:r w:rsidRPr="00F11B6B">
        <w:t xml:space="preserve">. Regeringen har de senaste åren tillfört </w:t>
      </w:r>
      <w:bookmarkStart w:id="1" w:name="_Hlk86828632"/>
      <w:r w:rsidRPr="00F11B6B">
        <w:t xml:space="preserve">Kriminalvården betydande tillskott i syfte att ge myndigheten förutsättningar att hantera beläggningssituationen på såväl kort som lång sikt, vilket kan </w:t>
      </w:r>
      <w:r w:rsidR="00360346">
        <w:t>bidra till att</w:t>
      </w:r>
      <w:r w:rsidRPr="00F11B6B" w:rsidR="00360346">
        <w:t xml:space="preserve"> </w:t>
      </w:r>
      <w:r w:rsidRPr="00F11B6B">
        <w:t>tiden från</w:t>
      </w:r>
      <w:r w:rsidR="00AA6679">
        <w:t xml:space="preserve"> lagakraftvunnen</w:t>
      </w:r>
      <w:r w:rsidRPr="00F11B6B">
        <w:t xml:space="preserve"> dom till verkställighet</w:t>
      </w:r>
      <w:r w:rsidR="006860AA">
        <w:t xml:space="preserve"> blir så kort som möjligt</w:t>
      </w:r>
      <w:r w:rsidRPr="00F11B6B">
        <w:t>.</w:t>
      </w:r>
      <w:bookmarkEnd w:id="1"/>
    </w:p>
    <w:p w:rsidR="001337F6" w:rsidRPr="007B4AB5" w:rsidP="00B549D6">
      <w:pPr>
        <w:pStyle w:val="BodyText"/>
      </w:pPr>
      <w:r>
        <w:t xml:space="preserve">Det finns alltså betydande förutsättningar för att låta en person som döms för brott vara häktad i avvaktan på avtjänande av ett fängelsestraff när det är risk för att han eller hon på fri fot fortsätter att begå brott, särskilt när domen avser allvarlig brottslighet. </w:t>
      </w:r>
      <w:r w:rsidR="00134B63">
        <w:t>D</w:t>
      </w:r>
      <w:r w:rsidRPr="00E64220" w:rsidR="00E64220">
        <w:t>e åtgärder som regeringen har</w:t>
      </w:r>
      <w:r w:rsidR="00134B63">
        <w:t xml:space="preserve"> tagit initiativ till</w:t>
      </w:r>
      <w:r w:rsidRPr="00E64220" w:rsidR="00E64220">
        <w:t xml:space="preserve"> </w:t>
      </w:r>
      <w:r w:rsidR="00134B63">
        <w:t>innebär ett ökat</w:t>
      </w:r>
      <w:r w:rsidRPr="00E64220" w:rsidR="00E64220">
        <w:t xml:space="preserve"> utrymme för detta.</w:t>
      </w:r>
    </w:p>
    <w:p w:rsidR="001337F6" w:rsidRPr="00E64220" w:rsidP="001337F6">
      <w:pPr>
        <w:pStyle w:val="BodyText"/>
        <w:rPr>
          <w:lang w:val="de-DE"/>
        </w:rPr>
      </w:pPr>
      <w:r w:rsidRPr="00E64220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F6FAB8D0354840849F1DCEEE5F869F63"/>
          </w:placeholder>
          <w:dataBinding w:xpath="/ns0:DocumentInfo[1]/ns0:BaseInfo[1]/ns0:HeaderDate[1]" w:storeItemID="{57484CBD-E09C-423C-8C6B-737F11E473B3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34B63" w:rsidR="00574743">
            <w:rPr>
              <w:lang w:val="de-DE"/>
            </w:rPr>
            <w:t xml:space="preserve">10 </w:t>
          </w:r>
          <w:r w:rsidRPr="00134B63" w:rsidR="00574743">
            <w:rPr>
              <w:lang w:val="de-DE"/>
            </w:rPr>
            <w:t>november</w:t>
          </w:r>
          <w:r w:rsidRPr="00134B63" w:rsidR="00574743">
            <w:rPr>
              <w:lang w:val="de-DE"/>
            </w:rPr>
            <w:t xml:space="preserve"> 2021</w:t>
          </w:r>
        </w:sdtContent>
      </w:sdt>
    </w:p>
    <w:p w:rsidR="001337F6" w:rsidRPr="00E64220" w:rsidP="001337F6">
      <w:pPr>
        <w:pStyle w:val="Brdtextutanavstnd"/>
        <w:rPr>
          <w:lang w:val="de-DE"/>
        </w:rPr>
      </w:pPr>
    </w:p>
    <w:p w:rsidR="001337F6" w:rsidRPr="00E64220" w:rsidP="001337F6">
      <w:pPr>
        <w:pStyle w:val="Brdtextutanavstnd"/>
        <w:rPr>
          <w:lang w:val="de-DE"/>
        </w:rPr>
      </w:pPr>
    </w:p>
    <w:p w:rsidR="001337F6" w:rsidRPr="00E64220" w:rsidP="001337F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E888DEEAAC6A46B39238B0ABD8385CE1"/>
        </w:placeholder>
        <w:dataBinding w:xpath="/ns0:DocumentInfo[1]/ns0:BaseInfo[1]/ns0:TopSender[1]" w:storeItemID="{57484CBD-E09C-423C-8C6B-737F11E473B3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C47E95" w:rsidRPr="00AB2D3A" w:rsidP="001337F6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Mikael Damberg</w:t>
          </w:r>
        </w:p>
      </w:sdtContent>
    </w:sdt>
    <w:p w:rsidR="00C47E95" w:rsidRPr="00AB2D3A" w:rsidP="004E7A8F">
      <w:pPr>
        <w:pStyle w:val="Brdtextutanavstnd"/>
        <w:rPr>
          <w:lang w:val="de-DE"/>
        </w:rPr>
      </w:pPr>
    </w:p>
    <w:p w:rsidR="00C47E95" w:rsidRPr="00AB2D3A" w:rsidP="004E7A8F">
      <w:pPr>
        <w:pStyle w:val="Brdtextutanavstnd"/>
        <w:rPr>
          <w:lang w:val="de-DE"/>
        </w:rPr>
      </w:pPr>
    </w:p>
    <w:p w:rsidR="00C47E95" w:rsidRPr="00AB2D3A" w:rsidP="00422A41">
      <w:pPr>
        <w:pStyle w:val="BodyText"/>
        <w:rPr>
          <w:lang w:val="de-DE"/>
        </w:rPr>
      </w:pPr>
    </w:p>
    <w:p w:rsidR="00491F3B" w:rsidRPr="00AB2D3A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1F3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1F3B" w:rsidRPr="007D73AB" w:rsidP="00340DE0">
          <w:pPr>
            <w:pStyle w:val="Header"/>
          </w:pPr>
        </w:p>
      </w:tc>
      <w:tc>
        <w:tcPr>
          <w:tcW w:w="1134" w:type="dxa"/>
        </w:tcPr>
        <w:p w:rsidR="00491F3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1F3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1F3B" w:rsidRPr="00710A6C" w:rsidP="00EE3C0F">
          <w:pPr>
            <w:pStyle w:val="Header"/>
            <w:rPr>
              <w:b/>
            </w:rPr>
          </w:pPr>
        </w:p>
        <w:p w:rsidR="00491F3B" w:rsidP="00EE3C0F">
          <w:pPr>
            <w:pStyle w:val="Header"/>
          </w:pPr>
        </w:p>
        <w:p w:rsidR="00491F3B" w:rsidP="00EE3C0F">
          <w:pPr>
            <w:pStyle w:val="Header"/>
          </w:pPr>
        </w:p>
        <w:p w:rsidR="00491F3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E43D408A314FB7806650EDBA92D171"/>
            </w:placeholder>
            <w:dataBinding w:xpath="/ns0:DocumentInfo[1]/ns0:BaseInfo[1]/ns0:Dnr[1]" w:storeItemID="{57484CBD-E09C-423C-8C6B-737F11E473B3}" w:prefixMappings="xmlns:ns0='http://lp/documentinfo/RK' "/>
            <w:text/>
          </w:sdtPr>
          <w:sdtContent>
            <w:p w:rsidR="00491F3B" w:rsidP="00EE3C0F">
              <w:pPr>
                <w:pStyle w:val="Header"/>
              </w:pPr>
              <w:r w:rsidRPr="00253C6B">
                <w:t>Ju2021/03748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8E51D3EF3B4D3E8701F5696D2BF7C7"/>
            </w:placeholder>
            <w:showingPlcHdr/>
            <w:dataBinding w:xpath="/ns0:DocumentInfo[1]/ns0:BaseInfo[1]/ns0:DocNumber[1]" w:storeItemID="{57484CBD-E09C-423C-8C6B-737F11E473B3}" w:prefixMappings="xmlns:ns0='http://lp/documentinfo/RK' "/>
            <w:text/>
          </w:sdtPr>
          <w:sdtContent>
            <w:p w:rsidR="00491F3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1F3B" w:rsidP="00EE3C0F">
          <w:pPr>
            <w:pStyle w:val="Header"/>
          </w:pPr>
        </w:p>
      </w:tc>
      <w:tc>
        <w:tcPr>
          <w:tcW w:w="1134" w:type="dxa"/>
        </w:tcPr>
        <w:p w:rsidR="00491F3B" w:rsidP="0094502D">
          <w:pPr>
            <w:pStyle w:val="Header"/>
          </w:pPr>
        </w:p>
        <w:p w:rsidR="00491F3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D7AB0" w:rsidP="00AD7AB0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F6868C225C56427881EE7702EF6B9EFE"/>
              </w:placeholder>
              <w:showingPlcHdr/>
              <w:richText/>
            </w:sdtPr>
            <w:sdtContent>
              <w:r w:rsidR="00491F3B">
                <w:rPr>
                  <w:rStyle w:val="PlaceholderText"/>
                </w:rPr>
                <w:t xml:space="preserve"> </w:t>
              </w:r>
            </w:sdtContent>
          </w:sdt>
          <w:r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1573086012"/>
            <w:placeholder>
              <w:docPart w:val="EDEFDEE830E64EC280457E3A8C1331F1"/>
            </w:placeholder>
            <w:richText/>
          </w:sdtPr>
          <w:sdtEndPr>
            <w:rPr>
              <w:b w:val="0"/>
            </w:rPr>
          </w:sdtEndPr>
          <w:sdtContent>
            <w:p w:rsidR="00AD7AB0" w:rsidRPr="0036473D" w:rsidP="00AD7AB0">
              <w:pPr>
                <w:pStyle w:val="Header"/>
                <w:rPr>
                  <w:b/>
                </w:rPr>
              </w:pPr>
              <w:r w:rsidRPr="0036473D">
                <w:rPr>
                  <w:b/>
                </w:rPr>
                <w:t>Justitiedepartementet</w:t>
              </w:r>
            </w:p>
            <w:p w:rsidR="00491F3B" w:rsidRPr="00340DE0" w:rsidP="00AD7AB0">
              <w:pPr>
                <w:pStyle w:val="Header"/>
              </w:pPr>
              <w:r w:rsidRPr="0036473D">
                <w:t>Inrikesministern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FB070E09D835498EBADCCF24237D363F"/>
          </w:placeholder>
          <w:dataBinding w:xpath="/ns0:DocumentInfo[1]/ns0:BaseInfo[1]/ns0:Recipient[1]" w:storeItemID="{57484CBD-E09C-423C-8C6B-737F11E473B3}" w:prefixMappings="xmlns:ns0='http://lp/documentinfo/RK' "/>
          <w:text w:multiLine="1"/>
        </w:sdtPr>
        <w:sdtContent>
          <w:tc>
            <w:tcPr>
              <w:tcW w:w="3170" w:type="dxa"/>
            </w:tcPr>
            <w:p w:rsidR="00491F3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1F3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E43D408A314FB7806650EDBA92D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2D70-1431-4BFD-82B5-EC499809BB12}"/>
      </w:docPartPr>
      <w:docPartBody>
        <w:p w:rsidR="00984D9A" w:rsidP="00A02FBE">
          <w:pPr>
            <w:pStyle w:val="50E43D408A314FB7806650EDBA92D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8E51D3EF3B4D3E8701F5696D2BF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15AC5-830D-4E73-AE89-6A77DAA9BA30}"/>
      </w:docPartPr>
      <w:docPartBody>
        <w:p w:rsidR="00984D9A" w:rsidP="00A02FBE">
          <w:pPr>
            <w:pStyle w:val="A28E51D3EF3B4D3E8701F5696D2BF7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868C225C56427881EE7702EF6B9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3A59E-2F92-4265-AC72-786710EA36C8}"/>
      </w:docPartPr>
      <w:docPartBody>
        <w:p w:rsidR="00984D9A" w:rsidP="00A02FBE">
          <w:pPr>
            <w:pStyle w:val="F6868C225C56427881EE7702EF6B9E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070E09D835498EBADCCF24237D3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842AC-3D4B-4A99-A818-818EDAF5414E}"/>
      </w:docPartPr>
      <w:docPartBody>
        <w:p w:rsidR="00984D9A" w:rsidP="00A02FBE">
          <w:pPr>
            <w:pStyle w:val="FB070E09D835498EBADCCF24237D36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AB8D0354840849F1DCEEE5F869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06E54-FAA5-4D58-9A82-C2DE20B983BF}"/>
      </w:docPartPr>
      <w:docPartBody>
        <w:p w:rsidR="00D65BF0" w:rsidP="009C741F">
          <w:pPr>
            <w:pStyle w:val="F6FAB8D0354840849F1DCEEE5F869F6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888DEEAAC6A46B39238B0ABD8385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2E1DF-26F1-4A4E-A480-C7FD1F72B8C6}"/>
      </w:docPartPr>
      <w:docPartBody>
        <w:p w:rsidR="00D65BF0" w:rsidP="009C741F">
          <w:pPr>
            <w:pStyle w:val="E888DEEAAC6A46B39238B0ABD8385CE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DEFDEE830E64EC280457E3A8C133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86AEE-23A4-49F8-AED1-E48C3F15791A}"/>
      </w:docPartPr>
      <w:docPartBody>
        <w:p w:rsidR="00423CAD" w:rsidP="00D65BF0">
          <w:pPr>
            <w:pStyle w:val="EDEFDEE830E64EC280457E3A8C1331F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41B44EBCFB4C05B2D1610B504F99B6">
    <w:name w:val="5A41B44EBCFB4C05B2D1610B504F99B6"/>
    <w:rsid w:val="00A02FBE"/>
  </w:style>
  <w:style w:type="character" w:styleId="PlaceholderText">
    <w:name w:val="Placeholder Text"/>
    <w:basedOn w:val="DefaultParagraphFont"/>
    <w:uiPriority w:val="99"/>
    <w:semiHidden/>
    <w:rsid w:val="00D65BF0"/>
    <w:rPr>
      <w:noProof w:val="0"/>
      <w:color w:val="808080"/>
    </w:rPr>
  </w:style>
  <w:style w:type="paragraph" w:customStyle="1" w:styleId="F429FD5AB08545D4B777D3BFD3266B9D">
    <w:name w:val="F429FD5AB08545D4B777D3BFD3266B9D"/>
    <w:rsid w:val="00A02FBE"/>
  </w:style>
  <w:style w:type="paragraph" w:customStyle="1" w:styleId="986DB474B78542209AF2A1DF9CB0B281">
    <w:name w:val="986DB474B78542209AF2A1DF9CB0B281"/>
    <w:rsid w:val="00A02FBE"/>
  </w:style>
  <w:style w:type="paragraph" w:customStyle="1" w:styleId="4DDD6AB9E8BA49B184201F72EDC694B7">
    <w:name w:val="4DDD6AB9E8BA49B184201F72EDC694B7"/>
    <w:rsid w:val="00A02FBE"/>
  </w:style>
  <w:style w:type="paragraph" w:customStyle="1" w:styleId="50E43D408A314FB7806650EDBA92D171">
    <w:name w:val="50E43D408A314FB7806650EDBA92D171"/>
    <w:rsid w:val="00A02FBE"/>
  </w:style>
  <w:style w:type="paragraph" w:customStyle="1" w:styleId="A28E51D3EF3B4D3E8701F5696D2BF7C7">
    <w:name w:val="A28E51D3EF3B4D3E8701F5696D2BF7C7"/>
    <w:rsid w:val="00A02FBE"/>
  </w:style>
  <w:style w:type="paragraph" w:customStyle="1" w:styleId="9FDC1833287943A49FFF492D12C47A24">
    <w:name w:val="9FDC1833287943A49FFF492D12C47A24"/>
    <w:rsid w:val="00A02FBE"/>
  </w:style>
  <w:style w:type="paragraph" w:customStyle="1" w:styleId="AEC85FD0CF9F40A88A043E81DBD5A6D9">
    <w:name w:val="AEC85FD0CF9F40A88A043E81DBD5A6D9"/>
    <w:rsid w:val="00A02FBE"/>
  </w:style>
  <w:style w:type="paragraph" w:customStyle="1" w:styleId="D82F5424A11B4292A16CF111CEFAF401">
    <w:name w:val="D82F5424A11B4292A16CF111CEFAF401"/>
    <w:rsid w:val="00A02FBE"/>
  </w:style>
  <w:style w:type="paragraph" w:customStyle="1" w:styleId="F6868C225C56427881EE7702EF6B9EFE">
    <w:name w:val="F6868C225C56427881EE7702EF6B9EFE"/>
    <w:rsid w:val="00A02FBE"/>
  </w:style>
  <w:style w:type="paragraph" w:customStyle="1" w:styleId="FB070E09D835498EBADCCF24237D363F">
    <w:name w:val="FB070E09D835498EBADCCF24237D363F"/>
    <w:rsid w:val="00A02FBE"/>
  </w:style>
  <w:style w:type="paragraph" w:customStyle="1" w:styleId="A28E51D3EF3B4D3E8701F5696D2BF7C71">
    <w:name w:val="A28E51D3EF3B4D3E8701F5696D2BF7C71"/>
    <w:rsid w:val="00A02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868C225C56427881EE7702EF6B9EFE1">
    <w:name w:val="F6868C225C56427881EE7702EF6B9EFE1"/>
    <w:rsid w:val="00A02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64E173A8354714A8955E38CDFE72F3">
    <w:name w:val="9E64E173A8354714A8955E38CDFE72F3"/>
    <w:rsid w:val="00A02FBE"/>
  </w:style>
  <w:style w:type="paragraph" w:customStyle="1" w:styleId="6D831FCB69F34149B2768E6D3C13D50B">
    <w:name w:val="6D831FCB69F34149B2768E6D3C13D50B"/>
    <w:rsid w:val="00A02FBE"/>
  </w:style>
  <w:style w:type="paragraph" w:customStyle="1" w:styleId="3115A34D259E4BD4B3960E896DF8A466">
    <w:name w:val="3115A34D259E4BD4B3960E896DF8A466"/>
    <w:rsid w:val="00A02FBE"/>
  </w:style>
  <w:style w:type="paragraph" w:customStyle="1" w:styleId="2531D6CBB69B4D3C96506AFBEC09EAA2">
    <w:name w:val="2531D6CBB69B4D3C96506AFBEC09EAA2"/>
    <w:rsid w:val="00A02FBE"/>
  </w:style>
  <w:style w:type="paragraph" w:customStyle="1" w:styleId="718B004C1D83472B82C8116DE6F0A7DA">
    <w:name w:val="718B004C1D83472B82C8116DE6F0A7DA"/>
    <w:rsid w:val="00A02FBE"/>
  </w:style>
  <w:style w:type="paragraph" w:customStyle="1" w:styleId="D64B350E02814A2DBB465D256DC74B2A">
    <w:name w:val="D64B350E02814A2DBB465D256DC74B2A"/>
    <w:rsid w:val="00A02FBE"/>
  </w:style>
  <w:style w:type="paragraph" w:customStyle="1" w:styleId="22B2F4EB81734EFDA9B4F9E4957EB5EA">
    <w:name w:val="22B2F4EB81734EFDA9B4F9E4957EB5EA"/>
    <w:rsid w:val="00A02FBE"/>
  </w:style>
  <w:style w:type="paragraph" w:customStyle="1" w:styleId="F6FAB8D0354840849F1DCEEE5F869F63">
    <w:name w:val="F6FAB8D0354840849F1DCEEE5F869F63"/>
    <w:rsid w:val="009C741F"/>
  </w:style>
  <w:style w:type="paragraph" w:customStyle="1" w:styleId="E888DEEAAC6A46B39238B0ABD8385CE1">
    <w:name w:val="E888DEEAAC6A46B39238B0ABD8385CE1"/>
    <w:rsid w:val="009C741F"/>
  </w:style>
  <w:style w:type="paragraph" w:customStyle="1" w:styleId="EDEFDEE830E64EC280457E3A8C1331F1">
    <w:name w:val="EDEFDEE830E64EC280457E3A8C1331F1"/>
    <w:rsid w:val="00D65B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7715fc34-2e7f-478d-947a-d97e819cea89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2021-11-10T00:00:00</HeaderDate>
    <Office/>
    <Dnr>Ju2021/03748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38F82-3B1C-4088-8C33-81075F4D162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8D114F6-CC4A-486E-88D8-3A74934AED9B}"/>
</file>

<file path=customXml/itemProps4.xml><?xml version="1.0" encoding="utf-8"?>
<ds:datastoreItem xmlns:ds="http://schemas.openxmlformats.org/officeDocument/2006/customXml" ds:itemID="{57484CBD-E09C-423C-8C6B-737F11E473B3}"/>
</file>

<file path=customXml/itemProps5.xml><?xml version="1.0" encoding="utf-8"?>
<ds:datastoreItem xmlns:ds="http://schemas.openxmlformats.org/officeDocument/2006/customXml" ds:itemID="{C4641E5D-B3B4-4F4D-9284-B1762F00C0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301.docx</dc:title>
  <cp:revision>5</cp:revision>
  <dcterms:created xsi:type="dcterms:W3CDTF">2021-11-03T09:17:00Z</dcterms:created>
  <dcterms:modified xsi:type="dcterms:W3CDTF">2021-11-05T08:14:00Z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