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65A7" w:rsidRPr="00D71D90" w:rsidRDefault="00B965A7">
      <w:pPr>
        <w:pStyle w:val="Hemstlrubrik"/>
        <w:shd w:val="clear" w:color="000000" w:fill="auto"/>
      </w:pPr>
      <w:r w:rsidRPr="00D71D90">
        <w:t>Förslag till riksdagsbeslut</w:t>
      </w:r>
    </w:p>
    <w:p w:rsidR="0098576A" w:rsidRPr="00D71D90" w:rsidRDefault="0098576A">
      <w:pPr>
        <w:pStyle w:val="Hemstlatt"/>
        <w:numPr>
          <w:ilvl w:val="0"/>
          <w:numId w:val="1"/>
        </w:numPr>
        <w:shd w:val="clear" w:color="000000" w:fill="auto"/>
      </w:pPr>
      <w:r w:rsidRPr="00D71D90">
        <w:t>Riksdagen tillkännager för regeringen som sin mening vad i motionen anförs om att miljöpolicyn även ska omfatta pr</w:t>
      </w:r>
      <w:r w:rsidRPr="00D71D90">
        <w:t>o</w:t>
      </w:r>
      <w:r w:rsidRPr="00D71D90">
        <w:t>jekt under 100 miljoner kronor.</w:t>
      </w:r>
    </w:p>
    <w:p w:rsidR="0098576A" w:rsidRPr="00D71D90" w:rsidRDefault="0098576A">
      <w:pPr>
        <w:pStyle w:val="Hemstlatt"/>
        <w:numPr>
          <w:ilvl w:val="0"/>
          <w:numId w:val="1"/>
        </w:numPr>
        <w:shd w:val="clear" w:color="000000" w:fill="auto"/>
      </w:pPr>
      <w:r w:rsidRPr="00D71D90">
        <w:t>Riksdagen tillkännager för regeringen som sin mening vad i motionen anförs om att regeringen bör initiera en översyn av EKN:s mi</w:t>
      </w:r>
      <w:r w:rsidRPr="00D71D90">
        <w:t>l</w:t>
      </w:r>
      <w:r w:rsidRPr="00D71D90">
        <w:t>jöpolicy så att det framgår vad som är en acceptabel miljöpåve</w:t>
      </w:r>
      <w:r w:rsidRPr="00D71D90">
        <w:t>r</w:t>
      </w:r>
      <w:r w:rsidRPr="00D71D90">
        <w:t>kan.</w:t>
      </w:r>
    </w:p>
    <w:p w:rsidR="0098576A" w:rsidRPr="00D71D90" w:rsidRDefault="0098576A">
      <w:pPr>
        <w:pStyle w:val="Hemstlatt"/>
        <w:numPr>
          <w:ilvl w:val="0"/>
          <w:numId w:val="1"/>
        </w:numPr>
        <w:shd w:val="clear" w:color="000000" w:fill="auto"/>
      </w:pPr>
      <w:r w:rsidRPr="00D71D90">
        <w:t>Riksdagen tillkännager för regeringen som sin mening vad i motionen anförs om att regeringen bör se till att det är EKN som har a</w:t>
      </w:r>
      <w:r w:rsidRPr="00D71D90">
        <w:t>n</w:t>
      </w:r>
      <w:r w:rsidRPr="00D71D90">
        <w:t>svaret för att miljökonsekvensbeskrivningar genomförs och inte det e</w:t>
      </w:r>
      <w:r w:rsidRPr="00D71D90">
        <w:t>n</w:t>
      </w:r>
      <w:r w:rsidRPr="00D71D90">
        <w:t>skilda företaget.</w:t>
      </w:r>
    </w:p>
    <w:p w:rsidR="0098576A" w:rsidRPr="00D71D90" w:rsidRDefault="0098576A">
      <w:pPr>
        <w:pStyle w:val="Hemstlatt"/>
        <w:numPr>
          <w:ilvl w:val="0"/>
          <w:numId w:val="1"/>
        </w:numPr>
        <w:shd w:val="clear" w:color="000000" w:fill="auto"/>
      </w:pPr>
      <w:r w:rsidRPr="00D71D90">
        <w:t>Riksdagen tillkännager för regeringen som sin mening vad i motionen anförs om att regeringen bör se till att EKN vid beslut om kr</w:t>
      </w:r>
      <w:r w:rsidRPr="00D71D90">
        <w:t>e</w:t>
      </w:r>
      <w:r w:rsidRPr="00D71D90">
        <w:t>diter ska följa grundläggande regler för arbetsrätt, barnkonvention och konvention om mänskliga rättigheter.</w:t>
      </w:r>
    </w:p>
    <w:p w:rsidR="0098576A" w:rsidRPr="00D71D90" w:rsidRDefault="0098576A">
      <w:pPr>
        <w:pStyle w:val="Hemstlatt"/>
        <w:numPr>
          <w:ilvl w:val="0"/>
          <w:numId w:val="1"/>
        </w:numPr>
        <w:shd w:val="clear" w:color="000000" w:fill="auto"/>
      </w:pPr>
      <w:r w:rsidRPr="00D71D90">
        <w:t>Riksdagen tillkännager för regeringen som sin mening vad i motionen anförs om att Sverige i EU bör verka för att EPA utformas så att utvecklingsländerna själva får bestämma när de är redo att öppna sina marknader.</w:t>
      </w:r>
      <w:r w:rsidRPr="00D71D90">
        <w:rPr>
          <w:vertAlign w:val="superscript"/>
        </w:rPr>
        <w:t>1</w:t>
      </w:r>
    </w:p>
    <w:p w:rsidR="0098576A" w:rsidRPr="00D71D90" w:rsidRDefault="0098576A">
      <w:pPr>
        <w:pStyle w:val="Hemstlatt"/>
        <w:numPr>
          <w:ilvl w:val="0"/>
          <w:numId w:val="1"/>
        </w:numPr>
        <w:shd w:val="clear" w:color="000000" w:fill="auto"/>
      </w:pPr>
      <w:r w:rsidRPr="00D71D90">
        <w:t>Riksdagen tillkännager för regeringen som sin mening vad i motionen anförs om att Sverige i EU, i enlighet med de afrikanska lä</w:t>
      </w:r>
      <w:r w:rsidRPr="00D71D90">
        <w:t>n</w:t>
      </w:r>
      <w:r w:rsidRPr="00D71D90">
        <w:t>dernas önskemål, bör verka för att lyfta investerings-, konkurrens- och upphandlingsreglerna ur EPA-förhandlingarna.</w:t>
      </w:r>
      <w:r w:rsidRPr="00D71D90">
        <w:rPr>
          <w:vertAlign w:val="superscript"/>
        </w:rPr>
        <w:t>1</w:t>
      </w:r>
    </w:p>
    <w:p w:rsidR="00B10359" w:rsidRPr="00D71D90" w:rsidRDefault="00B10359">
      <w:pPr>
        <w:shd w:val="clear" w:color="000000" w:fill="auto"/>
      </w:pPr>
    </w:p>
    <w:p w:rsidR="00B17F63" w:rsidRPr="00D71D90" w:rsidRDefault="00B17F63">
      <w:pPr>
        <w:pStyle w:val="Normaltindrag"/>
        <w:shd w:val="clear" w:color="000000" w:fill="auto"/>
      </w:pPr>
    </w:p>
    <w:p w:rsidR="00B17F63" w:rsidRPr="00D71D90" w:rsidRDefault="00B17F63">
      <w:pPr>
        <w:pStyle w:val="Normaltindrag"/>
        <w:shd w:val="clear" w:color="000000" w:fill="auto"/>
      </w:pPr>
    </w:p>
    <w:p w:rsidR="0098576A" w:rsidRPr="00D71D90" w:rsidRDefault="0098576A">
      <w:pPr>
        <w:shd w:val="clear" w:color="000000" w:fill="auto"/>
      </w:pPr>
      <w:r w:rsidRPr="00D71D90">
        <w:rPr>
          <w:vertAlign w:val="superscript"/>
        </w:rPr>
        <w:t>1</w:t>
      </w:r>
      <w:r w:rsidRPr="00D71D90">
        <w:t xml:space="preserve"> Yrkandena 5 och 6 hänvisade till UU.</w:t>
      </w:r>
    </w:p>
    <w:p w:rsidR="00B965A7" w:rsidRPr="00D71D90" w:rsidRDefault="00B965A7">
      <w:pPr>
        <w:pStyle w:val="Rubrik1"/>
        <w:pageBreakBefore/>
        <w:shd w:val="clear" w:color="000000" w:fill="auto"/>
        <w:spacing w:before="0"/>
      </w:pPr>
      <w:r w:rsidRPr="00D71D90">
        <w:lastRenderedPageBreak/>
        <w:t>Bakgrund</w:t>
      </w:r>
    </w:p>
    <w:p w:rsidR="00B965A7" w:rsidRPr="00D71D90" w:rsidRDefault="00B965A7">
      <w:pPr>
        <w:shd w:val="clear" w:color="000000" w:fill="auto"/>
      </w:pPr>
      <w:r w:rsidRPr="00D71D90">
        <w:t>Exportkreditnämnden (EKN) utfärdar exportkreditgarantier till företag som en försäkring mot uteblivna betalningar från köparen. EKN kan även försäkra mot politiska risker</w:t>
      </w:r>
      <w:r w:rsidR="005302BC" w:rsidRPr="00D71D90">
        <w:t>,</w:t>
      </w:r>
      <w:r w:rsidRPr="00D71D90">
        <w:t xml:space="preserve"> t.ex. krig, lagändringar och revolutioner.</w:t>
      </w:r>
    </w:p>
    <w:p w:rsidR="00B965A7" w:rsidRPr="00D71D90" w:rsidRDefault="00B965A7">
      <w:pPr>
        <w:pStyle w:val="Normaltindrag"/>
        <w:shd w:val="clear" w:color="000000" w:fill="auto"/>
      </w:pPr>
      <w:r w:rsidRPr="00D71D90">
        <w:t>När EKN skall bevilja en exportkreditinvesteringsgaranti ansöker det e</w:t>
      </w:r>
      <w:r w:rsidRPr="00D71D90">
        <w:t>x</w:t>
      </w:r>
      <w:r w:rsidRPr="00D71D90">
        <w:t>porterande företaget om en garanti. En handläggare på EKN bereder ansökan, därefter beslutar myndigheten om garanti skall utgå eller ej. I beslutet b</w:t>
      </w:r>
      <w:r w:rsidRPr="00D71D90">
        <w:t>e</w:t>
      </w:r>
      <w:r w:rsidRPr="00D71D90">
        <w:t>skrivs vad som försäkras och vilka villkor som gäller. Det är risken, försä</w:t>
      </w:r>
      <w:r w:rsidRPr="00D71D90">
        <w:t>k</w:t>
      </w:r>
      <w:r w:rsidRPr="00D71D90">
        <w:t>ringsbeloppet, kundens kreditvärdighet m.m. som bestämmer premien. Om det exporterande företaget tycker att garantin är till dess fördel, betalar de premien, och garantin träder i kraft. Om företaget inte får sin betalning för leveranser, kan de kräva ersättning från EKN. EKN försöker i sin tur få til</w:t>
      </w:r>
      <w:r w:rsidRPr="00D71D90">
        <w:t>l</w:t>
      </w:r>
      <w:r w:rsidRPr="00D71D90">
        <w:t>baka de pengar som skulle betalats till företaget.</w:t>
      </w:r>
    </w:p>
    <w:p w:rsidR="00B965A7" w:rsidRPr="00D71D90" w:rsidRDefault="00B965A7">
      <w:pPr>
        <w:pStyle w:val="Normaltindrag"/>
        <w:shd w:val="clear" w:color="000000" w:fill="auto"/>
      </w:pPr>
      <w:r w:rsidRPr="00D71D90">
        <w:t>Den löpande verksamheten finansierar EKN genom exportföretagens pr</w:t>
      </w:r>
      <w:r w:rsidRPr="00D71D90">
        <w:t>e</w:t>
      </w:r>
      <w:r w:rsidRPr="00D71D90">
        <w:t>mier. Den kapitalstock som EKN handhar kommer emellertid från skattem</w:t>
      </w:r>
      <w:r w:rsidRPr="00D71D90">
        <w:t>e</w:t>
      </w:r>
      <w:r w:rsidRPr="00D71D90">
        <w:t>del. Det är även staten som är den slutgiltiga garanten om affärerna går fel. En av förklaringarna till att EKN:s garantier är så fördelaktiga är att EKN inte har samma vinstkrav som vinstdrivande försäkringsbolag.</w:t>
      </w:r>
    </w:p>
    <w:p w:rsidR="00B965A7" w:rsidRPr="00D71D90" w:rsidRDefault="00B965A7">
      <w:pPr>
        <w:pStyle w:val="Rubrik1"/>
        <w:shd w:val="clear" w:color="000000" w:fill="auto"/>
      </w:pPr>
      <w:r w:rsidRPr="00D71D90">
        <w:t>Bättre miljöpolicy</w:t>
      </w:r>
    </w:p>
    <w:p w:rsidR="00B965A7" w:rsidRPr="00D71D90" w:rsidRDefault="00B965A7">
      <w:pPr>
        <w:shd w:val="clear" w:color="000000" w:fill="auto"/>
      </w:pPr>
      <w:r w:rsidRPr="00D71D90">
        <w:t>EKN gör en obligatorisk miljögranskning för samtliga projekt som kan få en negativ konsekvens på miljön, men detta gäller bara projekt som omfattar minst 100 miljoner kr</w:t>
      </w:r>
      <w:r w:rsidR="00B17F63" w:rsidRPr="00D71D90">
        <w:t>onor</w:t>
      </w:r>
      <w:r w:rsidRPr="00D71D90">
        <w:t xml:space="preserve">. Även projekt under 100 miljoner </w:t>
      </w:r>
      <w:r w:rsidR="005302BC" w:rsidRPr="00D71D90">
        <w:t xml:space="preserve">kronor </w:t>
      </w:r>
      <w:r w:rsidRPr="00D71D90">
        <w:t>skall omfattas av miljöpolicyn.</w:t>
      </w:r>
    </w:p>
    <w:p w:rsidR="00B965A7" w:rsidRPr="00D71D90" w:rsidRDefault="00B965A7">
      <w:pPr>
        <w:pStyle w:val="Normaltindrag"/>
        <w:shd w:val="clear" w:color="000000" w:fill="auto"/>
      </w:pPr>
      <w:r w:rsidRPr="00D71D90">
        <w:t>Detta bör riksdagen som sin mening ge regeringen till känna.</w:t>
      </w:r>
    </w:p>
    <w:p w:rsidR="00B965A7" w:rsidRPr="00D71D90" w:rsidRDefault="00B965A7">
      <w:pPr>
        <w:pStyle w:val="Normaltindrag"/>
        <w:shd w:val="clear" w:color="000000" w:fill="auto"/>
      </w:pPr>
      <w:r w:rsidRPr="00D71D90">
        <w:t>I dag skall ett projekt som har stark negativ miljöpåverkan avslås, men det</w:t>
      </w:r>
      <w:r w:rsidR="005302BC" w:rsidRPr="00D71D90">
        <w:t xml:space="preserve"> finns inte klara regler för vad</w:t>
      </w:r>
      <w:r w:rsidRPr="00D71D90">
        <w:t xml:space="preserve"> som är en stark negativ miljöpåverkan. Det behövs tydliga riktlinjer för vilk</w:t>
      </w:r>
      <w:r w:rsidR="00747505" w:rsidRPr="00D71D90">
        <w:t>en</w:t>
      </w:r>
      <w:r w:rsidRPr="00D71D90">
        <w:t xml:space="preserve"> </w:t>
      </w:r>
      <w:r w:rsidR="005302BC" w:rsidRPr="00D71D90">
        <w:t>miljöpåverkan som är acceptabel</w:t>
      </w:r>
      <w:r w:rsidRPr="00D71D90">
        <w:t xml:space="preserve"> och vad som inte ryms inom den ramen. EKN behöver förbättra sin miljöpolicy, då den nuvarande har brister. Regeringen bör initiera en översyn av EKN:s mi</w:t>
      </w:r>
      <w:r w:rsidRPr="00D71D90">
        <w:t>l</w:t>
      </w:r>
      <w:r w:rsidRPr="00D71D90">
        <w:t>jöpolicy</w:t>
      </w:r>
      <w:r w:rsidR="00747505" w:rsidRPr="00D71D90">
        <w:t>,</w:t>
      </w:r>
      <w:r w:rsidRPr="00D71D90">
        <w:t xml:space="preserve"> så att det framgår vad som är en acceptabel miljöpåverkan samt att projekt även under 100 miljoner kr</w:t>
      </w:r>
      <w:r w:rsidR="005302BC" w:rsidRPr="00D71D90">
        <w:t>onor</w:t>
      </w:r>
      <w:r w:rsidRPr="00D71D90">
        <w:t xml:space="preserve"> omfattas.</w:t>
      </w:r>
    </w:p>
    <w:p w:rsidR="00B965A7" w:rsidRPr="00D71D90" w:rsidRDefault="00B965A7">
      <w:pPr>
        <w:pStyle w:val="Normaltindrag"/>
        <w:shd w:val="clear" w:color="000000" w:fill="auto"/>
      </w:pPr>
      <w:r w:rsidRPr="00D71D90">
        <w:t>Detta bör riksdagen som sin mening ge regeringen till känna.</w:t>
      </w:r>
    </w:p>
    <w:p w:rsidR="00B965A7" w:rsidRPr="00D71D90" w:rsidRDefault="00B965A7">
      <w:pPr>
        <w:pStyle w:val="Normaltindrag"/>
        <w:shd w:val="clear" w:color="000000" w:fill="auto"/>
      </w:pPr>
      <w:r w:rsidRPr="00D71D90">
        <w:t>När EKN i dag bedömer att det måste ske en konsekvensbeskrivning</w:t>
      </w:r>
      <w:r w:rsidR="00747505" w:rsidRPr="00D71D90">
        <w:t>,</w:t>
      </w:r>
      <w:r w:rsidRPr="00D71D90">
        <w:t xml:space="preserve"> så ålägger de det enskilda företaget att utföra en sådan. Det förekommer ingen styrning om upplägg och inriktning. Det vore rimligare om det var EKN som var ansvarig</w:t>
      </w:r>
      <w:r w:rsidR="005302BC" w:rsidRPr="00D71D90">
        <w:t>t</w:t>
      </w:r>
      <w:r w:rsidRPr="00D71D90">
        <w:t xml:space="preserve"> för att utföra </w:t>
      </w:r>
      <w:r w:rsidR="005302BC" w:rsidRPr="00D71D90">
        <w:t xml:space="preserve">miljökonsekvensbeskrivningen </w:t>
      </w:r>
      <w:r w:rsidRPr="00D71D90">
        <w:t>än det enskilda företaget. Regeringen bör tillse att det är EKN som har ansvaret för att milj</w:t>
      </w:r>
      <w:r w:rsidRPr="00D71D90">
        <w:t>ö</w:t>
      </w:r>
      <w:r w:rsidRPr="00D71D90">
        <w:t>konsekvensbeskrivningar genomförs och inte det enskilda företaget.</w:t>
      </w:r>
    </w:p>
    <w:p w:rsidR="00B965A7" w:rsidRPr="00D71D90" w:rsidRDefault="00B965A7">
      <w:pPr>
        <w:pStyle w:val="Normaltindrag"/>
        <w:shd w:val="clear" w:color="000000" w:fill="auto"/>
      </w:pPr>
      <w:r w:rsidRPr="00D71D90">
        <w:t>Detta bör riksdagen som sin mening ge regeringen till känna.</w:t>
      </w:r>
    </w:p>
    <w:p w:rsidR="00B965A7" w:rsidRPr="00D71D90" w:rsidRDefault="00B965A7">
      <w:pPr>
        <w:pStyle w:val="Rubrik1"/>
        <w:shd w:val="clear" w:color="000000" w:fill="auto"/>
      </w:pPr>
      <w:r w:rsidRPr="00D71D90">
        <w:t>Mänskliga rättigheter</w:t>
      </w:r>
    </w:p>
    <w:p w:rsidR="00B965A7" w:rsidRPr="00D71D90" w:rsidRDefault="00B965A7">
      <w:pPr>
        <w:shd w:val="clear" w:color="000000" w:fill="auto"/>
      </w:pPr>
      <w:r w:rsidRPr="00D71D90">
        <w:t>Sverige har skrivit under ILO-konventionen, barnkonventionen och konve</w:t>
      </w:r>
      <w:r w:rsidRPr="00D71D90">
        <w:t>n</w:t>
      </w:r>
      <w:r w:rsidRPr="00D71D90">
        <w:t>tionen om mänskliga rättigheter. Vänsterpartiet anser att de företag som erhå</w:t>
      </w:r>
      <w:r w:rsidRPr="00D71D90">
        <w:t>l</w:t>
      </w:r>
      <w:r w:rsidRPr="00D71D90">
        <w:t xml:space="preserve">ler exportkrediter från EKN måste följa dessa konventioner. Det bör vara ett krav för att staten skall garantera krediten till företaget. Sverige skulle på så </w:t>
      </w:r>
      <w:r w:rsidR="005302BC" w:rsidRPr="00D71D90">
        <w:t xml:space="preserve">vis </w:t>
      </w:r>
      <w:r w:rsidRPr="00D71D90">
        <w:t>kunna bli ett föregångsland när det gäller krav på exportföretag som up</w:t>
      </w:r>
      <w:r w:rsidRPr="00D71D90">
        <w:t>p</w:t>
      </w:r>
      <w:r w:rsidRPr="00D71D90">
        <w:t>bär statliga garantier.</w:t>
      </w:r>
    </w:p>
    <w:p w:rsidR="00B965A7" w:rsidRPr="00D71D90" w:rsidRDefault="00B965A7">
      <w:pPr>
        <w:pStyle w:val="Normaltindrag"/>
        <w:shd w:val="clear" w:color="000000" w:fill="auto"/>
      </w:pPr>
      <w:r w:rsidRPr="00D71D90">
        <w:t>Regeringen bör se</w:t>
      </w:r>
      <w:r w:rsidR="00B17F63" w:rsidRPr="00D71D90">
        <w:t xml:space="preserve"> till</w:t>
      </w:r>
      <w:r w:rsidRPr="00D71D90">
        <w:t xml:space="preserve"> att EKN </w:t>
      </w:r>
      <w:r w:rsidR="005302BC" w:rsidRPr="00D71D90">
        <w:t>följer</w:t>
      </w:r>
      <w:r w:rsidRPr="00D71D90">
        <w:t xml:space="preserve"> grundläggande regler för arbetsrätt, barnkonvention</w:t>
      </w:r>
      <w:r w:rsidR="005302BC" w:rsidRPr="00D71D90">
        <w:t>en</w:t>
      </w:r>
      <w:r w:rsidRPr="00D71D90">
        <w:t xml:space="preserve"> och konventio</w:t>
      </w:r>
      <w:r w:rsidR="005302BC" w:rsidRPr="00D71D90">
        <w:t>nen</w:t>
      </w:r>
      <w:r w:rsidRPr="00D71D90">
        <w:t xml:space="preserve"> om mänskliga rättigheter.</w:t>
      </w:r>
    </w:p>
    <w:p w:rsidR="00B965A7" w:rsidRPr="00D71D90" w:rsidRDefault="00B965A7">
      <w:pPr>
        <w:pStyle w:val="Normaltindrag"/>
        <w:shd w:val="clear" w:color="000000" w:fill="auto"/>
      </w:pPr>
      <w:r w:rsidRPr="00D71D90">
        <w:t>Detta bör riksdagen som sin mening ge regeringen till känna.</w:t>
      </w:r>
    </w:p>
    <w:p w:rsidR="00B965A7" w:rsidRPr="00D71D90" w:rsidRDefault="00B965A7">
      <w:pPr>
        <w:pStyle w:val="Rubrik1"/>
        <w:shd w:val="clear" w:color="000000" w:fill="auto"/>
      </w:pPr>
      <w:r w:rsidRPr="00D71D90">
        <w:t>Economic Partnership Agreement, handelsavtal</w:t>
      </w:r>
    </w:p>
    <w:p w:rsidR="00B965A7" w:rsidRPr="00D71D90" w:rsidRDefault="00B965A7">
      <w:pPr>
        <w:shd w:val="clear" w:color="000000" w:fill="auto"/>
        <w:rPr>
          <w:snapToGrid w:val="0"/>
          <w:color w:val="000000"/>
        </w:rPr>
      </w:pPr>
      <w:r w:rsidRPr="00D71D90">
        <w:rPr>
          <w:snapToGrid w:val="0"/>
          <w:color w:val="000000"/>
        </w:rPr>
        <w:t xml:space="preserve">EU försöker tillsammans med länder i Afrika, Västindien och Stilla </w:t>
      </w:r>
      <w:r w:rsidR="005302BC" w:rsidRPr="00D71D90">
        <w:rPr>
          <w:snapToGrid w:val="0"/>
          <w:color w:val="000000"/>
        </w:rPr>
        <w:t xml:space="preserve">havet </w:t>
      </w:r>
      <w:r w:rsidRPr="00D71D90">
        <w:rPr>
          <w:snapToGrid w:val="0"/>
          <w:color w:val="000000"/>
        </w:rPr>
        <w:t>(de s</w:t>
      </w:r>
      <w:r w:rsidR="005302BC" w:rsidRPr="00D71D90">
        <w:rPr>
          <w:snapToGrid w:val="0"/>
          <w:color w:val="000000"/>
        </w:rPr>
        <w:t>.</w:t>
      </w:r>
      <w:r w:rsidRPr="00D71D90">
        <w:rPr>
          <w:snapToGrid w:val="0"/>
          <w:color w:val="000000"/>
        </w:rPr>
        <w:t>k</w:t>
      </w:r>
      <w:r w:rsidR="005302BC" w:rsidRPr="00D71D90">
        <w:rPr>
          <w:snapToGrid w:val="0"/>
          <w:color w:val="000000"/>
        </w:rPr>
        <w:t>.</w:t>
      </w:r>
      <w:r w:rsidRPr="00D71D90">
        <w:rPr>
          <w:snapToGrid w:val="0"/>
          <w:color w:val="000000"/>
        </w:rPr>
        <w:t xml:space="preserve"> AVS-länderna) förhandla fram ett handelsavtal som går under namnet EPA (Economic Partnership Agreement). Det är tänkt att träda i kraft den 31 december 2007.</w:t>
      </w:r>
    </w:p>
    <w:p w:rsidR="00B965A7" w:rsidRPr="00D71D90" w:rsidRDefault="00B965A7">
      <w:pPr>
        <w:pStyle w:val="Normaltindrag"/>
        <w:shd w:val="clear" w:color="000000" w:fill="auto"/>
        <w:rPr>
          <w:snapToGrid w:val="0"/>
        </w:rPr>
      </w:pPr>
      <w:r w:rsidRPr="00D71D90">
        <w:rPr>
          <w:snapToGrid w:val="0"/>
        </w:rPr>
        <w:t>EU vill i detta avtal förhandla om regler för investeringar, konkurrens och offentlig upphandling. Detta har väckt mycket stark kritik från fattiga länder och folkrörelser. När i-länder försökte göra samma försök i WTO så stopp</w:t>
      </w:r>
      <w:r w:rsidRPr="00D71D90">
        <w:rPr>
          <w:snapToGrid w:val="0"/>
        </w:rPr>
        <w:t>a</w:t>
      </w:r>
      <w:r w:rsidRPr="00D71D90">
        <w:rPr>
          <w:snapToGrid w:val="0"/>
        </w:rPr>
        <w:t>des processen</w:t>
      </w:r>
      <w:r w:rsidR="005302BC" w:rsidRPr="00D71D90">
        <w:rPr>
          <w:snapToGrid w:val="0"/>
        </w:rPr>
        <w:t>,</w:t>
      </w:r>
      <w:r w:rsidRPr="00D71D90">
        <w:rPr>
          <w:snapToGrid w:val="0"/>
        </w:rPr>
        <w:t xml:space="preserve"> och regler om investeringar, konkurrens och offentlig up</w:t>
      </w:r>
      <w:r w:rsidRPr="00D71D90">
        <w:rPr>
          <w:snapToGrid w:val="0"/>
        </w:rPr>
        <w:t>p</w:t>
      </w:r>
      <w:r w:rsidRPr="00D71D90">
        <w:rPr>
          <w:snapToGrid w:val="0"/>
        </w:rPr>
        <w:t>handling lyftes ut ur förhandlingarna.</w:t>
      </w:r>
    </w:p>
    <w:p w:rsidR="00B965A7" w:rsidRPr="00D71D90" w:rsidRDefault="00B965A7">
      <w:pPr>
        <w:pStyle w:val="Normaltindrag"/>
        <w:shd w:val="clear" w:color="000000" w:fill="auto"/>
        <w:rPr>
          <w:snapToGrid w:val="0"/>
        </w:rPr>
      </w:pPr>
      <w:r w:rsidRPr="00D71D90">
        <w:rPr>
          <w:snapToGrid w:val="0"/>
        </w:rPr>
        <w:t>Det finns en risk att regler inom dessa områden skulle urholka möjligheten för fattiga länder att själva bestämma över sin utvecklingspolitik, t.ex. när det gäller att ställa krav på utländska företag. Det land i EU som känner störst tveksamhet till förslaget är Storbritannien. Den svenska regeringen har hittills inte stött Storbritanniens och AVS-ländernas krav på ökad hänsyn till utvec</w:t>
      </w:r>
      <w:r w:rsidRPr="00D71D90">
        <w:rPr>
          <w:snapToGrid w:val="0"/>
        </w:rPr>
        <w:t>k</w:t>
      </w:r>
      <w:r w:rsidRPr="00D71D90">
        <w:rPr>
          <w:snapToGrid w:val="0"/>
        </w:rPr>
        <w:t>lingsländernas behov.</w:t>
      </w:r>
    </w:p>
    <w:p w:rsidR="00B965A7" w:rsidRPr="00D71D90" w:rsidRDefault="00B965A7">
      <w:pPr>
        <w:pStyle w:val="Normaltindrag"/>
        <w:shd w:val="clear" w:color="000000" w:fill="auto"/>
      </w:pPr>
      <w:r w:rsidRPr="00D71D90">
        <w:t>Med anledning av ovanstående anser vi att regeringen i EU bör verka för att EPA utformas så att det är utvecklingsländerna själva som får bestämma när de är redo att öppna sina marknader.</w:t>
      </w:r>
    </w:p>
    <w:p w:rsidR="00B965A7" w:rsidRPr="00D71D90" w:rsidRDefault="00B965A7">
      <w:pPr>
        <w:pStyle w:val="Normaltindrag"/>
        <w:shd w:val="clear" w:color="000000" w:fill="auto"/>
      </w:pPr>
      <w:r w:rsidRPr="00D71D90">
        <w:t>Detta bör riksdagen som sin mening ge regeringen till känna.</w:t>
      </w:r>
    </w:p>
    <w:p w:rsidR="00B965A7" w:rsidRPr="00D71D90" w:rsidRDefault="00B965A7">
      <w:pPr>
        <w:pStyle w:val="Normaltindrag"/>
        <w:shd w:val="clear" w:color="000000" w:fill="auto"/>
      </w:pPr>
      <w:r w:rsidRPr="00D71D90">
        <w:t xml:space="preserve">Vidare anser vi att regeringen i EU, i enlighet med de afrikanska ländernas önskemål, </w:t>
      </w:r>
      <w:r w:rsidR="005302BC" w:rsidRPr="00D71D90">
        <w:t xml:space="preserve">skall </w:t>
      </w:r>
      <w:r w:rsidRPr="00D71D90">
        <w:t>verka för att lyfta investerings-, konkurrens- och upphan</w:t>
      </w:r>
      <w:r w:rsidRPr="00D71D90">
        <w:t>d</w:t>
      </w:r>
      <w:r w:rsidRPr="00D71D90">
        <w:t xml:space="preserve">lingsreglerna </w:t>
      </w:r>
      <w:r w:rsidR="005302BC" w:rsidRPr="00D71D90">
        <w:t>u</w:t>
      </w:r>
      <w:r w:rsidRPr="00D71D90">
        <w:t>r EPA-förhandlingarna.</w:t>
      </w:r>
    </w:p>
    <w:p w:rsidR="00B965A7" w:rsidRPr="00D71D90" w:rsidRDefault="00B965A7">
      <w:pPr>
        <w:pStyle w:val="Normaltindrag"/>
        <w:shd w:val="clear" w:color="000000" w:fill="auto"/>
      </w:pPr>
      <w:r w:rsidRPr="00D71D90">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1D90">
        <w:trPr>
          <w:cantSplit/>
        </w:trPr>
        <w:tc>
          <w:tcPr>
            <w:tcW w:w="3046" w:type="dxa"/>
          </w:tcPr>
          <w:p w:rsidR="0098576A" w:rsidRPr="00D71D90" w:rsidRDefault="0098576A">
            <w:pPr>
              <w:pStyle w:val="UnderskriftDatum"/>
              <w:shd w:val="clear" w:color="000000" w:fill="auto"/>
              <w:spacing w:before="240"/>
            </w:pPr>
            <w:r w:rsidRPr="00D71D90">
              <w:t>Stockholm den 28 oktober 2006</w:t>
            </w:r>
          </w:p>
        </w:tc>
        <w:tc>
          <w:tcPr>
            <w:tcW w:w="3047" w:type="dxa"/>
          </w:tcPr>
          <w:p w:rsidR="0098576A" w:rsidRPr="00D71D90" w:rsidRDefault="0098576A">
            <w:pPr>
              <w:pStyle w:val="Underskrifter"/>
              <w:shd w:val="clear" w:color="000000" w:fill="auto"/>
              <w:spacing w:before="240"/>
            </w:pPr>
          </w:p>
        </w:tc>
      </w:tr>
      <w:tr w:rsidR="00000000" w:rsidRPr="00D71D90">
        <w:trPr>
          <w:cantSplit/>
        </w:trPr>
        <w:tc>
          <w:tcPr>
            <w:tcW w:w="3046" w:type="dxa"/>
          </w:tcPr>
          <w:p w:rsidR="0098576A" w:rsidRPr="00D71D90" w:rsidRDefault="0098576A">
            <w:pPr>
              <w:pStyle w:val="Underskrifter"/>
              <w:shd w:val="clear" w:color="000000" w:fill="auto"/>
            </w:pPr>
            <w:r w:rsidRPr="00D71D90">
              <w:t>Gunilla Wahlén (v)</w:t>
            </w:r>
          </w:p>
        </w:tc>
        <w:tc>
          <w:tcPr>
            <w:tcW w:w="3046" w:type="dxa"/>
          </w:tcPr>
          <w:p w:rsidR="0098576A" w:rsidRPr="00D71D90" w:rsidRDefault="0098576A">
            <w:pPr>
              <w:pStyle w:val="Underskrifter"/>
              <w:shd w:val="clear" w:color="000000" w:fill="auto"/>
            </w:pPr>
          </w:p>
        </w:tc>
      </w:tr>
      <w:tr w:rsidR="00000000" w:rsidRPr="00D71D90">
        <w:trPr>
          <w:cantSplit/>
        </w:trPr>
        <w:tc>
          <w:tcPr>
            <w:tcW w:w="3046" w:type="dxa"/>
          </w:tcPr>
          <w:p w:rsidR="0098576A" w:rsidRPr="00D71D90" w:rsidRDefault="0098576A">
            <w:pPr>
              <w:pStyle w:val="Underskrifter"/>
              <w:shd w:val="clear" w:color="000000" w:fill="auto"/>
            </w:pPr>
            <w:r w:rsidRPr="00D71D90">
              <w:t>Torbjörn Björlund (v)</w:t>
            </w:r>
          </w:p>
        </w:tc>
        <w:tc>
          <w:tcPr>
            <w:tcW w:w="3046" w:type="dxa"/>
          </w:tcPr>
          <w:p w:rsidR="0098576A" w:rsidRPr="00D71D90" w:rsidRDefault="0098576A">
            <w:pPr>
              <w:pStyle w:val="Underskrifter"/>
              <w:shd w:val="clear" w:color="000000" w:fill="auto"/>
            </w:pPr>
            <w:r w:rsidRPr="00D71D90">
              <w:t>Josefin Brink (v)</w:t>
            </w:r>
          </w:p>
        </w:tc>
      </w:tr>
      <w:tr w:rsidR="00000000" w:rsidRPr="00D71D90">
        <w:trPr>
          <w:cantSplit/>
        </w:trPr>
        <w:tc>
          <w:tcPr>
            <w:tcW w:w="3046" w:type="dxa"/>
          </w:tcPr>
          <w:p w:rsidR="0098576A" w:rsidRPr="00D71D90" w:rsidRDefault="0098576A">
            <w:pPr>
              <w:pStyle w:val="Underskrifter"/>
              <w:shd w:val="clear" w:color="000000" w:fill="auto"/>
            </w:pPr>
            <w:r w:rsidRPr="00D71D90">
              <w:t>Kalle Larsson (v)</w:t>
            </w:r>
          </w:p>
        </w:tc>
        <w:tc>
          <w:tcPr>
            <w:tcW w:w="3046" w:type="dxa"/>
          </w:tcPr>
          <w:p w:rsidR="0098576A" w:rsidRPr="00D71D90" w:rsidRDefault="0098576A">
            <w:pPr>
              <w:pStyle w:val="Underskrifter"/>
              <w:shd w:val="clear" w:color="000000" w:fill="auto"/>
            </w:pPr>
            <w:r w:rsidRPr="00D71D90">
              <w:t>LiseLotte Olsson (v)</w:t>
            </w:r>
          </w:p>
        </w:tc>
      </w:tr>
      <w:tr w:rsidR="00000000" w:rsidRPr="00D71D90">
        <w:trPr>
          <w:cantSplit/>
        </w:trPr>
        <w:tc>
          <w:tcPr>
            <w:tcW w:w="3046" w:type="dxa"/>
          </w:tcPr>
          <w:p w:rsidR="0098576A" w:rsidRPr="00D71D90" w:rsidRDefault="0098576A">
            <w:pPr>
              <w:pStyle w:val="Underskrifter"/>
              <w:shd w:val="clear" w:color="000000" w:fill="auto"/>
            </w:pPr>
            <w:r w:rsidRPr="00D71D90">
              <w:t>Kent Persson (v)</w:t>
            </w:r>
          </w:p>
        </w:tc>
        <w:tc>
          <w:tcPr>
            <w:tcW w:w="3046" w:type="dxa"/>
          </w:tcPr>
          <w:p w:rsidR="0098576A" w:rsidRPr="00D71D90" w:rsidRDefault="0098576A">
            <w:pPr>
              <w:pStyle w:val="Underskrifter"/>
              <w:shd w:val="clear" w:color="000000" w:fill="auto"/>
            </w:pPr>
            <w:r w:rsidRPr="00D71D90">
              <w:t>Alice Åström (v)</w:t>
            </w:r>
          </w:p>
        </w:tc>
      </w:tr>
    </w:tbl>
    <w:p w:rsidR="00B965A7" w:rsidRPr="00D71D90" w:rsidRDefault="00B965A7">
      <w:pPr>
        <w:pStyle w:val="Normaltindrag"/>
        <w:shd w:val="clear" w:color="000000" w:fill="auto"/>
      </w:pPr>
    </w:p>
    <w:sectPr w:rsidR="00B965A7" w:rsidRPr="00D71D90" w:rsidSect="005302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576A" w:rsidRPr="00D71D90" w:rsidRDefault="0098576A">
      <w:r w:rsidRPr="00D71D90">
        <w:separator/>
      </w:r>
    </w:p>
  </w:endnote>
  <w:endnote w:type="continuationSeparator" w:id="0">
    <w:p w:rsidR="0098576A" w:rsidRPr="00D71D90" w:rsidRDefault="0098576A">
      <w:r w:rsidRPr="00D71D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2BC" w:rsidRPr="00D71D90" w:rsidRDefault="00D71D90" w:rsidP="005302BC">
    <w:pPr>
      <w:pStyle w:val="Sidfot"/>
    </w:pPr>
    <w:r w:rsidRPr="00D71D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17024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2BC" w:rsidRDefault="0098576A">
                          <w:pPr>
                            <w:pStyle w:val="NormalS5sidnrV"/>
                          </w:pPr>
                          <w:r>
                            <w:fldChar w:fldCharType="begin"/>
                          </w:r>
                          <w:r w:rsidR="005302B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02BC" w:rsidRDefault="0098576A">
                    <w:pPr>
                      <w:pStyle w:val="NormalS5sidnrV"/>
                    </w:pPr>
                    <w:r>
                      <w:fldChar w:fldCharType="begin"/>
                    </w:r>
                    <w:r w:rsidR="005302B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C50" w:rsidRPr="00D71D90" w:rsidRDefault="00D71D90" w:rsidP="005302BC">
    <w:pPr>
      <w:pStyle w:val="Sidfot"/>
    </w:pPr>
    <w:r w:rsidRPr="00D71D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95767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2BC" w:rsidRDefault="0098576A">
                          <w:pPr>
                            <w:pStyle w:val="NormalS5sidnrH"/>
                            <w:ind w:right="0"/>
                          </w:pPr>
                          <w:r>
                            <w:fldChar w:fldCharType="begin"/>
                          </w:r>
                          <w:r w:rsidR="005302BC">
                            <w:instrText xml:space="preserve"> PAGE *\charformat</w:instrText>
                          </w:r>
                          <w:r>
                            <w:fldChar w:fldCharType="separate"/>
                          </w:r>
                          <w:r w:rsidR="007D4BB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02BC" w:rsidRDefault="0098576A">
                    <w:pPr>
                      <w:pStyle w:val="NormalS5sidnrH"/>
                      <w:ind w:right="0"/>
                    </w:pPr>
                    <w:r>
                      <w:fldChar w:fldCharType="begin"/>
                    </w:r>
                    <w:r w:rsidR="005302BC">
                      <w:instrText xml:space="preserve"> PAGE *\charformat</w:instrText>
                    </w:r>
                    <w:r>
                      <w:fldChar w:fldCharType="separate"/>
                    </w:r>
                    <w:r w:rsidR="007D4BB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C50" w:rsidRPr="00D71D90" w:rsidRDefault="00D71D90" w:rsidP="005302BC">
    <w:pPr>
      <w:pStyle w:val="Sidfot"/>
    </w:pPr>
    <w:r w:rsidRPr="00D71D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05947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2BC" w:rsidRDefault="0098576A">
                          <w:pPr>
                            <w:pStyle w:val="NormalS5sidnrH"/>
                            <w:ind w:right="0"/>
                          </w:pPr>
                          <w:r>
                            <w:fldChar w:fldCharType="begin"/>
                          </w:r>
                          <w:r w:rsidR="005302B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02BC" w:rsidRDefault="0098576A">
                    <w:pPr>
                      <w:pStyle w:val="NormalS5sidnrH"/>
                      <w:ind w:right="0"/>
                    </w:pPr>
                    <w:r>
                      <w:fldChar w:fldCharType="begin"/>
                    </w:r>
                    <w:r w:rsidR="005302B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576A" w:rsidRPr="00D71D90" w:rsidRDefault="0098576A">
      <w:r w:rsidRPr="00D71D90">
        <w:separator/>
      </w:r>
    </w:p>
  </w:footnote>
  <w:footnote w:type="continuationSeparator" w:id="0">
    <w:p w:rsidR="0098576A" w:rsidRPr="00D71D90" w:rsidRDefault="0098576A">
      <w:r w:rsidRPr="00D71D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2BC" w:rsidRPr="00D71D90" w:rsidRDefault="00D71D90" w:rsidP="005302BC">
    <w:pPr>
      <w:pStyle w:val="Sidhuvud"/>
    </w:pPr>
    <w:r w:rsidRPr="00D71D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42161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2BC" w:rsidRDefault="0098576A">
                          <w:pPr>
                            <w:pStyle w:val="KantRubrikS5V"/>
                          </w:pPr>
                          <w:r>
                            <w:fldChar w:fldCharType="begin"/>
                          </w:r>
                          <w:r w:rsidR="005302BC">
                            <w:instrText xml:space="preserve"> DOCPROPERTY "YearUser" *\charformat </w:instrText>
                          </w:r>
                          <w:r>
                            <w:fldChar w:fldCharType="separate"/>
                          </w:r>
                          <w:r w:rsidR="007D4BB0">
                            <w:t>2006/07</w:t>
                          </w:r>
                          <w:r>
                            <w:fldChar w:fldCharType="end"/>
                          </w:r>
                          <w:r w:rsidR="005302BC">
                            <w:t>:</w:t>
                          </w:r>
                          <w:r>
                            <w:fldChar w:fldCharType="begin"/>
                          </w:r>
                          <w:r w:rsidR="005302BC">
                            <w:instrText xml:space="preserve"> DOCPROPERTY "Motionsnummer" *\charformat </w:instrText>
                          </w:r>
                          <w:r>
                            <w:fldChar w:fldCharType="separate"/>
                          </w:r>
                          <w:r w:rsidR="007D4BB0">
                            <w:t>N293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02BC" w:rsidRDefault="0098576A">
                    <w:pPr>
                      <w:pStyle w:val="KantRubrikS5V"/>
                    </w:pPr>
                    <w:r>
                      <w:fldChar w:fldCharType="begin"/>
                    </w:r>
                    <w:r w:rsidR="005302BC">
                      <w:instrText xml:space="preserve"> DOCPROPERTY "YearUser" *\charformat </w:instrText>
                    </w:r>
                    <w:r>
                      <w:fldChar w:fldCharType="separate"/>
                    </w:r>
                    <w:r w:rsidR="007D4BB0">
                      <w:t>2006/07</w:t>
                    </w:r>
                    <w:r>
                      <w:fldChar w:fldCharType="end"/>
                    </w:r>
                    <w:r w:rsidR="005302BC">
                      <w:t>:</w:t>
                    </w:r>
                    <w:r>
                      <w:fldChar w:fldCharType="begin"/>
                    </w:r>
                    <w:r w:rsidR="005302BC">
                      <w:instrText xml:space="preserve"> DOCPROPERTY "Motionsnummer" *\charformat </w:instrText>
                    </w:r>
                    <w:r>
                      <w:fldChar w:fldCharType="separate"/>
                    </w:r>
                    <w:r w:rsidR="007D4BB0">
                      <w:t>N293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C50" w:rsidRPr="00D71D90" w:rsidRDefault="00D71D90" w:rsidP="005302BC">
    <w:pPr>
      <w:pStyle w:val="Sidhuvud"/>
    </w:pPr>
    <w:r w:rsidRPr="00D71D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84422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2BC" w:rsidRDefault="0098576A">
                          <w:pPr>
                            <w:pStyle w:val="KantRubrikS5H"/>
                            <w:ind w:right="0"/>
                          </w:pPr>
                          <w:r>
                            <w:fldChar w:fldCharType="begin"/>
                          </w:r>
                          <w:r w:rsidR="005302BC">
                            <w:instrText xml:space="preserve"> DOCPROPERTY "YearUser" *\charformat </w:instrText>
                          </w:r>
                          <w:r>
                            <w:fldChar w:fldCharType="separate"/>
                          </w:r>
                          <w:r w:rsidR="007D4BB0">
                            <w:t>2006/07</w:t>
                          </w:r>
                          <w:r>
                            <w:fldChar w:fldCharType="end"/>
                          </w:r>
                          <w:r w:rsidR="005302BC">
                            <w:t>:</w:t>
                          </w:r>
                          <w:r>
                            <w:fldChar w:fldCharType="begin"/>
                          </w:r>
                          <w:r w:rsidR="005302BC">
                            <w:instrText xml:space="preserve"> DOCPROPERTY "Motionsnummer" *\charformat </w:instrText>
                          </w:r>
                          <w:r>
                            <w:fldChar w:fldCharType="separate"/>
                          </w:r>
                          <w:r w:rsidR="007D4BB0">
                            <w:t>N293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02BC" w:rsidRDefault="0098576A">
                    <w:pPr>
                      <w:pStyle w:val="KantRubrikS5H"/>
                      <w:ind w:right="0"/>
                    </w:pPr>
                    <w:r>
                      <w:fldChar w:fldCharType="begin"/>
                    </w:r>
                    <w:r w:rsidR="005302BC">
                      <w:instrText xml:space="preserve"> DOCPROPERTY "YearUser" *\charformat </w:instrText>
                    </w:r>
                    <w:r>
                      <w:fldChar w:fldCharType="separate"/>
                    </w:r>
                    <w:r w:rsidR="007D4BB0">
                      <w:t>2006/07</w:t>
                    </w:r>
                    <w:r>
                      <w:fldChar w:fldCharType="end"/>
                    </w:r>
                    <w:r w:rsidR="005302BC">
                      <w:t>:</w:t>
                    </w:r>
                    <w:r>
                      <w:fldChar w:fldCharType="begin"/>
                    </w:r>
                    <w:r w:rsidR="005302BC">
                      <w:instrText xml:space="preserve"> DOCPROPERTY "Motionsnummer" *\charformat </w:instrText>
                    </w:r>
                    <w:r>
                      <w:fldChar w:fldCharType="separate"/>
                    </w:r>
                    <w:r w:rsidR="007D4BB0">
                      <w:t>N293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76A" w:rsidRPr="00D71D90" w:rsidRDefault="0098576A">
    <w:pPr>
      <w:pStyle w:val="FSHNormal"/>
      <w:tabs>
        <w:tab w:val="right" w:pos="5840"/>
      </w:tabs>
    </w:pPr>
    <w:r w:rsidRPr="00D71D90">
      <w:br/>
    </w:r>
    <w:r w:rsidRPr="00D71D90">
      <w:fldChar w:fldCharType="begin" w:fldLock="1"/>
    </w:r>
    <w:r w:rsidRPr="00D71D90">
      <w:instrText xml:space="preserve"> DOCPROPERTY</w:instrText>
    </w:r>
    <w:r w:rsidRPr="00D71D90">
      <w:rPr>
        <w:sz w:val="18"/>
      </w:rPr>
      <w:instrText xml:space="preserve"> "YearUser" *\charformat </w:instrText>
    </w:r>
    <w:r w:rsidRPr="00D71D90">
      <w:fldChar w:fldCharType="separate"/>
    </w:r>
    <w:r w:rsidRPr="00D71D90">
      <w:t>2006/07</w:t>
    </w:r>
    <w:r w:rsidRPr="00D71D90">
      <w:fldChar w:fldCharType="end"/>
    </w:r>
    <w:r w:rsidRPr="00D71D90">
      <w:t xml:space="preserve"> </w:t>
    </w:r>
    <w:r w:rsidRPr="00D71D90">
      <w:tab/>
      <w:t xml:space="preserve">mnr: </w:t>
    </w:r>
    <w:r w:rsidRPr="00D71D90">
      <w:fldChar w:fldCharType="begin" w:fldLock="1"/>
    </w:r>
    <w:r w:rsidRPr="00D71D90">
      <w:instrText xml:space="preserve"> DOCPROPERTY</w:instrText>
    </w:r>
    <w:r w:rsidRPr="00D71D90">
      <w:rPr>
        <w:sz w:val="18"/>
      </w:rPr>
      <w:instrText xml:space="preserve"> "Motionsnummer" *\charformat </w:instrText>
    </w:r>
    <w:r w:rsidRPr="00D71D90">
      <w:fldChar w:fldCharType="separate"/>
    </w:r>
    <w:r w:rsidRPr="00D71D90">
      <w:t>N293</w:t>
    </w:r>
    <w:r w:rsidRPr="00D71D90">
      <w:fldChar w:fldCharType="end"/>
    </w:r>
    <w:r w:rsidRPr="00D71D90">
      <w:br/>
    </w:r>
    <w:r w:rsidRPr="00D71D90">
      <w:fldChar w:fldCharType="begin" w:fldLock="1"/>
    </w:r>
    <w:r w:rsidRPr="00D71D90">
      <w:instrText xml:space="preserve"> DOCPROPERTY</w:instrText>
    </w:r>
    <w:r w:rsidRPr="00D71D90">
      <w:rPr>
        <w:sz w:val="18"/>
      </w:rPr>
      <w:instrText xml:space="preserve"> "Samling" *\charformat </w:instrText>
    </w:r>
    <w:r w:rsidRPr="00D71D90">
      <w:fldChar w:fldCharType="end"/>
    </w:r>
    <w:r w:rsidRPr="00D71D90">
      <w:tab/>
      <w:t xml:space="preserve">pnr: </w:t>
    </w:r>
    <w:r w:rsidRPr="00D71D90">
      <w:fldChar w:fldCharType="begin" w:fldLock="1"/>
    </w:r>
    <w:r w:rsidRPr="00D71D90">
      <w:instrText xml:space="preserve"> DOCPROPERTY</w:instrText>
    </w:r>
    <w:r w:rsidRPr="00D71D90">
      <w:rPr>
        <w:sz w:val="18"/>
      </w:rPr>
      <w:instrText xml:space="preserve"> "Partinummer" *\charformat </w:instrText>
    </w:r>
    <w:r w:rsidRPr="00D71D90">
      <w:fldChar w:fldCharType="separate"/>
    </w:r>
    <w:r w:rsidRPr="00D71D90">
      <w:t>v956</w:t>
    </w:r>
    <w:r w:rsidRPr="00D71D90">
      <w:fldChar w:fldCharType="end"/>
    </w:r>
  </w:p>
  <w:p w:rsidR="0098576A" w:rsidRPr="00D71D90" w:rsidRDefault="0098576A">
    <w:pPr>
      <w:pStyle w:val="FSHRub1"/>
    </w:pPr>
    <w:r w:rsidRPr="00D71D90">
      <w:t>Motion till riksdagen</w:t>
    </w:r>
    <w:r w:rsidRPr="00D71D90">
      <w:br/>
    </w:r>
    <w:r w:rsidRPr="00D71D90">
      <w:fldChar w:fldCharType="begin" w:fldLock="1"/>
    </w:r>
    <w:r w:rsidRPr="00D71D90">
      <w:instrText xml:space="preserve"> DOCPROPERTY "YearUser" *\charformat </w:instrText>
    </w:r>
    <w:r w:rsidRPr="00D71D90">
      <w:fldChar w:fldCharType="separate"/>
    </w:r>
    <w:r w:rsidRPr="00D71D90">
      <w:t>2006/07</w:t>
    </w:r>
    <w:r w:rsidRPr="00D71D90">
      <w:fldChar w:fldCharType="end"/>
    </w:r>
    <w:r w:rsidRPr="00D71D90">
      <w:t>:</w:t>
    </w:r>
    <w:r w:rsidRPr="00D71D90">
      <w:fldChar w:fldCharType="begin" w:fldLock="1"/>
    </w:r>
    <w:r w:rsidRPr="00D71D90">
      <w:instrText xml:space="preserve"> DOCPROPERTY "Motionsnummer" *\charformat </w:instrText>
    </w:r>
    <w:r w:rsidRPr="00D71D90">
      <w:fldChar w:fldCharType="separate"/>
    </w:r>
    <w:r w:rsidRPr="00D71D90">
      <w:t>N293</w:t>
    </w:r>
    <w:r w:rsidRPr="00D71D90">
      <w:fldChar w:fldCharType="end"/>
    </w:r>
  </w:p>
  <w:p w:rsidR="0098576A" w:rsidRPr="00D71D90" w:rsidRDefault="0098576A">
    <w:pPr>
      <w:pStyle w:val="FSHNormalS5"/>
    </w:pPr>
    <w:r w:rsidRPr="00D71D90">
      <w:fldChar w:fldCharType="begin" w:fldLock="1"/>
    </w:r>
    <w:r w:rsidRPr="00D71D90">
      <w:instrText xml:space="preserve"> DOCPROPERTY "MotionarText" *\charformat </w:instrText>
    </w:r>
    <w:r w:rsidRPr="00D71D90">
      <w:fldChar w:fldCharType="separate"/>
    </w:r>
    <w:r w:rsidRPr="00D71D90">
      <w:t>av Gunilla Wahlén m.fl. (v)</w:t>
    </w:r>
    <w:r w:rsidRPr="00D71D90">
      <w:fldChar w:fldCharType="end"/>
    </w:r>
    <w:r w:rsidRPr="00D71D90">
      <w:br/>
    </w:r>
    <w:r w:rsidRPr="00D71D90">
      <w:fldChar w:fldCharType="begin" w:fldLock="1"/>
    </w:r>
    <w:r w:rsidRPr="00D71D90">
      <w:instrText xml:space="preserve"> DOCPROPERTY "SvarFrasKort" *\charformat </w:instrText>
    </w:r>
    <w:r w:rsidRPr="00D71D90">
      <w:fldChar w:fldCharType="end"/>
    </w:r>
  </w:p>
  <w:p w:rsidR="0098576A" w:rsidRPr="00D71D90" w:rsidRDefault="0098576A">
    <w:pPr>
      <w:pStyle w:val="FSHTitel"/>
    </w:pPr>
    <w:r w:rsidRPr="00D71D90">
      <w:fldChar w:fldCharType="begin" w:fldLock="1"/>
    </w:r>
    <w:r w:rsidRPr="00D71D90">
      <w:instrText xml:space="preserve"> DOCPROPERTY</w:instrText>
    </w:r>
    <w:r w:rsidRPr="00D71D90">
      <w:rPr>
        <w:sz w:val="18"/>
      </w:rPr>
      <w:instrText xml:space="preserve"> "RubrikSvar" *\charformat </w:instrText>
    </w:r>
    <w:r w:rsidRPr="00D71D90">
      <w:fldChar w:fldCharType="separate"/>
    </w:r>
    <w:r w:rsidRPr="00D71D90">
      <w:t>Villkor för Exportkreditnämnden och Economic Partnership Agreement</w:t>
    </w:r>
    <w:r w:rsidRPr="00D71D90">
      <w:fldChar w:fldCharType="end"/>
    </w:r>
  </w:p>
  <w:p w:rsidR="0098576A" w:rsidRPr="00D71D90" w:rsidRDefault="0098576A">
    <w:pPr>
      <w:pStyle w:val="Normal00"/>
    </w:pPr>
  </w:p>
  <w:p w:rsidR="005302BC" w:rsidRPr="00D71D90" w:rsidRDefault="005302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A241AF"/>
    <w:multiLevelType w:val="hybridMultilevel"/>
    <w:tmpl w:val="6A26A442"/>
    <w:lvl w:ilvl="0" w:tplc="793A3ED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69F6A2B"/>
    <w:multiLevelType w:val="multilevel"/>
    <w:tmpl w:val="95C2D24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E4D7275"/>
    <w:multiLevelType w:val="multilevel"/>
    <w:tmpl w:val="449A308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7C6045E7"/>
    <w:multiLevelType w:val="hybridMultilevel"/>
    <w:tmpl w:val="E1561E82"/>
    <w:lvl w:ilvl="0" w:tplc="B73AC72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91509325">
    <w:abstractNumId w:val="15"/>
  </w:num>
  <w:num w:numId="2" w16cid:durableId="292373094">
    <w:abstractNumId w:val="10"/>
  </w:num>
  <w:num w:numId="3" w16cid:durableId="223570079">
    <w:abstractNumId w:val="12"/>
  </w:num>
  <w:num w:numId="4" w16cid:durableId="1494252526">
    <w:abstractNumId w:val="13"/>
  </w:num>
  <w:num w:numId="5" w16cid:durableId="1012756722">
    <w:abstractNumId w:val="8"/>
  </w:num>
  <w:num w:numId="6" w16cid:durableId="1364744093">
    <w:abstractNumId w:val="3"/>
  </w:num>
  <w:num w:numId="7" w16cid:durableId="1493328737">
    <w:abstractNumId w:val="2"/>
  </w:num>
  <w:num w:numId="8" w16cid:durableId="1478835886">
    <w:abstractNumId w:val="1"/>
  </w:num>
  <w:num w:numId="9" w16cid:durableId="1365015488">
    <w:abstractNumId w:val="0"/>
  </w:num>
  <w:num w:numId="10" w16cid:durableId="1163820017">
    <w:abstractNumId w:val="9"/>
  </w:num>
  <w:num w:numId="11" w16cid:durableId="759378142">
    <w:abstractNumId w:val="7"/>
  </w:num>
  <w:num w:numId="12" w16cid:durableId="1847397727">
    <w:abstractNumId w:val="6"/>
  </w:num>
  <w:num w:numId="13" w16cid:durableId="939603458">
    <w:abstractNumId w:val="5"/>
  </w:num>
  <w:num w:numId="14" w16cid:durableId="870191612">
    <w:abstractNumId w:val="4"/>
  </w:num>
  <w:num w:numId="15" w16cid:durableId="610741395">
    <w:abstractNumId w:val="16"/>
  </w:num>
  <w:num w:numId="16" w16cid:durableId="934291255">
    <w:abstractNumId w:val="17"/>
  </w:num>
  <w:num w:numId="17" w16cid:durableId="690766137">
    <w:abstractNumId w:val="11"/>
  </w:num>
  <w:num w:numId="18" w16cid:durableId="19219851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233588E7-F7BD-4F60-BEE5-22A19EE80FB2},{CA6150FB-5665-40EF-A0D0-2FA22432C22C},{52110FCA-F9E2-4E09-B0D3-02206356AC15},{7719F267-5625-4124-AC19-C21B84EE23A7},{06478B68-C776-4FFD-96E4-23144F4B9796},{CBCE2632-605E-484A-97AC-47C334EA7100},{7E0BF71E-CD03-4DBF-9F51-3B5B798F2741}"/>
  </w:docVars>
  <w:rsids>
    <w:rsidRoot w:val="00D71D90"/>
    <w:rsid w:val="004B6C50"/>
    <w:rsid w:val="005302BC"/>
    <w:rsid w:val="005B062A"/>
    <w:rsid w:val="006B7FA4"/>
    <w:rsid w:val="00747505"/>
    <w:rsid w:val="007A0B84"/>
    <w:rsid w:val="007D4BB0"/>
    <w:rsid w:val="00910052"/>
    <w:rsid w:val="009803AF"/>
    <w:rsid w:val="0098576A"/>
    <w:rsid w:val="00A9731D"/>
    <w:rsid w:val="00B10359"/>
    <w:rsid w:val="00B17F63"/>
    <w:rsid w:val="00B965A7"/>
    <w:rsid w:val="00CF14A2"/>
    <w:rsid w:val="00D71D90"/>
    <w:rsid w:val="00E87C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1743EF-9550-4CC5-828D-B273B8E48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B7FA4"/>
    <w:pPr>
      <w:spacing w:before="125" w:line="250" w:lineRule="atLeast"/>
      <w:jc w:val="both"/>
    </w:pPr>
    <w:rPr>
      <w:sz w:val="19"/>
      <w:lang w:val="sv-SE" w:eastAsia="sv-SE"/>
    </w:rPr>
  </w:style>
  <w:style w:type="paragraph" w:styleId="Rubrik1">
    <w:name w:val="heading 1"/>
    <w:basedOn w:val="Normal"/>
    <w:next w:val="Normal"/>
    <w:qFormat/>
    <w:rsid w:val="005302BC"/>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302BC"/>
    <w:pPr>
      <w:numPr>
        <w:ilvl w:val="1"/>
      </w:numPr>
      <w:spacing w:before="500" w:line="250" w:lineRule="exact"/>
      <w:outlineLvl w:val="1"/>
    </w:pPr>
    <w:rPr>
      <w:sz w:val="27"/>
    </w:rPr>
  </w:style>
  <w:style w:type="paragraph" w:styleId="Rubrik3">
    <w:name w:val="heading 3"/>
    <w:aliases w:val="Mellanrubrik"/>
    <w:basedOn w:val="Rubrik2"/>
    <w:next w:val="Normal"/>
    <w:qFormat/>
    <w:rsid w:val="005302BC"/>
    <w:pPr>
      <w:numPr>
        <w:ilvl w:val="2"/>
      </w:numPr>
      <w:spacing w:before="250" w:after="0"/>
      <w:outlineLvl w:val="2"/>
    </w:pPr>
    <w:rPr>
      <w:b/>
      <w:sz w:val="21"/>
    </w:rPr>
  </w:style>
  <w:style w:type="paragraph" w:styleId="Rubrik4">
    <w:name w:val="heading 4"/>
    <w:aliases w:val="KursivRubrik"/>
    <w:basedOn w:val="Rubrik3"/>
    <w:next w:val="Normal"/>
    <w:qFormat/>
    <w:rsid w:val="005302BC"/>
    <w:pPr>
      <w:numPr>
        <w:ilvl w:val="3"/>
      </w:numPr>
      <w:outlineLvl w:val="3"/>
    </w:pPr>
    <w:rPr>
      <w:b w:val="0"/>
      <w:i/>
    </w:rPr>
  </w:style>
  <w:style w:type="paragraph" w:styleId="Rubrik5">
    <w:name w:val="heading 5"/>
    <w:aliases w:val="PackadFetRubrik,PackadKursivRubrik"/>
    <w:basedOn w:val="Rubrik4"/>
    <w:next w:val="Normal"/>
    <w:qFormat/>
    <w:rsid w:val="005302BC"/>
    <w:pPr>
      <w:numPr>
        <w:ilvl w:val="4"/>
      </w:numPr>
      <w:tabs>
        <w:tab w:val="clear" w:pos="1021"/>
      </w:tabs>
      <w:spacing w:before="125"/>
      <w:outlineLvl w:val="4"/>
    </w:pPr>
    <w:rPr>
      <w:i w:val="0"/>
      <w:sz w:val="19"/>
    </w:rPr>
  </w:style>
  <w:style w:type="paragraph" w:styleId="Rubrik6">
    <w:name w:val="heading 6"/>
    <w:basedOn w:val="Rubrik5"/>
    <w:next w:val="Normal"/>
    <w:qFormat/>
    <w:rsid w:val="005302BC"/>
    <w:pPr>
      <w:numPr>
        <w:ilvl w:val="5"/>
      </w:numPr>
      <w:spacing w:before="50" w:line="200" w:lineRule="exact"/>
      <w:outlineLvl w:val="5"/>
    </w:pPr>
    <w:rPr>
      <w:caps/>
      <w:sz w:val="14"/>
    </w:rPr>
  </w:style>
  <w:style w:type="paragraph" w:styleId="Rubrik7">
    <w:name w:val="heading 7"/>
    <w:basedOn w:val="Rubrik6"/>
    <w:next w:val="Normal"/>
    <w:qFormat/>
    <w:rsid w:val="005302BC"/>
    <w:pPr>
      <w:numPr>
        <w:ilvl w:val="6"/>
      </w:numPr>
      <w:spacing w:before="0"/>
      <w:outlineLvl w:val="6"/>
    </w:pPr>
  </w:style>
  <w:style w:type="paragraph" w:styleId="Rubrik8">
    <w:name w:val="heading 8"/>
    <w:basedOn w:val="Rubrik7"/>
    <w:next w:val="Normal"/>
    <w:qFormat/>
    <w:rsid w:val="005302BC"/>
    <w:pPr>
      <w:numPr>
        <w:ilvl w:val="7"/>
      </w:numPr>
      <w:outlineLvl w:val="7"/>
    </w:pPr>
  </w:style>
  <w:style w:type="paragraph" w:styleId="Rubrik9">
    <w:name w:val="heading 9"/>
    <w:basedOn w:val="Rubrik8"/>
    <w:next w:val="Normal"/>
    <w:qFormat/>
    <w:rsid w:val="005302BC"/>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6B7FA4"/>
    <w:pPr>
      <w:spacing w:before="0"/>
      <w:ind w:firstLine="227"/>
    </w:pPr>
  </w:style>
  <w:style w:type="paragraph" w:styleId="Citat">
    <w:name w:val="Quote"/>
    <w:basedOn w:val="Normal"/>
    <w:next w:val="Normal"/>
    <w:qFormat/>
    <w:rsid w:val="006B7FA4"/>
    <w:pPr>
      <w:spacing w:line="200" w:lineRule="exact"/>
      <w:ind w:left="340"/>
    </w:pPr>
  </w:style>
  <w:style w:type="paragraph" w:customStyle="1" w:styleId="Citatindrag">
    <w:name w:val="Citat_indrag"/>
    <w:aliases w:val="Packad"/>
    <w:basedOn w:val="Citat"/>
    <w:rsid w:val="006B7FA4"/>
    <w:pPr>
      <w:spacing w:before="0"/>
      <w:ind w:firstLine="227"/>
    </w:pPr>
  </w:style>
  <w:style w:type="paragraph" w:customStyle="1" w:styleId="FSHNormal">
    <w:name w:val="FSH_Normal"/>
    <w:semiHidden/>
    <w:rsid w:val="006B7FA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B7FA4"/>
    <w:pPr>
      <w:spacing w:line="240" w:lineRule="auto"/>
    </w:pPr>
  </w:style>
  <w:style w:type="paragraph" w:customStyle="1" w:styleId="FSHNormalS5">
    <w:name w:val="FSH_NormalS5"/>
    <w:basedOn w:val="FSHNormal"/>
    <w:next w:val="FSHNormal"/>
    <w:semiHidden/>
    <w:rsid w:val="006B7FA4"/>
    <w:pPr>
      <w:keepNext/>
      <w:keepLines/>
      <w:widowControl/>
      <w:spacing w:before="230" w:after="520" w:line="250" w:lineRule="exact"/>
    </w:pPr>
    <w:rPr>
      <w:b/>
      <w:sz w:val="27"/>
    </w:rPr>
  </w:style>
  <w:style w:type="paragraph" w:customStyle="1" w:styleId="FSHNormL">
    <w:name w:val="FSH_NormLÖ"/>
    <w:basedOn w:val="FSHNormal"/>
    <w:next w:val="FSHNormal"/>
    <w:semiHidden/>
    <w:rsid w:val="006B7FA4"/>
    <w:pPr>
      <w:pBdr>
        <w:top w:val="single" w:sz="12" w:space="1" w:color="auto"/>
      </w:pBdr>
    </w:pPr>
  </w:style>
  <w:style w:type="paragraph" w:customStyle="1" w:styleId="FSHRub1">
    <w:name w:val="FSH_Rub1"/>
    <w:aliases w:val="Rubrik1_S5,Huvudrubrik"/>
    <w:basedOn w:val="FSHNormal"/>
    <w:next w:val="FSHNormal"/>
    <w:semiHidden/>
    <w:rsid w:val="006B7FA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B7FA4"/>
    <w:pPr>
      <w:spacing w:before="240" w:after="80" w:line="360" w:lineRule="exact"/>
    </w:pPr>
    <w:rPr>
      <w:sz w:val="36"/>
    </w:rPr>
  </w:style>
  <w:style w:type="paragraph" w:customStyle="1" w:styleId="FSHTitel">
    <w:name w:val="FSH_Titel"/>
    <w:aliases w:val="Dokumentrubrik"/>
    <w:basedOn w:val="FSHRub1"/>
    <w:next w:val="FSHNormal"/>
    <w:semiHidden/>
    <w:rsid w:val="006B7FA4"/>
    <w:pPr>
      <w:pBdr>
        <w:bottom w:val="single" w:sz="4" w:space="3" w:color="auto"/>
      </w:pBdr>
      <w:spacing w:before="0" w:after="80" w:line="400" w:lineRule="exact"/>
    </w:pPr>
    <w:rPr>
      <w:sz w:val="40"/>
    </w:rPr>
  </w:style>
  <w:style w:type="paragraph" w:customStyle="1" w:styleId="Hemstlrubrik">
    <w:name w:val="Hemstl_rubrik"/>
    <w:basedOn w:val="Rubrik1"/>
    <w:next w:val="Normal"/>
    <w:rsid w:val="006B7FA4"/>
    <w:pPr>
      <w:spacing w:after="250"/>
    </w:pPr>
  </w:style>
  <w:style w:type="paragraph" w:customStyle="1" w:styleId="Autokorrigering">
    <w:name w:val="Autokorrigering"/>
    <w:rsid w:val="006B7FA4"/>
    <w:rPr>
      <w:sz w:val="24"/>
      <w:szCs w:val="24"/>
      <w:lang w:val="sv-SE" w:eastAsia="sv-SE"/>
    </w:rPr>
  </w:style>
  <w:style w:type="paragraph" w:customStyle="1" w:styleId="Yrkandehnv">
    <w:name w:val="Yrkandehänv"/>
    <w:semiHidden/>
    <w:rsid w:val="006B7FA4"/>
    <w:pPr>
      <w:keepNext/>
      <w:keepLines/>
      <w:suppressAutoHyphens/>
    </w:pPr>
    <w:rPr>
      <w:noProof/>
      <w:sz w:val="16"/>
      <w:lang w:val="sv-SE" w:eastAsia="sv-SE"/>
    </w:rPr>
  </w:style>
  <w:style w:type="paragraph" w:customStyle="1" w:styleId="KantRubrikS5H">
    <w:name w:val="KantRubrikS5H"/>
    <w:semiHidden/>
    <w:rsid w:val="006B7FA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B7FA4"/>
    <w:pPr>
      <w:spacing w:line="200" w:lineRule="exact"/>
    </w:pPr>
  </w:style>
  <w:style w:type="paragraph" w:customStyle="1" w:styleId="KantRubrikS5V">
    <w:name w:val="KantRubrikS5V"/>
    <w:basedOn w:val="KantRubrikS5H"/>
    <w:semiHidden/>
    <w:rsid w:val="006B7FA4"/>
    <w:pPr>
      <w:tabs>
        <w:tab w:val="right" w:pos="1814"/>
        <w:tab w:val="left" w:pos="1899"/>
      </w:tabs>
      <w:ind w:right="0"/>
      <w:jc w:val="left"/>
    </w:pPr>
  </w:style>
  <w:style w:type="paragraph" w:customStyle="1" w:styleId="KantRubrikS5Vrad2">
    <w:name w:val="KantRubrikS5Vrad2"/>
    <w:basedOn w:val="KantRubrikS5V"/>
    <w:semiHidden/>
    <w:rsid w:val="006B7FA4"/>
    <w:pPr>
      <w:tabs>
        <w:tab w:val="clear" w:pos="1814"/>
        <w:tab w:val="clear" w:pos="1899"/>
        <w:tab w:val="right" w:pos="1418"/>
        <w:tab w:val="left" w:pos="1503"/>
      </w:tabs>
    </w:pPr>
  </w:style>
  <w:style w:type="paragraph" w:customStyle="1" w:styleId="Lagtext">
    <w:name w:val="Lagtext"/>
    <w:basedOn w:val="Lagtextrubrik"/>
    <w:next w:val="Lagtextindrag"/>
    <w:rsid w:val="006B7FA4"/>
    <w:pPr>
      <w:spacing w:before="0"/>
    </w:pPr>
    <w:rPr>
      <w:sz w:val="19"/>
    </w:rPr>
  </w:style>
  <w:style w:type="paragraph" w:customStyle="1" w:styleId="Lagtextrubrik">
    <w:name w:val="Lagtext_rubrik"/>
    <w:basedOn w:val="Normal"/>
    <w:next w:val="Normal"/>
    <w:rsid w:val="006B7FA4"/>
    <w:pPr>
      <w:suppressAutoHyphens/>
      <w:spacing w:line="220" w:lineRule="exact"/>
    </w:pPr>
    <w:rPr>
      <w:i/>
      <w:sz w:val="21"/>
    </w:rPr>
  </w:style>
  <w:style w:type="paragraph" w:customStyle="1" w:styleId="Lagtextindrag">
    <w:name w:val="Lagtext_indrag"/>
    <w:basedOn w:val="Lagtext"/>
    <w:rsid w:val="006B7FA4"/>
    <w:pPr>
      <w:ind w:firstLine="170"/>
    </w:pPr>
  </w:style>
  <w:style w:type="paragraph" w:customStyle="1" w:styleId="NormalA4fot">
    <w:name w:val="Normal_A4fot"/>
    <w:basedOn w:val="Normal"/>
    <w:semiHidden/>
    <w:rsid w:val="006B7FA4"/>
    <w:pPr>
      <w:spacing w:before="240" w:line="240" w:lineRule="auto"/>
      <w:jc w:val="center"/>
    </w:pPr>
  </w:style>
  <w:style w:type="paragraph" w:customStyle="1" w:styleId="NormalA4sidnr">
    <w:name w:val="Normal_A4sidnr"/>
    <w:basedOn w:val="Normal"/>
    <w:semiHidden/>
    <w:rsid w:val="006B7FA4"/>
    <w:pPr>
      <w:spacing w:after="240"/>
      <w:jc w:val="center"/>
    </w:pPr>
  </w:style>
  <w:style w:type="paragraph" w:customStyle="1" w:styleId="NormalS5sidnrH">
    <w:name w:val="Normal_S5sidnrH"/>
    <w:basedOn w:val="Normal"/>
    <w:semiHidden/>
    <w:rsid w:val="006B7FA4"/>
    <w:pPr>
      <w:spacing w:before="0" w:line="240" w:lineRule="auto"/>
      <w:ind w:right="57"/>
      <w:jc w:val="right"/>
    </w:pPr>
  </w:style>
  <w:style w:type="paragraph" w:customStyle="1" w:styleId="NormalS5sidnrV">
    <w:name w:val="Normal_S5sidnrV"/>
    <w:basedOn w:val="NormalS5sidnrH"/>
    <w:semiHidden/>
    <w:rsid w:val="006B7FA4"/>
    <w:pPr>
      <w:tabs>
        <w:tab w:val="right" w:pos="1814"/>
        <w:tab w:val="left" w:pos="1899"/>
      </w:tabs>
      <w:ind w:right="0"/>
      <w:jc w:val="left"/>
    </w:pPr>
  </w:style>
  <w:style w:type="paragraph" w:customStyle="1" w:styleId="Normal00">
    <w:name w:val="Normal00"/>
    <w:basedOn w:val="Normal"/>
    <w:semiHidden/>
    <w:rsid w:val="006B7FA4"/>
    <w:pPr>
      <w:spacing w:before="0" w:line="240" w:lineRule="auto"/>
      <w:jc w:val="left"/>
    </w:pPr>
  </w:style>
  <w:style w:type="paragraph" w:customStyle="1" w:styleId="PunktlistaBomb">
    <w:name w:val="Punktlista_Bomb"/>
    <w:aliases w:val="Bomb"/>
    <w:basedOn w:val="Normal"/>
    <w:rsid w:val="006B7FA4"/>
    <w:pPr>
      <w:numPr>
        <w:numId w:val="2"/>
      </w:numPr>
    </w:pPr>
  </w:style>
  <w:style w:type="paragraph" w:customStyle="1" w:styleId="PunktlistaNummer">
    <w:name w:val="Punktlista_Nummer"/>
    <w:aliases w:val="Nummerlista"/>
    <w:basedOn w:val="Normal"/>
    <w:rsid w:val="006B7FA4"/>
    <w:pPr>
      <w:numPr>
        <w:numId w:val="3"/>
      </w:numPr>
    </w:pPr>
  </w:style>
  <w:style w:type="paragraph" w:customStyle="1" w:styleId="PunktlistaTankstreck">
    <w:name w:val="Punktlista_Tankstreck"/>
    <w:aliases w:val="Tankstreck"/>
    <w:basedOn w:val="Normal"/>
    <w:rsid w:val="006B7FA4"/>
    <w:pPr>
      <w:numPr>
        <w:numId w:val="4"/>
      </w:numPr>
    </w:pPr>
  </w:style>
  <w:style w:type="paragraph" w:customStyle="1" w:styleId="RubrikSammanf">
    <w:name w:val="RubrikSammanf"/>
    <w:basedOn w:val="Rubrik1"/>
    <w:next w:val="Normal"/>
    <w:rsid w:val="006B7FA4"/>
  </w:style>
  <w:style w:type="paragraph" w:customStyle="1" w:styleId="RubrikInnehllsf">
    <w:name w:val="RubrikInnehållsf"/>
    <w:basedOn w:val="RubrikSammanf"/>
    <w:next w:val="Normal"/>
    <w:rsid w:val="006B7FA4"/>
  </w:style>
  <w:style w:type="paragraph" w:customStyle="1" w:styleId="Tabellochbildrubrik">
    <w:name w:val="Tabell och bildrubrik"/>
    <w:basedOn w:val="Normal"/>
    <w:next w:val="Normal"/>
    <w:rsid w:val="006B7FA4"/>
    <w:pPr>
      <w:suppressAutoHyphens/>
      <w:spacing w:before="300" w:line="200" w:lineRule="exact"/>
      <w:jc w:val="left"/>
    </w:pPr>
    <w:rPr>
      <w:caps/>
      <w:sz w:val="14"/>
    </w:rPr>
  </w:style>
  <w:style w:type="paragraph" w:customStyle="1" w:styleId="Underskrifter">
    <w:name w:val="Underskrifter"/>
    <w:basedOn w:val="Normal"/>
    <w:rsid w:val="006B7FA4"/>
    <w:pPr>
      <w:keepNext/>
      <w:keepLines/>
      <w:suppressAutoHyphens/>
      <w:spacing w:before="0" w:after="40" w:line="250" w:lineRule="exact"/>
    </w:pPr>
    <w:rPr>
      <w:i/>
    </w:rPr>
  </w:style>
  <w:style w:type="paragraph" w:customStyle="1" w:styleId="UnderskriftDatum">
    <w:name w:val="UnderskriftDatum"/>
    <w:basedOn w:val="Underskrifter"/>
    <w:next w:val="Underskrifter"/>
    <w:rsid w:val="006B7FA4"/>
    <w:pPr>
      <w:spacing w:before="250" w:after="125"/>
    </w:pPr>
    <w:rPr>
      <w:i w:val="0"/>
    </w:rPr>
  </w:style>
  <w:style w:type="paragraph" w:styleId="Sidhuvud">
    <w:name w:val="header"/>
    <w:basedOn w:val="Normal"/>
    <w:semiHidden/>
    <w:rsid w:val="006B7FA4"/>
    <w:pPr>
      <w:tabs>
        <w:tab w:val="center" w:pos="4536"/>
        <w:tab w:val="right" w:pos="9072"/>
      </w:tabs>
    </w:pPr>
  </w:style>
  <w:style w:type="paragraph" w:styleId="Sidfot">
    <w:name w:val="footer"/>
    <w:basedOn w:val="Normal"/>
    <w:semiHidden/>
    <w:rsid w:val="006B7FA4"/>
    <w:pPr>
      <w:tabs>
        <w:tab w:val="center" w:pos="4536"/>
        <w:tab w:val="right" w:pos="9072"/>
      </w:tabs>
    </w:pPr>
  </w:style>
  <w:style w:type="paragraph" w:styleId="Innehll1">
    <w:name w:val="toc 1"/>
    <w:basedOn w:val="Normal"/>
    <w:next w:val="Innehll2"/>
    <w:semiHidden/>
    <w:rsid w:val="006B7FA4"/>
    <w:pPr>
      <w:tabs>
        <w:tab w:val="right" w:leader="dot" w:pos="5953"/>
      </w:tabs>
      <w:suppressAutoHyphens/>
      <w:spacing w:before="0"/>
      <w:ind w:right="567"/>
      <w:jc w:val="left"/>
    </w:pPr>
  </w:style>
  <w:style w:type="paragraph" w:styleId="Innehll2">
    <w:name w:val="toc 2"/>
    <w:basedOn w:val="Innehll1"/>
    <w:next w:val="Innehll3"/>
    <w:semiHidden/>
    <w:rsid w:val="006B7FA4"/>
    <w:pPr>
      <w:ind w:left="284"/>
    </w:pPr>
  </w:style>
  <w:style w:type="paragraph" w:styleId="Innehll3">
    <w:name w:val="toc 3"/>
    <w:basedOn w:val="Innehll2"/>
    <w:next w:val="Innehll4"/>
    <w:semiHidden/>
    <w:rsid w:val="006B7FA4"/>
    <w:pPr>
      <w:ind w:left="567"/>
    </w:pPr>
  </w:style>
  <w:style w:type="paragraph" w:styleId="Innehll4">
    <w:name w:val="toc 4"/>
    <w:basedOn w:val="Innehll3"/>
    <w:next w:val="Normal"/>
    <w:semiHidden/>
    <w:rsid w:val="006B7FA4"/>
  </w:style>
  <w:style w:type="paragraph" w:customStyle="1" w:styleId="Hemstlatt">
    <w:name w:val="Hemstl_att"/>
    <w:aliases w:val="HemstPunkt,HemstPunktFlera,HemställansPunkt,Förslagstext"/>
    <w:basedOn w:val="Normal"/>
    <w:next w:val="Normal"/>
    <w:rsid w:val="005302BC"/>
    <w:pPr>
      <w:keepLines/>
      <w:numPr>
        <w:numId w:val="17"/>
      </w:numPr>
      <w:spacing w:before="0"/>
    </w:pPr>
  </w:style>
  <w:style w:type="paragraph" w:styleId="Datum">
    <w:name w:val="Date"/>
    <w:basedOn w:val="Normal"/>
    <w:next w:val="Normal"/>
    <w:semiHidden/>
    <w:rsid w:val="006B7FA4"/>
  </w:style>
  <w:style w:type="character" w:styleId="Hyperlnk">
    <w:name w:val="Hyperlink"/>
    <w:basedOn w:val="Standardstycketeckensnitt"/>
    <w:semiHidden/>
    <w:rsid w:val="006B7FA4"/>
    <w:rPr>
      <w:color w:val="0000FF"/>
      <w:u w:val="single"/>
    </w:rPr>
  </w:style>
  <w:style w:type="paragraph" w:styleId="Indragetstycke">
    <w:name w:val="Block Text"/>
    <w:basedOn w:val="Normal"/>
    <w:semiHidden/>
    <w:rsid w:val="006B7FA4"/>
    <w:pPr>
      <w:spacing w:after="120"/>
      <w:ind w:left="1440" w:right="1440"/>
    </w:pPr>
  </w:style>
  <w:style w:type="paragraph" w:styleId="Innehll5">
    <w:name w:val="toc 5"/>
    <w:basedOn w:val="Innehll4"/>
    <w:next w:val="Normal"/>
    <w:semiHidden/>
    <w:rsid w:val="006B7FA4"/>
  </w:style>
  <w:style w:type="paragraph" w:styleId="Lista">
    <w:name w:val="List"/>
    <w:basedOn w:val="Normal"/>
    <w:semiHidden/>
    <w:rsid w:val="006B7FA4"/>
    <w:pPr>
      <w:ind w:left="283" w:hanging="283"/>
    </w:pPr>
  </w:style>
  <w:style w:type="paragraph" w:styleId="Normalwebb">
    <w:name w:val="Normal (Web)"/>
    <w:basedOn w:val="Normal"/>
    <w:semiHidden/>
    <w:rsid w:val="006B7FA4"/>
    <w:rPr>
      <w:szCs w:val="24"/>
    </w:rPr>
  </w:style>
  <w:style w:type="paragraph" w:styleId="Numreradlista">
    <w:name w:val="List Number"/>
    <w:basedOn w:val="Normal"/>
    <w:semiHidden/>
    <w:rsid w:val="006B7FA4"/>
    <w:pPr>
      <w:numPr>
        <w:numId w:val="5"/>
      </w:numPr>
    </w:pPr>
  </w:style>
  <w:style w:type="paragraph" w:styleId="Punktlista">
    <w:name w:val="List Bullet"/>
    <w:basedOn w:val="Normal"/>
    <w:semiHidden/>
    <w:rsid w:val="006B7FA4"/>
    <w:pPr>
      <w:numPr>
        <w:numId w:val="10"/>
      </w:numPr>
    </w:pPr>
  </w:style>
  <w:style w:type="character" w:styleId="Radnummer">
    <w:name w:val="line number"/>
    <w:basedOn w:val="Standardstycketeckensnitt"/>
    <w:semiHidden/>
    <w:rsid w:val="006B7FA4"/>
  </w:style>
  <w:style w:type="character" w:styleId="Sidnummer">
    <w:name w:val="page number"/>
    <w:basedOn w:val="Standardstycketeckensnitt"/>
    <w:semiHidden/>
    <w:rsid w:val="006B7FA4"/>
  </w:style>
  <w:style w:type="paragraph" w:styleId="Signatur">
    <w:name w:val="Signature"/>
    <w:basedOn w:val="Normal"/>
    <w:semiHidden/>
    <w:rsid w:val="006B7FA4"/>
    <w:pPr>
      <w:ind w:left="4252"/>
    </w:pPr>
  </w:style>
  <w:style w:type="paragraph" w:styleId="Underrubrik">
    <w:name w:val="Subtitle"/>
    <w:basedOn w:val="Normal"/>
    <w:qFormat/>
    <w:rsid w:val="006B7FA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937</Words>
  <Characters>5338</Characters>
  <Application>Microsoft Office Word</Application>
  <DocSecurity>4</DocSecurity>
  <Lines>111</Lines>
  <Paragraphs>45</Paragraphs>
  <ScaleCrop>false</ScaleCrop>
  <HeadingPairs>
    <vt:vector size="2" baseType="variant">
      <vt:variant>
        <vt:lpstr>Rubrik</vt:lpstr>
      </vt:variant>
      <vt:variant>
        <vt:i4>1</vt:i4>
      </vt:variant>
    </vt:vector>
  </HeadingPairs>
  <TitlesOfParts>
    <vt:vector size="1" baseType="lpstr">
      <vt:lpstr>v956</vt:lpstr>
    </vt:vector>
  </TitlesOfParts>
  <Company>Riksdagen</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v956</dc:title>
  <dc:subject>v956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2007-02-01T06:53:00Z</cp:lastPrinted>
  <dcterms:created xsi:type="dcterms:W3CDTF">2025-12-17T00:57:00Z</dcterms:created>
  <dcterms:modified xsi:type="dcterms:W3CDTF">2025-12-17T00:57:00Z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IL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Villkor för Exportkreditnämnden och Economic Partnership Agreement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 för Exportkreditnämnden och Economic Partnership Agreement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v956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Gunilla Wahlén m.fl. (v)</vt:lpwstr>
  </property>
  <property fmtid="{D5CDD505-2E9C-101B-9397-08002B2CF9AE}" pid="26" name="MotionarLista">
    <vt:lpwstr>Wahlén, Gunilla (v)\Björlund, Torbjörn (v)\Brink, Josefin (v)\Larsson, Kalle (v)\Olsson, LiseLotte (v)\Persson, Kent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Wahlén (v), Torbjörn Björlund (v), Josefin Brink (v), Kalle Larsson (v), LiseLotte Olsson (v), Kent Persson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N293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20062007000000000118000009560075</vt:lpwstr>
  </property>
  <property fmtid="{D5CDD505-2E9C-101B-9397-08002B2CF9AE}" pid="47" name="datum">
    <vt:lpwstr>061028</vt:lpwstr>
  </property>
  <property fmtid="{D5CDD505-2E9C-101B-9397-08002B2CF9AE}" pid="48" name="avsändar-e-post">
    <vt:lpwstr/>
  </property>
  <property fmtid="{D5CDD505-2E9C-101B-9397-08002B2CF9AE}" pid="49" name="id">
    <vt:lpwstr>20062007000000000118000009560075</vt:lpwstr>
  </property>
  <property fmtid="{D5CDD505-2E9C-101B-9397-08002B2CF9AE}" pid="50" name="nummer">
    <vt:lpwstr>293</vt:lpwstr>
  </property>
  <property fmtid="{D5CDD505-2E9C-101B-9397-08002B2CF9AE}" pid="51" name="utskottsbeteckning">
    <vt:lpwstr>N</vt:lpwstr>
  </property>
  <property fmtid="{D5CDD505-2E9C-101B-9397-08002B2CF9AE}" pid="52" name="GlobalUID">
    <vt:lpwstr>{8A5E8E9F-4A81-400B-95E6-7C35CA041656}</vt:lpwstr>
  </property>
  <property fmtid="{D5CDD505-2E9C-101B-9397-08002B2CF9AE}" pid="53" name="Överföringar">
    <vt:i4>0</vt:i4>
  </property>
  <property fmtid="{D5CDD505-2E9C-101B-9397-08002B2CF9AE}" pid="54" name="Checksum">
    <vt:lpwstr>*1006897066258*</vt:lpwstr>
  </property>
  <property fmtid="{D5CDD505-2E9C-101B-9397-08002B2CF9AE}" pid="55" name="urixOrigin">
    <vt:lpwstr>070215 16:32:25.302</vt:lpwstr>
  </property>
  <property fmtid="{D5CDD505-2E9C-101B-9397-08002B2CF9AE}" pid="56" name="skuggnummer">
    <vt:lpwstr>1629</vt:lpwstr>
  </property>
  <property fmtid="{D5CDD505-2E9C-101B-9397-08002B2CF9AE}" pid="57" name="urixVersion">
    <vt:lpwstr>3.1.4.4</vt:lpwstr>
  </property>
  <property fmtid="{D5CDD505-2E9C-101B-9397-08002B2CF9AE}" pid="58" name="urixGuid">
    <vt:lpwstr>{81C6B5E2-29CB-4FF6-8EDE-B426593C83DF}</vt:lpwstr>
  </property>
</Properties>
</file>