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3B657" w14:textId="126469B1" w:rsidR="00A045D5" w:rsidRDefault="00A045D5" w:rsidP="00DA0661">
      <w:pPr>
        <w:pStyle w:val="Rubrik"/>
      </w:pPr>
      <w:bookmarkStart w:id="0" w:name="Start"/>
      <w:bookmarkEnd w:id="0"/>
      <w:r>
        <w:t>Svar på fråga 20</w:t>
      </w:r>
      <w:r w:rsidR="004F5971">
        <w:t>20</w:t>
      </w:r>
      <w:r>
        <w:t>/</w:t>
      </w:r>
      <w:r w:rsidR="004F5971">
        <w:t>21</w:t>
      </w:r>
      <w:r>
        <w:t>:</w:t>
      </w:r>
      <w:r w:rsidR="004F5971">
        <w:t>13</w:t>
      </w:r>
      <w:r w:rsidR="006D5710">
        <w:t>70</w:t>
      </w:r>
      <w:r>
        <w:t xml:space="preserve"> av </w:t>
      </w:r>
      <w:r w:rsidR="006D5710">
        <w:t>Katarina Brännström</w:t>
      </w:r>
      <w:r>
        <w:t xml:space="preserve"> (</w:t>
      </w:r>
      <w:r w:rsidR="006D5710">
        <w:t>M</w:t>
      </w:r>
      <w:r>
        <w:t>)</w:t>
      </w:r>
      <w:r w:rsidR="00B41662">
        <w:t xml:space="preserve"> </w:t>
      </w:r>
      <w:r w:rsidR="006D5710">
        <w:t>Obevakade järnvägsövergångar</w:t>
      </w:r>
      <w:r w:rsidR="004F5971">
        <w:t xml:space="preserve"> och fråga 2020/21:13</w:t>
      </w:r>
      <w:r w:rsidR="006D5710">
        <w:t>84</w:t>
      </w:r>
      <w:r w:rsidR="004F5971">
        <w:t xml:space="preserve"> av </w:t>
      </w:r>
      <w:r w:rsidR="006D5710">
        <w:t>Sten Bergheden</w:t>
      </w:r>
      <w:r w:rsidR="004F5971">
        <w:t xml:space="preserve"> (</w:t>
      </w:r>
      <w:r w:rsidR="006D5710">
        <w:t>M</w:t>
      </w:r>
      <w:r w:rsidR="004F5971">
        <w:t xml:space="preserve">) </w:t>
      </w:r>
      <w:r w:rsidR="006D5710">
        <w:t>Åtgärdande av farliga obevakade järnvägsövergångar</w:t>
      </w:r>
    </w:p>
    <w:p w14:paraId="1B3CC3D6" w14:textId="7FEEFD27" w:rsidR="004F5971" w:rsidRDefault="004979B1" w:rsidP="002749F7">
      <w:pPr>
        <w:pStyle w:val="Brdtext"/>
      </w:pPr>
      <w:r>
        <w:t>Katarina Brännström</w:t>
      </w:r>
      <w:r w:rsidR="004F5971">
        <w:t xml:space="preserve"> </w:t>
      </w:r>
      <w:r w:rsidR="00B41662">
        <w:t xml:space="preserve">och </w:t>
      </w:r>
      <w:r>
        <w:t>Sten Bergheden</w:t>
      </w:r>
      <w:r w:rsidR="00B41662">
        <w:t xml:space="preserve"> </w:t>
      </w:r>
      <w:r w:rsidR="004F5971">
        <w:t xml:space="preserve">har </w:t>
      </w:r>
      <w:r w:rsidR="00B41662">
        <w:t>ställt frågor till</w:t>
      </w:r>
      <w:r w:rsidR="004F5971">
        <w:t xml:space="preserve"> mig</w:t>
      </w:r>
      <w:r w:rsidR="00B41662">
        <w:t xml:space="preserve"> </w:t>
      </w:r>
      <w:r w:rsidR="0079708D">
        <w:t xml:space="preserve">om obevakade </w:t>
      </w:r>
      <w:r>
        <w:t>järnvägsö</w:t>
      </w:r>
      <w:r w:rsidR="0079708D">
        <w:t xml:space="preserve">vergångar. </w:t>
      </w:r>
      <w:r w:rsidR="0079708D" w:rsidRPr="0079708D">
        <w:t>Jag väljer att besvara frågorna i ett sammanhang.</w:t>
      </w:r>
    </w:p>
    <w:p w14:paraId="281DA8D4" w14:textId="68D04799" w:rsidR="0079708D" w:rsidRDefault="00FC2C0B" w:rsidP="00FC2C0B">
      <w:pPr>
        <w:pStyle w:val="Brdtext"/>
      </w:pPr>
      <w:r w:rsidRPr="00FC2C0B">
        <w:t>Den nationella trafikslagsövergripande planen för transportinfrastrukturen</w:t>
      </w:r>
      <w:r>
        <w:t xml:space="preserve"> </w:t>
      </w:r>
      <w:r w:rsidRPr="00FC2C0B">
        <w:t>för perioden 2018–20</w:t>
      </w:r>
      <w:r>
        <w:t>2</w:t>
      </w:r>
      <w:r w:rsidRPr="00FC2C0B">
        <w:t>9 bidrar till att bygga</w:t>
      </w:r>
      <w:r>
        <w:t xml:space="preserve"> </w:t>
      </w:r>
      <w:r w:rsidRPr="00FC2C0B">
        <w:t>Sverige starkt och hållbart för nuvarande och kommande generationer.</w:t>
      </w:r>
      <w:r>
        <w:t xml:space="preserve"> </w:t>
      </w:r>
      <w:r w:rsidRPr="00FC2C0B">
        <w:t>Sverige ska ha en robust, miljöanpassad och pålitlig transportinfrastruktur</w:t>
      </w:r>
      <w:r>
        <w:t xml:space="preserve"> </w:t>
      </w:r>
      <w:r w:rsidRPr="00FC2C0B">
        <w:t xml:space="preserve">som </w:t>
      </w:r>
      <w:proofErr w:type="gramStart"/>
      <w:r w:rsidRPr="00FC2C0B">
        <w:t>bl.a.</w:t>
      </w:r>
      <w:proofErr w:type="gramEnd"/>
      <w:r w:rsidRPr="00FC2C0B">
        <w:t xml:space="preserve"> håller en hög trafiksäkerhet. Det är viktigt att stärka ett aktivt</w:t>
      </w:r>
      <w:r>
        <w:t xml:space="preserve"> </w:t>
      </w:r>
      <w:r w:rsidRPr="00FC2C0B">
        <w:t>säkerhetsarbete i transportsystemet och regeringens mål är att antalet</w:t>
      </w:r>
      <w:r>
        <w:t xml:space="preserve"> </w:t>
      </w:r>
      <w:r w:rsidRPr="00FC2C0B">
        <w:t>omkomna i trafiken ska minska.</w:t>
      </w:r>
    </w:p>
    <w:p w14:paraId="34B99D6D" w14:textId="236F6730" w:rsidR="00FC2C0B" w:rsidRDefault="00070CD9" w:rsidP="002B1B28">
      <w:pPr>
        <w:pStyle w:val="Brdtext"/>
      </w:pPr>
      <w:r>
        <w:t>I januari 2019 uppdrog reg</w:t>
      </w:r>
      <w:r w:rsidR="00FC2C0B">
        <w:t>eringen åt Trafikverket</w:t>
      </w:r>
      <w:r>
        <w:t xml:space="preserve"> att vidta åtgärder för att öka säkerheten vid plankorsningar på den statliga järnvägen</w:t>
      </w:r>
      <w:r w:rsidR="002B1B28">
        <w:t xml:space="preserve"> och redogöra för hur arbetet för förbättrad säkerhet kan bedrivas effektivare i närtid. </w:t>
      </w:r>
      <w:r w:rsidR="00012D9B" w:rsidRPr="00012D9B">
        <w:t xml:space="preserve">Under våren och sommaren 2019 identifierade Trafikverket </w:t>
      </w:r>
      <w:r w:rsidR="00E943C2">
        <w:t>plan</w:t>
      </w:r>
      <w:r w:rsidR="00012D9B" w:rsidRPr="00012D9B">
        <w:t>korsningar som har förhöjd olycksrisk</w:t>
      </w:r>
      <w:r w:rsidR="00500C8E">
        <w:t xml:space="preserve"> och</w:t>
      </w:r>
      <w:r w:rsidR="00012D9B" w:rsidRPr="00012D9B">
        <w:t xml:space="preserve"> har påbörjat funktionsutredningar för att ta fram förslag på hur dessa</w:t>
      </w:r>
      <w:r w:rsidR="00500C8E">
        <w:t xml:space="preserve"> prioriterade</w:t>
      </w:r>
      <w:r w:rsidR="00012D9B" w:rsidRPr="00012D9B">
        <w:t xml:space="preserve"> korsningar kan göras säkrare.</w:t>
      </w:r>
    </w:p>
    <w:p w14:paraId="4B2F9FB6" w14:textId="701D2BE7" w:rsidR="00601AEB" w:rsidRDefault="00601AEB" w:rsidP="002B1B28">
      <w:pPr>
        <w:pStyle w:val="Brdtext"/>
      </w:pPr>
      <w:r>
        <w:t xml:space="preserve">Under 2019 och 2020 har ett 30-tal plankorsningar åtgärdats och under perioden </w:t>
      </w:r>
      <w:r w:rsidR="00C6139F">
        <w:t>2021–2025</w:t>
      </w:r>
      <w:r>
        <w:t xml:space="preserve"> planerar Trafikverket för att åtgärda resterande plankorsningar </w:t>
      </w:r>
      <w:r w:rsidR="008E6122">
        <w:t>med förhöjd olycksrisk.</w:t>
      </w:r>
    </w:p>
    <w:p w14:paraId="2A2A3076" w14:textId="4F6A6410" w:rsidR="00966816" w:rsidRPr="00FC2C0B" w:rsidRDefault="00966816" w:rsidP="002B1B28">
      <w:pPr>
        <w:pStyle w:val="Brdtext"/>
      </w:pPr>
      <w:r w:rsidRPr="00966816">
        <w:t>Sedan 2015 har en miljard</w:t>
      </w:r>
      <w:r>
        <w:t xml:space="preserve"> kronor</w:t>
      </w:r>
      <w:r w:rsidRPr="00966816">
        <w:t xml:space="preserve"> satsats på att bygga bort risker i järnvägen</w:t>
      </w:r>
      <w:r>
        <w:t xml:space="preserve"> och</w:t>
      </w:r>
      <w:r w:rsidRPr="00966816">
        <w:t xml:space="preserve"> 305 plankorsningar har byggts bort eller slopats. Den satsningen fortsätter. I </w:t>
      </w:r>
      <w:r>
        <w:t xml:space="preserve">den </w:t>
      </w:r>
      <w:r w:rsidRPr="00966816">
        <w:t>nationell</w:t>
      </w:r>
      <w:r>
        <w:t>a</w:t>
      </w:r>
      <w:r w:rsidRPr="00966816">
        <w:t xml:space="preserve"> plan</w:t>
      </w:r>
      <w:r>
        <w:t>en</w:t>
      </w:r>
      <w:r w:rsidRPr="00966816">
        <w:t xml:space="preserve"> 2018–2029 har tre miljarder </w:t>
      </w:r>
      <w:r w:rsidR="00A453FC">
        <w:t xml:space="preserve">kronor </w:t>
      </w:r>
      <w:r w:rsidRPr="00966816">
        <w:t>avsatts för att bygga bort risker i järnvägssystemet.</w:t>
      </w:r>
      <w:r w:rsidR="001B184F">
        <w:t xml:space="preserve"> Det kommer bidra till en säkrare järnvägsanläggning och jag kommer fortsatt att följa frågan.</w:t>
      </w:r>
    </w:p>
    <w:p w14:paraId="0531B8B2" w14:textId="761716ED" w:rsidR="004F5971" w:rsidRDefault="004F597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99D5C34F8CD4B8CACD7BF744717FDAC"/>
          </w:placeholder>
          <w:dataBinding w:prefixMappings="xmlns:ns0='http://lp/documentinfo/RK' " w:xpath="/ns0:DocumentInfo[1]/ns0:BaseInfo[1]/ns0:HeaderDate[1]" w:storeItemID="{88883073-C2D6-423B-B486-E0240D95756D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708D">
            <w:t>27 januari 2021</w:t>
          </w:r>
        </w:sdtContent>
      </w:sdt>
    </w:p>
    <w:p w14:paraId="5F8730DF" w14:textId="77777777" w:rsidR="004F5971" w:rsidRDefault="004F5971" w:rsidP="004E7A8F">
      <w:pPr>
        <w:pStyle w:val="Brdtextutanavstnd"/>
      </w:pPr>
    </w:p>
    <w:p w14:paraId="606ABB4B" w14:textId="77777777" w:rsidR="004F5971" w:rsidRDefault="004F5971" w:rsidP="004E7A8F">
      <w:pPr>
        <w:pStyle w:val="Brdtextutanavstnd"/>
      </w:pPr>
    </w:p>
    <w:p w14:paraId="79A015BE" w14:textId="77777777" w:rsidR="004F5971" w:rsidRDefault="004F5971" w:rsidP="004E7A8F">
      <w:pPr>
        <w:pStyle w:val="Brdtextutanavstnd"/>
      </w:pPr>
    </w:p>
    <w:p w14:paraId="0D6F10A3" w14:textId="2B7EACE0" w:rsidR="004F5971" w:rsidRDefault="004F5971" w:rsidP="00422A41">
      <w:pPr>
        <w:pStyle w:val="Brdtext"/>
      </w:pPr>
      <w:r>
        <w:t>Tomas Eneroth</w:t>
      </w:r>
    </w:p>
    <w:p w14:paraId="5306F455" w14:textId="58DE641C" w:rsidR="00A045D5" w:rsidRPr="00DB48AB" w:rsidRDefault="00A045D5" w:rsidP="00DB48AB">
      <w:pPr>
        <w:pStyle w:val="Brdtext"/>
      </w:pPr>
    </w:p>
    <w:sectPr w:rsidR="00A045D5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E91ED" w14:textId="77777777" w:rsidR="00A8367F" w:rsidRDefault="00A8367F" w:rsidP="00A87A54">
      <w:pPr>
        <w:spacing w:after="0" w:line="240" w:lineRule="auto"/>
      </w:pPr>
      <w:r>
        <w:separator/>
      </w:r>
    </w:p>
  </w:endnote>
  <w:endnote w:type="continuationSeparator" w:id="0">
    <w:p w14:paraId="0AEB7959" w14:textId="77777777" w:rsidR="00A8367F" w:rsidRDefault="00A836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B5384" w14:textId="77777777" w:rsidR="009D2A21" w:rsidRDefault="009D2A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E855F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C9DB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9D7E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36711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0844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BA95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E545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4998B2" w14:textId="77777777" w:rsidTr="00C26068">
      <w:trPr>
        <w:trHeight w:val="227"/>
      </w:trPr>
      <w:tc>
        <w:tcPr>
          <w:tcW w:w="4074" w:type="dxa"/>
        </w:tcPr>
        <w:p w14:paraId="7C0C48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3F0F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73C2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2DDC" w14:textId="77777777" w:rsidR="00A8367F" w:rsidRDefault="00A8367F" w:rsidP="00A87A54">
      <w:pPr>
        <w:spacing w:after="0" w:line="240" w:lineRule="auto"/>
      </w:pPr>
      <w:r>
        <w:separator/>
      </w:r>
    </w:p>
  </w:footnote>
  <w:footnote w:type="continuationSeparator" w:id="0">
    <w:p w14:paraId="55780714" w14:textId="77777777" w:rsidR="00A8367F" w:rsidRDefault="00A836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105C0" w14:textId="77777777" w:rsidR="009D2A21" w:rsidRDefault="009D2A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8203" w14:textId="77777777" w:rsidR="009D2A21" w:rsidRDefault="009D2A2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756D" w14:paraId="0432D4CA" w14:textId="77777777" w:rsidTr="00C93EBA">
      <w:trPr>
        <w:trHeight w:val="227"/>
      </w:trPr>
      <w:tc>
        <w:tcPr>
          <w:tcW w:w="5534" w:type="dxa"/>
        </w:tcPr>
        <w:p w14:paraId="6A4CBE59" w14:textId="77777777" w:rsidR="005D756D" w:rsidRPr="007D73AB" w:rsidRDefault="005D756D">
          <w:pPr>
            <w:pStyle w:val="Sidhuvud"/>
          </w:pPr>
        </w:p>
      </w:tc>
      <w:tc>
        <w:tcPr>
          <w:tcW w:w="3170" w:type="dxa"/>
          <w:vAlign w:val="bottom"/>
        </w:tcPr>
        <w:p w14:paraId="1D2F5CFD" w14:textId="77777777" w:rsidR="005D756D" w:rsidRPr="007D73AB" w:rsidRDefault="005D756D" w:rsidP="00340DE0">
          <w:pPr>
            <w:pStyle w:val="Sidhuvud"/>
          </w:pPr>
        </w:p>
      </w:tc>
      <w:tc>
        <w:tcPr>
          <w:tcW w:w="1134" w:type="dxa"/>
        </w:tcPr>
        <w:p w14:paraId="3D0F04AA" w14:textId="77777777" w:rsidR="005D756D" w:rsidRDefault="005D756D" w:rsidP="005A703A">
          <w:pPr>
            <w:pStyle w:val="Sidhuvud"/>
          </w:pPr>
        </w:p>
      </w:tc>
    </w:tr>
    <w:tr w:rsidR="005D756D" w14:paraId="49DE5F4E" w14:textId="77777777" w:rsidTr="00C93EBA">
      <w:trPr>
        <w:trHeight w:val="1928"/>
      </w:trPr>
      <w:tc>
        <w:tcPr>
          <w:tcW w:w="5534" w:type="dxa"/>
        </w:tcPr>
        <w:p w14:paraId="2D19F37E" w14:textId="77777777" w:rsidR="005D756D" w:rsidRPr="00340DE0" w:rsidRDefault="005D75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494779" wp14:editId="3247D9A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9F05C2" w14:textId="77777777" w:rsidR="005D756D" w:rsidRPr="00710A6C" w:rsidRDefault="005D756D" w:rsidP="00EE3C0F">
          <w:pPr>
            <w:pStyle w:val="Sidhuvud"/>
            <w:rPr>
              <w:b/>
            </w:rPr>
          </w:pPr>
        </w:p>
        <w:p w14:paraId="0AACCD47" w14:textId="77777777" w:rsidR="005D756D" w:rsidRDefault="005D756D" w:rsidP="00EE3C0F">
          <w:pPr>
            <w:pStyle w:val="Sidhuvud"/>
          </w:pPr>
        </w:p>
        <w:p w14:paraId="224BE28E" w14:textId="77777777" w:rsidR="005D756D" w:rsidRDefault="005D756D" w:rsidP="00EE3C0F">
          <w:pPr>
            <w:pStyle w:val="Sidhuvud"/>
          </w:pPr>
        </w:p>
        <w:p w14:paraId="543F192F" w14:textId="77777777" w:rsidR="005D756D" w:rsidRDefault="005D75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352E0EBA324FE685A0C0F04F769A70"/>
            </w:placeholder>
            <w:dataBinding w:prefixMappings="xmlns:ns0='http://lp/documentinfo/RK' " w:xpath="/ns0:DocumentInfo[1]/ns0:BaseInfo[1]/ns0:Dnr[1]" w:storeItemID="{88883073-C2D6-423B-B486-E0240D95756D}"/>
            <w:text/>
          </w:sdtPr>
          <w:sdtEndPr/>
          <w:sdtContent>
            <w:p w14:paraId="13B5F160" w14:textId="116DA9E5" w:rsidR="005D756D" w:rsidRDefault="00A045D5" w:rsidP="00EE3C0F">
              <w:pPr>
                <w:pStyle w:val="Sidhuvud"/>
              </w:pPr>
              <w:r>
                <w:t>I2021/001</w:t>
              </w:r>
              <w:r w:rsidR="00823EE0">
                <w:t>93</w:t>
              </w:r>
              <w:r>
                <w:t>, I202</w:t>
              </w:r>
              <w:r w:rsidR="00823EE0">
                <w:t>1</w:t>
              </w:r>
              <w:r>
                <w:t>/00</w:t>
              </w:r>
              <w:r w:rsidR="00823EE0">
                <w:t>213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0B60BE0581458081FD78639A0A50D5"/>
            </w:placeholder>
            <w:showingPlcHdr/>
            <w:dataBinding w:prefixMappings="xmlns:ns0='http://lp/documentinfo/RK' " w:xpath="/ns0:DocumentInfo[1]/ns0:BaseInfo[1]/ns0:DocNumber[1]" w:storeItemID="{88883073-C2D6-423B-B486-E0240D95756D}"/>
            <w:text/>
          </w:sdtPr>
          <w:sdtEndPr/>
          <w:sdtContent>
            <w:p w14:paraId="45F9A66C" w14:textId="77777777" w:rsidR="005D756D" w:rsidRDefault="005D75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726011" w14:textId="77777777" w:rsidR="005D756D" w:rsidRDefault="005D756D" w:rsidP="00EE3C0F">
          <w:pPr>
            <w:pStyle w:val="Sidhuvud"/>
          </w:pPr>
        </w:p>
      </w:tc>
      <w:tc>
        <w:tcPr>
          <w:tcW w:w="1134" w:type="dxa"/>
        </w:tcPr>
        <w:p w14:paraId="5FDC360E" w14:textId="77777777" w:rsidR="005D756D" w:rsidRDefault="005D756D" w:rsidP="0094502D">
          <w:pPr>
            <w:pStyle w:val="Sidhuvud"/>
          </w:pPr>
        </w:p>
        <w:p w14:paraId="1E1294AC" w14:textId="77777777" w:rsidR="005D756D" w:rsidRPr="0094502D" w:rsidRDefault="005D756D" w:rsidP="00EC71A6">
          <w:pPr>
            <w:pStyle w:val="Sidhuvud"/>
          </w:pPr>
        </w:p>
      </w:tc>
    </w:tr>
    <w:tr w:rsidR="005D756D" w14:paraId="3F1F1A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CD5AD6C82D49719CBD496F09D4E9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FAFE7C" w14:textId="77777777" w:rsidR="005D756D" w:rsidRPr="005D756D" w:rsidRDefault="005D756D" w:rsidP="00340DE0">
              <w:pPr>
                <w:pStyle w:val="Sidhuvud"/>
                <w:rPr>
                  <w:b/>
                </w:rPr>
              </w:pPr>
              <w:r w:rsidRPr="005D756D">
                <w:rPr>
                  <w:b/>
                </w:rPr>
                <w:t>Infrastrukturdepartementet</w:t>
              </w:r>
            </w:p>
            <w:p w14:paraId="346CADB5" w14:textId="192ECEB5" w:rsidR="00E943C2" w:rsidRDefault="005D756D" w:rsidP="00340DE0">
              <w:pPr>
                <w:pStyle w:val="Sidhuvud"/>
              </w:pPr>
              <w:r w:rsidRPr="005D756D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943C2" w14:paraId="68C37DD2" w14:textId="77777777" w:rsidTr="00D255ED">
                <w:trPr>
                  <w:trHeight w:val="199"/>
                </w:trPr>
                <w:tc>
                  <w:tcPr>
                    <w:tcW w:w="4504" w:type="dxa"/>
                  </w:tcPr>
                  <w:p w14:paraId="0B983204" w14:textId="24BD30CD" w:rsidR="00E943C2" w:rsidRDefault="00E943C2" w:rsidP="00E943C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E943C2" w14:paraId="747F50E6" w14:textId="77777777" w:rsidTr="00D255ED">
                <w:trPr>
                  <w:trHeight w:val="199"/>
                </w:trPr>
                <w:tc>
                  <w:tcPr>
                    <w:tcW w:w="4504" w:type="dxa"/>
                  </w:tcPr>
                  <w:p w14:paraId="68FAB1AE" w14:textId="77777777" w:rsidR="00E943C2" w:rsidRDefault="00E943C2" w:rsidP="00E943C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2201E25F" w14:textId="5FD61EE9" w:rsidR="005D756D" w:rsidRPr="00340DE0" w:rsidRDefault="005D75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D0C9677734458FB1A5730C9CF67F54"/>
          </w:placeholder>
          <w:dataBinding w:prefixMappings="xmlns:ns0='http://lp/documentinfo/RK' " w:xpath="/ns0:DocumentInfo[1]/ns0:BaseInfo[1]/ns0:Recipient[1]" w:storeItemID="{88883073-C2D6-423B-B486-E0240D95756D}"/>
          <w:text w:multiLine="1"/>
        </w:sdtPr>
        <w:sdtEndPr/>
        <w:sdtContent>
          <w:tc>
            <w:tcPr>
              <w:tcW w:w="3170" w:type="dxa"/>
            </w:tcPr>
            <w:p w14:paraId="3D560BC9" w14:textId="5069D6CF" w:rsidR="005D756D" w:rsidRDefault="00823E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0EFD7B" w14:textId="77777777" w:rsidR="005D756D" w:rsidRDefault="005D756D" w:rsidP="003E6020">
          <w:pPr>
            <w:pStyle w:val="Sidhuvud"/>
          </w:pPr>
        </w:p>
      </w:tc>
    </w:tr>
  </w:tbl>
  <w:p w14:paraId="27579A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6D"/>
    <w:rsid w:val="00000290"/>
    <w:rsid w:val="00001068"/>
    <w:rsid w:val="0000412C"/>
    <w:rsid w:val="00004D5C"/>
    <w:rsid w:val="00005F68"/>
    <w:rsid w:val="00006CA7"/>
    <w:rsid w:val="000128EB"/>
    <w:rsid w:val="00012B00"/>
    <w:rsid w:val="00012D9B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CD9"/>
    <w:rsid w:val="00072C86"/>
    <w:rsid w:val="00072FFC"/>
    <w:rsid w:val="00073B75"/>
    <w:rsid w:val="000757FC"/>
    <w:rsid w:val="00076667"/>
    <w:rsid w:val="00080631"/>
    <w:rsid w:val="00082374"/>
    <w:rsid w:val="000862E0"/>
    <w:rsid w:val="00086AE6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84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B2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05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9B1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971"/>
    <w:rsid w:val="004F6525"/>
    <w:rsid w:val="004F6FE2"/>
    <w:rsid w:val="004F79F2"/>
    <w:rsid w:val="00500C8E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56D"/>
    <w:rsid w:val="005E2F29"/>
    <w:rsid w:val="005E400D"/>
    <w:rsid w:val="005E49D4"/>
    <w:rsid w:val="005E4E79"/>
    <w:rsid w:val="005E5CE7"/>
    <w:rsid w:val="005E790C"/>
    <w:rsid w:val="005F08C5"/>
    <w:rsid w:val="005F6EB0"/>
    <w:rsid w:val="00601AE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10"/>
    <w:rsid w:val="006D6779"/>
    <w:rsid w:val="006E08FC"/>
    <w:rsid w:val="006E22D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08D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EE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115B"/>
    <w:rsid w:val="0085240E"/>
    <w:rsid w:val="00852484"/>
    <w:rsid w:val="00856C4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60B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122"/>
    <w:rsid w:val="008E65A8"/>
    <w:rsid w:val="008E77D6"/>
    <w:rsid w:val="009036E7"/>
    <w:rsid w:val="0090605F"/>
    <w:rsid w:val="0091053B"/>
    <w:rsid w:val="00911EF9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816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A2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5D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3F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67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66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39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4E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4C0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3C2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C0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87B7F"/>
  <w15:docId w15:val="{5898065F-98DA-4E07-96D0-A424D51B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943C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352E0EBA324FE685A0C0F04F769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58B88-AED1-4D25-AC65-5B9CC5F847DF}"/>
      </w:docPartPr>
      <w:docPartBody>
        <w:p w:rsidR="00A8297D" w:rsidRDefault="003462AB" w:rsidP="003462AB">
          <w:pPr>
            <w:pStyle w:val="15352E0EBA324FE685A0C0F04F769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60BE0581458081FD78639A0A5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1DB5C-3FF5-4DAD-A907-4BA16AF494A5}"/>
      </w:docPartPr>
      <w:docPartBody>
        <w:p w:rsidR="00A8297D" w:rsidRDefault="003462AB" w:rsidP="003462AB">
          <w:pPr>
            <w:pStyle w:val="800B60BE0581458081FD78639A0A50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CD5AD6C82D49719CBD496F09D4E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52654-816B-44B0-91D4-397D68A0DB3C}"/>
      </w:docPartPr>
      <w:docPartBody>
        <w:p w:rsidR="00A8297D" w:rsidRDefault="003462AB" w:rsidP="003462AB">
          <w:pPr>
            <w:pStyle w:val="A3CD5AD6C82D49719CBD496F09D4E9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0C9677734458FB1A5730C9CF67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7EF18-4F17-431C-8C36-690EAF86E805}"/>
      </w:docPartPr>
      <w:docPartBody>
        <w:p w:rsidR="00A8297D" w:rsidRDefault="003462AB" w:rsidP="003462AB">
          <w:pPr>
            <w:pStyle w:val="DFD0C9677734458FB1A5730C9CF67F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D5C34F8CD4B8CACD7BF744717F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B6656-37C2-4DF1-8E18-35C92A550C36}"/>
      </w:docPartPr>
      <w:docPartBody>
        <w:p w:rsidR="00A8297D" w:rsidRDefault="003462AB" w:rsidP="003462AB">
          <w:pPr>
            <w:pStyle w:val="599D5C34F8CD4B8CACD7BF744717FD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B"/>
    <w:rsid w:val="003462AB"/>
    <w:rsid w:val="004A1F07"/>
    <w:rsid w:val="009A034A"/>
    <w:rsid w:val="00A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F340766B54495D80D1B0958A91FF9F">
    <w:name w:val="99F340766B54495D80D1B0958A91FF9F"/>
    <w:rsid w:val="003462AB"/>
  </w:style>
  <w:style w:type="character" w:styleId="Platshllartext">
    <w:name w:val="Placeholder Text"/>
    <w:basedOn w:val="Standardstycketeckensnitt"/>
    <w:uiPriority w:val="99"/>
    <w:semiHidden/>
    <w:rsid w:val="003462AB"/>
    <w:rPr>
      <w:noProof w:val="0"/>
      <w:color w:val="808080"/>
    </w:rPr>
  </w:style>
  <w:style w:type="paragraph" w:customStyle="1" w:styleId="FB1C140A885748B6A77B5D941B4DFDA1">
    <w:name w:val="FB1C140A885748B6A77B5D941B4DFDA1"/>
    <w:rsid w:val="003462AB"/>
  </w:style>
  <w:style w:type="paragraph" w:customStyle="1" w:styleId="2BE22A9CED9B4E7EADD097B328C2D657">
    <w:name w:val="2BE22A9CED9B4E7EADD097B328C2D657"/>
    <w:rsid w:val="003462AB"/>
  </w:style>
  <w:style w:type="paragraph" w:customStyle="1" w:styleId="A33F4F6203024B30AAA0950EDE58392F">
    <w:name w:val="A33F4F6203024B30AAA0950EDE58392F"/>
    <w:rsid w:val="003462AB"/>
  </w:style>
  <w:style w:type="paragraph" w:customStyle="1" w:styleId="15352E0EBA324FE685A0C0F04F769A70">
    <w:name w:val="15352E0EBA324FE685A0C0F04F769A70"/>
    <w:rsid w:val="003462AB"/>
  </w:style>
  <w:style w:type="paragraph" w:customStyle="1" w:styleId="800B60BE0581458081FD78639A0A50D5">
    <w:name w:val="800B60BE0581458081FD78639A0A50D5"/>
    <w:rsid w:val="003462AB"/>
  </w:style>
  <w:style w:type="paragraph" w:customStyle="1" w:styleId="69D059FF712D4AD38DB2C606E102B356">
    <w:name w:val="69D059FF712D4AD38DB2C606E102B356"/>
    <w:rsid w:val="003462AB"/>
  </w:style>
  <w:style w:type="paragraph" w:customStyle="1" w:styleId="68D13736F743434DB2DF7A340664AD18">
    <w:name w:val="68D13736F743434DB2DF7A340664AD18"/>
    <w:rsid w:val="003462AB"/>
  </w:style>
  <w:style w:type="paragraph" w:customStyle="1" w:styleId="C697C76E9A084653AEAB4FB062449BA6">
    <w:name w:val="C697C76E9A084653AEAB4FB062449BA6"/>
    <w:rsid w:val="003462AB"/>
  </w:style>
  <w:style w:type="paragraph" w:customStyle="1" w:styleId="A3CD5AD6C82D49719CBD496F09D4E9BD">
    <w:name w:val="A3CD5AD6C82D49719CBD496F09D4E9BD"/>
    <w:rsid w:val="003462AB"/>
  </w:style>
  <w:style w:type="paragraph" w:customStyle="1" w:styleId="DFD0C9677734458FB1A5730C9CF67F54">
    <w:name w:val="DFD0C9677734458FB1A5730C9CF67F54"/>
    <w:rsid w:val="003462AB"/>
  </w:style>
  <w:style w:type="paragraph" w:customStyle="1" w:styleId="800B60BE0581458081FD78639A0A50D51">
    <w:name w:val="800B60BE0581458081FD78639A0A50D51"/>
    <w:rsid w:val="003462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CD5AD6C82D49719CBD496F09D4E9BD1">
    <w:name w:val="A3CD5AD6C82D49719CBD496F09D4E9BD1"/>
    <w:rsid w:val="003462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B529B0D7C04ECDB30145B654DDBCA9">
    <w:name w:val="7BB529B0D7C04ECDB30145B654DDBCA9"/>
    <w:rsid w:val="003462AB"/>
  </w:style>
  <w:style w:type="paragraph" w:customStyle="1" w:styleId="7606B330615B4C94A0883D0E16349D2A">
    <w:name w:val="7606B330615B4C94A0883D0E16349D2A"/>
    <w:rsid w:val="003462AB"/>
  </w:style>
  <w:style w:type="paragraph" w:customStyle="1" w:styleId="C8FDBFCAF01D4FA5BDF404D715D51AE9">
    <w:name w:val="C8FDBFCAF01D4FA5BDF404D715D51AE9"/>
    <w:rsid w:val="003462AB"/>
  </w:style>
  <w:style w:type="paragraph" w:customStyle="1" w:styleId="23A2BA6EFAC644EFA0D370F0EBE0C238">
    <w:name w:val="23A2BA6EFAC644EFA0D370F0EBE0C238"/>
    <w:rsid w:val="003462AB"/>
  </w:style>
  <w:style w:type="paragraph" w:customStyle="1" w:styleId="5819FE9734624EE39FFE85BC19148FEF">
    <w:name w:val="5819FE9734624EE39FFE85BC19148FEF"/>
    <w:rsid w:val="003462AB"/>
  </w:style>
  <w:style w:type="paragraph" w:customStyle="1" w:styleId="599D5C34F8CD4B8CACD7BF744717FDAC">
    <w:name w:val="599D5C34F8CD4B8CACD7BF744717FDAC"/>
    <w:rsid w:val="003462AB"/>
  </w:style>
  <w:style w:type="paragraph" w:customStyle="1" w:styleId="1763C09B7F2E4C3BA70F9DF13E11B2A5">
    <w:name w:val="1763C09B7F2E4C3BA70F9DF13E11B2A5"/>
    <w:rsid w:val="00346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I2021/00193, I2021/00213</Dnr>
    <ParagrafNr/>
    <DocumentTitle/>
    <VisitingAddress/>
    <Extra1/>
    <Extra2/>
    <Extra3>Monika Lövgren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009fb095-9354-4c78-84c9-6e97bc05e845</RD_Svarsid>
  </documentManagement>
</p:properties>
</file>

<file path=customXml/itemProps1.xml><?xml version="1.0" encoding="utf-8"?>
<ds:datastoreItem xmlns:ds="http://schemas.openxmlformats.org/officeDocument/2006/customXml" ds:itemID="{BC346C97-C1AD-4C14-8811-7946017F6E13}"/>
</file>

<file path=customXml/itemProps2.xml><?xml version="1.0" encoding="utf-8"?>
<ds:datastoreItem xmlns:ds="http://schemas.openxmlformats.org/officeDocument/2006/customXml" ds:itemID="{B911985F-1651-40E0-AA64-BC5CB84B1B56}"/>
</file>

<file path=customXml/itemProps3.xml><?xml version="1.0" encoding="utf-8"?>
<ds:datastoreItem xmlns:ds="http://schemas.openxmlformats.org/officeDocument/2006/customXml" ds:itemID="{88883073-C2D6-423B-B486-E0240D95756D}"/>
</file>

<file path=customXml/itemProps4.xml><?xml version="1.0" encoding="utf-8"?>
<ds:datastoreItem xmlns:ds="http://schemas.openxmlformats.org/officeDocument/2006/customXml" ds:itemID="{C936C007-ECE3-41BB-83A8-ACBCBABC16A3}"/>
</file>

<file path=customXml/itemProps5.xml><?xml version="1.0" encoding="utf-8"?>
<ds:datastoreItem xmlns:ds="http://schemas.openxmlformats.org/officeDocument/2006/customXml" ds:itemID="{AF37F35C-EEF8-4BD1-9740-47F05F6AAA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1370 av Katarina Brännström (M) Obevakade järnvägsövergångar &amp; fråga 1384 av Sten Bergheden (M) Åtgärdande av farliga obevakade järnvägsövergångar.docx</dc:title>
  <dc:subject/>
  <dc:creator>Mats Bellinder</dc:creator>
  <cp:keywords/>
  <dc:description/>
  <cp:lastModifiedBy>Peter Kalliopuro</cp:lastModifiedBy>
  <cp:revision>2</cp:revision>
  <dcterms:created xsi:type="dcterms:W3CDTF">2021-01-26T16:55:00Z</dcterms:created>
  <dcterms:modified xsi:type="dcterms:W3CDTF">2021-01-26T16:55:00Z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