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65047190674FAD80E6ED356CD35492"/>
        </w:placeholder>
        <w:text/>
      </w:sdtPr>
      <w:sdtEndPr/>
      <w:sdtContent>
        <w:p w:rsidRPr="009B062B" w:rsidR="00AF30DD" w:rsidP="003D5B97" w:rsidRDefault="00AF30DD" w14:paraId="6E7982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a0329e-6edf-4546-b895-686fd5a7dbf6"/>
        <w:id w:val="1449502401"/>
        <w:lock w:val="sdtLocked"/>
      </w:sdtPr>
      <w:sdtEndPr/>
      <w:sdtContent>
        <w:p w:rsidR="0058650A" w:rsidRDefault="00F865AF" w14:paraId="4690C264" w14:textId="77777777">
          <w:pPr>
            <w:pStyle w:val="Frslagstext"/>
          </w:pPr>
          <w:r>
            <w:t>Riksdagen ställer sig bakom det som anförs i motionen om att inrätta ett nationellt centrum för att förebygga drunkningsolyckor och tillkännager detta för regeringen.</w:t>
          </w:r>
        </w:p>
      </w:sdtContent>
    </w:sdt>
    <w:sdt>
      <w:sdtPr>
        <w:alias w:val="Yrkande 2"/>
        <w:tag w:val="5a81c7b9-ff8b-4eea-a5d9-4ddcbfb9de2c"/>
        <w:id w:val="1205910349"/>
        <w:lock w:val="sdtLocked"/>
      </w:sdtPr>
      <w:sdtEndPr/>
      <w:sdtContent>
        <w:p w:rsidR="0058650A" w:rsidRDefault="00F865AF" w14:paraId="14022F50" w14:textId="77777777">
          <w:pPr>
            <w:pStyle w:val="Frslagstext"/>
          </w:pPr>
          <w:r>
            <w:t>Riksdagen ställer sig bakom det som anförs i motionen om att ta fram en nationell handlingsplan för det fortsatta arbetet med att motverka förekomsten av drunkningsolyckor och tillkännager detta för regeringen.</w:t>
          </w:r>
        </w:p>
      </w:sdtContent>
    </w:sdt>
    <w:sdt>
      <w:sdtPr>
        <w:alias w:val="Yrkande 3"/>
        <w:tag w:val="5fbad76a-4108-42a2-8bdf-2977347f18bf"/>
        <w:id w:val="922142336"/>
        <w:lock w:val="sdtLocked"/>
      </w:sdtPr>
      <w:sdtEndPr/>
      <w:sdtContent>
        <w:p w:rsidR="0058650A" w:rsidRDefault="00F865AF" w14:paraId="6796B3C4" w14:textId="77777777">
          <w:pPr>
            <w:pStyle w:val="Frslagstext"/>
          </w:pPr>
          <w:r>
            <w:t>Riksdagen ställer sig bakom det som anförs i motionen om att besluta om en nationell strategi för att förebygga drunkningsolyckor och tillkännager detta för regeringen.</w:t>
          </w:r>
        </w:p>
      </w:sdtContent>
    </w:sdt>
    <w:sdt>
      <w:sdtPr>
        <w:alias w:val="Yrkande 4"/>
        <w:tag w:val="afdf5639-eaf6-4190-8583-6079fbcdb48e"/>
        <w:id w:val="172075577"/>
        <w:lock w:val="sdtLocked"/>
      </w:sdtPr>
      <w:sdtEndPr/>
      <w:sdtContent>
        <w:p w:rsidR="0058650A" w:rsidRDefault="00F865AF" w14:paraId="39A4DF8C" w14:textId="77777777">
          <w:pPr>
            <w:pStyle w:val="Frslagstext"/>
          </w:pPr>
          <w:r>
            <w:t>Riksdagen ställer sig bakom det som anförs i motionen om att anta en nollvision för förekomsten av drunkningsolyckor i Sverige och tillkännager detta för regeringen.</w:t>
          </w:r>
        </w:p>
      </w:sdtContent>
    </w:sdt>
    <w:sdt>
      <w:sdtPr>
        <w:alias w:val="Yrkande 5"/>
        <w:tag w:val="d33ee776-f30e-4ce4-be6e-284e270408a9"/>
        <w:id w:val="-360517975"/>
        <w:lock w:val="sdtLocked"/>
      </w:sdtPr>
      <w:sdtEndPr/>
      <w:sdtContent>
        <w:p w:rsidR="0058650A" w:rsidRDefault="00F865AF" w14:paraId="54B9C184" w14:textId="77777777">
          <w:pPr>
            <w:pStyle w:val="Frslagstext"/>
          </w:pPr>
          <w:r>
            <w:t>Riksdagen ställer sig bakom det som anförs i motionen om att se över möjligheten att tillgängliggöra relevanta data för samtliga aktörer som arbetar med vattensäkerhet,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5EEDAE1C544B1B891CDB7C1698CA6E"/>
        </w:placeholder>
        <w:text/>
      </w:sdtPr>
      <w:sdtEndPr/>
      <w:sdtContent>
        <w:p w:rsidRPr="009B062B" w:rsidR="006D79C9" w:rsidP="00333E95" w:rsidRDefault="006D79C9" w14:paraId="226FEAA8" w14:textId="77777777">
          <w:pPr>
            <w:pStyle w:val="Rubrik1"/>
          </w:pPr>
          <w:r>
            <w:t>Motivering</w:t>
          </w:r>
        </w:p>
      </w:sdtContent>
    </w:sdt>
    <w:p w:rsidR="00E40CFD" w:rsidP="00E40CFD" w:rsidRDefault="00D247F4" w14:paraId="60B6D99D" w14:textId="4DD1CD84">
      <w:pPr>
        <w:pStyle w:val="Normalutanindragellerluft"/>
      </w:pPr>
      <w:r>
        <w:t>Under de</w:t>
      </w:r>
      <w:r w:rsidR="0016201E">
        <w:t xml:space="preserve"> två senaste åren har en oro</w:t>
      </w:r>
      <w:bookmarkStart w:name="_GoBack" w:id="1"/>
      <w:bookmarkEnd w:id="1"/>
      <w:r w:rsidR="0016201E">
        <w:t>väckande utveckling skett när det gäller drunk</w:t>
      </w:r>
      <w:r w:rsidR="00E40CFD">
        <w:softHyphen/>
      </w:r>
      <w:r w:rsidR="0016201E">
        <w:t xml:space="preserve">ningsolyckor. </w:t>
      </w:r>
      <w:r w:rsidR="00053562">
        <w:t>För</w:t>
      </w:r>
      <w:r w:rsidR="0016201E">
        <w:t xml:space="preserve"> juni</w:t>
      </w:r>
      <w:r w:rsidR="00053562">
        <w:t xml:space="preserve"> månad</w:t>
      </w:r>
      <w:r w:rsidR="0016201E">
        <w:t xml:space="preserve"> 2021 </w:t>
      </w:r>
      <w:r w:rsidR="00942AB6">
        <w:t>var</w:t>
      </w:r>
      <w:r w:rsidR="0016201E">
        <w:t xml:space="preserve"> </w:t>
      </w:r>
      <w:r w:rsidR="00942AB6">
        <w:t xml:space="preserve">antalet </w:t>
      </w:r>
      <w:r w:rsidR="0016201E">
        <w:t>omkomna vid drunkningsolyckor</w:t>
      </w:r>
      <w:r w:rsidR="00942AB6">
        <w:t xml:space="preserve"> 23 personer, vilket är</w:t>
      </w:r>
      <w:r w:rsidR="0016201E">
        <w:t xml:space="preserve"> det näst högsta </w:t>
      </w:r>
      <w:r w:rsidR="00942AB6">
        <w:t xml:space="preserve">antalet </w:t>
      </w:r>
      <w:r w:rsidR="0016201E">
        <w:t xml:space="preserve">för hela 2000-talet. År 2020 redovisar </w:t>
      </w:r>
      <w:r w:rsidR="0094600D">
        <w:t xml:space="preserve">istället </w:t>
      </w:r>
      <w:r w:rsidR="0016201E">
        <w:t>de</w:t>
      </w:r>
      <w:r w:rsidR="00942AB6">
        <w:t>n</w:t>
      </w:r>
      <w:r w:rsidR="0016201E">
        <w:t xml:space="preserve"> högsta </w:t>
      </w:r>
      <w:r w:rsidR="00942AB6">
        <w:t>siffran</w:t>
      </w:r>
      <w:r w:rsidR="0016201E">
        <w:t xml:space="preserve"> som var 26 personer. </w:t>
      </w:r>
    </w:p>
    <w:p w:rsidR="00E40CFD" w:rsidP="00E40CFD" w:rsidRDefault="00800699" w14:paraId="330E7CAD" w14:textId="04C62489">
      <w:r>
        <w:t xml:space="preserve">I Sverige omkommer cirka 220 personer i drunkningar varje år. Ett flertal experter menar att antalet </w:t>
      </w:r>
      <w:r w:rsidR="00671C4B">
        <w:t>individer</w:t>
      </w:r>
      <w:r>
        <w:t xml:space="preserve"> som avlider i drunkningsolyckor kan halveras genom kon</w:t>
      </w:r>
      <w:r w:rsidR="00E40CFD">
        <w:softHyphen/>
      </w:r>
      <w:r>
        <w:t xml:space="preserve">kreta åtgärder. </w:t>
      </w:r>
    </w:p>
    <w:p w:rsidR="00800699" w:rsidP="00E40CFD" w:rsidRDefault="00E11E32" w14:paraId="5A63DD20" w14:textId="61C73A25">
      <w:r>
        <w:t xml:space="preserve">För att stärka </w:t>
      </w:r>
      <w:r w:rsidR="00D247F4">
        <w:t xml:space="preserve">arbetet </w:t>
      </w:r>
      <w:r w:rsidR="0016201E">
        <w:t xml:space="preserve">med att förhindra drunkningsolyckor bör ett </w:t>
      </w:r>
      <w:r w:rsidR="00800699">
        <w:t>nationellt centrum för drunkningsprevention</w:t>
      </w:r>
      <w:r w:rsidR="00324DFD">
        <w:t xml:space="preserve"> inrättas</w:t>
      </w:r>
      <w:r w:rsidR="00C445CC">
        <w:t>,</w:t>
      </w:r>
      <w:r w:rsidR="00800699">
        <w:t xml:space="preserve"> där </w:t>
      </w:r>
      <w:r>
        <w:t xml:space="preserve">bland annat </w:t>
      </w:r>
      <w:r w:rsidR="00800699">
        <w:t xml:space="preserve">data över drunkningsolyckor kan samlas och </w:t>
      </w:r>
      <w:r w:rsidR="00052CDA">
        <w:t>skapa</w:t>
      </w:r>
      <w:r w:rsidR="00800699">
        <w:t xml:space="preserve"> ett bättre underlag för forskning inom området.</w:t>
      </w:r>
      <w:r>
        <w:t xml:space="preserve"> </w:t>
      </w:r>
      <w:r w:rsidR="00324DFD">
        <w:t xml:space="preserve">Det finns också behov </w:t>
      </w:r>
      <w:r w:rsidR="00324DFD">
        <w:lastRenderedPageBreak/>
        <w:t xml:space="preserve">av att ta fram en nationell handlingsplan med konkreta och mätbara mål som kan följas upp. </w:t>
      </w:r>
      <w:r w:rsidR="00387587">
        <w:t xml:space="preserve">För att stärka arbetet ytterligare </w:t>
      </w:r>
      <w:r w:rsidR="001C161D">
        <w:t xml:space="preserve">bör likaså </w:t>
      </w:r>
      <w:r w:rsidR="00387587">
        <w:t>en</w:t>
      </w:r>
      <w:r>
        <w:t xml:space="preserve"> nationell strategi </w:t>
      </w:r>
      <w:r w:rsidR="00745D91">
        <w:t xml:space="preserve">och en tillhörande nollvision </w:t>
      </w:r>
      <w:r w:rsidR="00387587">
        <w:t>för förekomsten av drunkningsolyckor i Sverige</w:t>
      </w:r>
      <w:r w:rsidR="001C161D">
        <w:t xml:space="preserve"> tas fram</w:t>
      </w:r>
      <w:r>
        <w:t>.</w:t>
      </w:r>
      <w:r w:rsidR="00387587">
        <w:t xml:space="preserve"> Med en </w:t>
      </w:r>
      <w:r w:rsidR="003C7790">
        <w:t xml:space="preserve">direkt </w:t>
      </w:r>
      <w:r w:rsidR="00387587">
        <w:t xml:space="preserve">strategi och </w:t>
      </w:r>
      <w:r w:rsidR="003C7790">
        <w:t xml:space="preserve">en </w:t>
      </w:r>
      <w:r w:rsidR="00387587">
        <w:t>tillhörande nollvision blir målsättningen mycket tydlig</w:t>
      </w:r>
      <w:r w:rsidR="008E333E">
        <w:t>,</w:t>
      </w:r>
      <w:r w:rsidR="001C161D">
        <w:t xml:space="preserve"> </w:t>
      </w:r>
      <w:r w:rsidR="003C7790">
        <w:t>vilke</w:t>
      </w:r>
      <w:r w:rsidR="008E333E">
        <w:t>t</w:t>
      </w:r>
      <w:r w:rsidR="003C7790">
        <w:t xml:space="preserve"> </w:t>
      </w:r>
      <w:r w:rsidR="008E333E">
        <w:t xml:space="preserve">i sin tur </w:t>
      </w:r>
      <w:r w:rsidR="003C7790">
        <w:t xml:space="preserve">kan </w:t>
      </w:r>
      <w:r w:rsidR="001C161D">
        <w:t>ge god effekt</w:t>
      </w:r>
      <w:r w:rsidR="00052CDA">
        <w:t xml:space="preserve"> på resultaten</w:t>
      </w:r>
      <w:r w:rsidR="00387587">
        <w:t>.</w:t>
      </w:r>
    </w:p>
    <w:p w:rsidR="00C00F15" w:rsidP="00E11E32" w:rsidRDefault="00E11E32" w14:paraId="4426F9A1" w14:textId="77777777">
      <w:r>
        <w:t>Samtliga aktörer som arbetar med att förebygga</w:t>
      </w:r>
      <w:r w:rsidR="0034707C">
        <w:t xml:space="preserve">, </w:t>
      </w:r>
      <w:r>
        <w:t>främja</w:t>
      </w:r>
      <w:r w:rsidR="0034707C">
        <w:t xml:space="preserve"> och avhjälpa</w:t>
      </w:r>
      <w:r>
        <w:t xml:space="preserve"> inom fältet vattensäkerhet bör således även få tillgång till data som kan underlätta och förbättra </w:t>
      </w:r>
      <w:r w:rsidR="00D4432A">
        <w:t xml:space="preserve">aktörernas </w:t>
      </w:r>
      <w:r w:rsidR="00052CDA">
        <w:t xml:space="preserve">viktiga </w:t>
      </w:r>
      <w:r>
        <w:t>arbete.</w:t>
      </w:r>
    </w:p>
    <w:p w:rsidR="00C445CC" w:rsidP="00F10F35" w:rsidRDefault="00C445CC" w14:paraId="264369A2" w14:textId="77777777">
      <w:r>
        <w:t>Drunkning</w:t>
      </w:r>
      <w:r w:rsidR="00F10F35">
        <w:t xml:space="preserve">solyckor </w:t>
      </w:r>
      <w:r>
        <w:t xml:space="preserve">går att förebygga. Genom att </w:t>
      </w:r>
      <w:r w:rsidR="00F10F35">
        <w:t>ta ett nationellt ansvar i frågan kan vi förhindra onödiga dödsfall och rädda</w:t>
      </w:r>
      <w:r w:rsidR="00211026">
        <w:t xml:space="preserve"> fler</w:t>
      </w:r>
      <w:r w:rsidR="00F10F35">
        <w:t xml:space="preserve"> liv.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C1AED0FE0D4E89957C775559120EFB"/>
        </w:placeholder>
      </w:sdtPr>
      <w:sdtEndPr>
        <w:rPr>
          <w:i w:val="0"/>
          <w:noProof w:val="0"/>
        </w:rPr>
      </w:sdtEndPr>
      <w:sdtContent>
        <w:p w:rsidR="003D5B97" w:rsidP="003D5B97" w:rsidRDefault="003D5B97" w14:paraId="20BC8A24" w14:textId="77777777"/>
        <w:p w:rsidRPr="008E0FE2" w:rsidR="004801AC" w:rsidP="003D5B97" w:rsidRDefault="00F81354" w14:paraId="7C0C38D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7F78" w14:paraId="261667A8" w14:textId="77777777">
        <w:trPr>
          <w:cantSplit/>
        </w:trPr>
        <w:tc>
          <w:tcPr>
            <w:tcW w:w="50" w:type="pct"/>
            <w:vAlign w:val="bottom"/>
          </w:tcPr>
          <w:p w:rsidR="002B7F78" w:rsidRDefault="00C049F6" w14:paraId="6E853680" w14:textId="77777777"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 w:rsidR="002B7F78" w:rsidRDefault="002B7F78" w14:paraId="0788CC68" w14:textId="77777777">
            <w:pPr>
              <w:pStyle w:val="Underskrifter"/>
            </w:pPr>
          </w:p>
        </w:tc>
      </w:tr>
    </w:tbl>
    <w:p w:rsidR="00D31D26" w:rsidRDefault="00D31D26" w14:paraId="733FC70A" w14:textId="77777777"/>
    <w:sectPr w:rsidR="00D31D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5CAD2" w14:textId="77777777" w:rsidR="00FD5A64" w:rsidRDefault="00FD5A64" w:rsidP="000C1CAD">
      <w:pPr>
        <w:spacing w:line="240" w:lineRule="auto"/>
      </w:pPr>
      <w:r>
        <w:separator/>
      </w:r>
    </w:p>
  </w:endnote>
  <w:endnote w:type="continuationSeparator" w:id="0">
    <w:p w14:paraId="1F79153F" w14:textId="77777777" w:rsidR="00FD5A64" w:rsidRDefault="00FD5A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64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7A9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4481" w14:textId="77777777" w:rsidR="00262EA3" w:rsidRPr="003D5B97" w:rsidRDefault="00262EA3" w:rsidP="003D5B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4C46" w14:textId="77777777" w:rsidR="00FD5A64" w:rsidRDefault="00FD5A64" w:rsidP="000C1CAD">
      <w:pPr>
        <w:spacing w:line="240" w:lineRule="auto"/>
      </w:pPr>
      <w:r>
        <w:separator/>
      </w:r>
    </w:p>
  </w:footnote>
  <w:footnote w:type="continuationSeparator" w:id="0">
    <w:p w14:paraId="2259158F" w14:textId="77777777" w:rsidR="00FD5A64" w:rsidRDefault="00FD5A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DB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8D8F99" wp14:editId="21CAAC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A3AE2" w14:textId="77777777" w:rsidR="00262EA3" w:rsidRDefault="00F813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BAF8A2CB344DA383F84CB238A1A755"/>
                              </w:placeholder>
                              <w:text/>
                            </w:sdtPr>
                            <w:sdtEndPr/>
                            <w:sdtContent>
                              <w:r w:rsidR="008640B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611D4AB16141098FAC47A08AF96FD3"/>
                              </w:placeholder>
                              <w:text/>
                            </w:sdtPr>
                            <w:sdtEndPr/>
                            <w:sdtContent>
                              <w:r w:rsidR="003D5B97">
                                <w:t>660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8D8F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8A3AE2" w14:textId="77777777" w:rsidR="00262EA3" w:rsidRDefault="00F813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BAF8A2CB344DA383F84CB238A1A755"/>
                        </w:placeholder>
                        <w:text/>
                      </w:sdtPr>
                      <w:sdtEndPr/>
                      <w:sdtContent>
                        <w:r w:rsidR="008640B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611D4AB16141098FAC47A08AF96FD3"/>
                        </w:placeholder>
                        <w:text/>
                      </w:sdtPr>
                      <w:sdtEndPr/>
                      <w:sdtContent>
                        <w:r w:rsidR="003D5B97">
                          <w:t>660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7436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BBFB" w14:textId="77777777" w:rsidR="00262EA3" w:rsidRDefault="00262EA3" w:rsidP="008563AC">
    <w:pPr>
      <w:jc w:val="right"/>
    </w:pPr>
  </w:p>
  <w:p w14:paraId="3BB656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BE17" w14:textId="77777777" w:rsidR="00262EA3" w:rsidRDefault="00F813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536A71" wp14:editId="56275F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673233" w14:textId="77777777" w:rsidR="00262EA3" w:rsidRDefault="00F813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15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40B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5B97">
          <w:t>660</w:t>
        </w:r>
      </w:sdtContent>
    </w:sdt>
  </w:p>
  <w:p w14:paraId="66FDBC8F" w14:textId="77777777" w:rsidR="00262EA3" w:rsidRPr="008227B3" w:rsidRDefault="00F813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379D01" w14:textId="77777777" w:rsidR="00262EA3" w:rsidRPr="008227B3" w:rsidRDefault="00F813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15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15F9">
          <w:t>:2917</w:t>
        </w:r>
      </w:sdtContent>
    </w:sdt>
  </w:p>
  <w:p w14:paraId="038F0E27" w14:textId="77777777" w:rsidR="00262EA3" w:rsidRDefault="00F813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515F9"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1E9907" w14:textId="77777777" w:rsidR="00262EA3" w:rsidRDefault="0016201E" w:rsidP="00283E0F">
        <w:pPr>
          <w:pStyle w:val="FSHRub2"/>
        </w:pPr>
        <w:r>
          <w:t>Nationellt centrum för att förebygga drunkningsolyckor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E177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2F4704CE"/>
    <w:multiLevelType w:val="hybridMultilevel"/>
    <w:tmpl w:val="A6D22F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640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5F9"/>
    <w:rsid w:val="0005184F"/>
    <w:rsid w:val="00051929"/>
    <w:rsid w:val="0005206D"/>
    <w:rsid w:val="00052A07"/>
    <w:rsid w:val="00052CDA"/>
    <w:rsid w:val="00053562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01E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61D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026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F92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78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DFD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07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587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9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B97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50A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F01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C4B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91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8EE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699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2AE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0B7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3E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602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AB6"/>
    <w:rsid w:val="009433A8"/>
    <w:rsid w:val="0094364F"/>
    <w:rsid w:val="00943898"/>
    <w:rsid w:val="00943CB4"/>
    <w:rsid w:val="00943FEE"/>
    <w:rsid w:val="009448AB"/>
    <w:rsid w:val="00945F56"/>
    <w:rsid w:val="0094600D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F2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F15"/>
    <w:rsid w:val="00C013FA"/>
    <w:rsid w:val="00C02AE8"/>
    <w:rsid w:val="00C040E9"/>
    <w:rsid w:val="00C049F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5C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7F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1D26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2A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3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8C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F76"/>
    <w:rsid w:val="00E37009"/>
    <w:rsid w:val="00E37C9B"/>
    <w:rsid w:val="00E37E06"/>
    <w:rsid w:val="00E402FF"/>
    <w:rsid w:val="00E40453"/>
    <w:rsid w:val="00E40BC4"/>
    <w:rsid w:val="00E40BCA"/>
    <w:rsid w:val="00E40CFD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F35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5A8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35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5AF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54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A6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94B3A1"/>
  <w15:chartTrackingRefBased/>
  <w15:docId w15:val="{F8E1D121-BB96-41BD-987C-4C15138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1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65047190674FAD80E6ED356CD35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52379-B538-4EAA-A636-5ED33CE0FFC2}"/>
      </w:docPartPr>
      <w:docPartBody>
        <w:p w:rsidR="00DE4BA5" w:rsidRDefault="00EF547A">
          <w:pPr>
            <w:pStyle w:val="1A65047190674FAD80E6ED356CD354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5EEDAE1C544B1B891CDB7C1698C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06509-A3FA-4285-B94E-7434EE306958}"/>
      </w:docPartPr>
      <w:docPartBody>
        <w:p w:rsidR="00DE4BA5" w:rsidRDefault="00EF547A">
          <w:pPr>
            <w:pStyle w:val="105EEDAE1C544B1B891CDB7C1698CA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BAF8A2CB344DA383F84CB238A1A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155AC-60C4-494A-8FF5-3EBCB1C0E4B3}"/>
      </w:docPartPr>
      <w:docPartBody>
        <w:p w:rsidR="00DE4BA5" w:rsidRDefault="00EF547A">
          <w:pPr>
            <w:pStyle w:val="5BBAF8A2CB344DA383F84CB238A1A7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611D4AB16141098FAC47A08AF96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3F54-67AB-4DFA-97DA-1A9200824128}"/>
      </w:docPartPr>
      <w:docPartBody>
        <w:p w:rsidR="00DE4BA5" w:rsidRDefault="00EF547A">
          <w:pPr>
            <w:pStyle w:val="FD611D4AB16141098FAC47A08AF96FD3"/>
          </w:pPr>
          <w:r>
            <w:t xml:space="preserve"> </w:t>
          </w:r>
        </w:p>
      </w:docPartBody>
    </w:docPart>
    <w:docPart>
      <w:docPartPr>
        <w:name w:val="9CC1AED0FE0D4E89957C775559120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9E9FD-9638-4F4F-A031-FC6EA8603415}"/>
      </w:docPartPr>
      <w:docPartBody>
        <w:p w:rsidR="008334B4" w:rsidRDefault="008334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7A"/>
    <w:rsid w:val="000B5B38"/>
    <w:rsid w:val="008334B4"/>
    <w:rsid w:val="00DE4BA5"/>
    <w:rsid w:val="00E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65047190674FAD80E6ED356CD35492">
    <w:name w:val="1A65047190674FAD80E6ED356CD35492"/>
  </w:style>
  <w:style w:type="paragraph" w:customStyle="1" w:styleId="B827F38C3DEF4B5AB40AD937991D9DD6">
    <w:name w:val="B827F38C3DEF4B5AB40AD937991D9DD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AF1610953D4650A40EA5015BD96461">
    <w:name w:val="B5AF1610953D4650A40EA5015BD96461"/>
  </w:style>
  <w:style w:type="paragraph" w:customStyle="1" w:styleId="105EEDAE1C544B1B891CDB7C1698CA6E">
    <w:name w:val="105EEDAE1C544B1B891CDB7C1698CA6E"/>
  </w:style>
  <w:style w:type="paragraph" w:customStyle="1" w:styleId="FEE73FF5877B468698149FAE74BD9646">
    <w:name w:val="FEE73FF5877B468698149FAE74BD9646"/>
  </w:style>
  <w:style w:type="paragraph" w:customStyle="1" w:styleId="11ABCBE0DEFE4024A632DDD57502BA49">
    <w:name w:val="11ABCBE0DEFE4024A632DDD57502BA49"/>
  </w:style>
  <w:style w:type="paragraph" w:customStyle="1" w:styleId="5BBAF8A2CB344DA383F84CB238A1A755">
    <w:name w:val="5BBAF8A2CB344DA383F84CB238A1A755"/>
  </w:style>
  <w:style w:type="paragraph" w:customStyle="1" w:styleId="FD611D4AB16141098FAC47A08AF96FD3">
    <w:name w:val="FD611D4AB16141098FAC47A08AF96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FF5BB-DC59-4387-BED7-10FD2F137640}"/>
</file>

<file path=customXml/itemProps2.xml><?xml version="1.0" encoding="utf-8"?>
<ds:datastoreItem xmlns:ds="http://schemas.openxmlformats.org/officeDocument/2006/customXml" ds:itemID="{68FBA8F3-4286-4C63-82D2-DD37BCE5FF4F}"/>
</file>

<file path=customXml/itemProps3.xml><?xml version="1.0" encoding="utf-8"?>
<ds:datastoreItem xmlns:ds="http://schemas.openxmlformats.org/officeDocument/2006/customXml" ds:itemID="{85D04508-2D5B-4E33-85E2-69C727FA6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2090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centrum för att förebygga drunkningsolyckor</vt:lpstr>
      <vt:lpstr>
      </vt:lpstr>
    </vt:vector>
  </TitlesOfParts>
  <Company>Sveriges riksdag</Company>
  <LinksUpToDate>false</LinksUpToDate>
  <CharactersWithSpaces>2444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