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439" w:rsidRPr="00EB4439" w:rsidRDefault="00EB4439">
      <w:pPr>
        <w:pStyle w:val="Hemstlrubrik"/>
      </w:pPr>
      <w:r w:rsidRPr="00EB4439">
        <w:t>Förslag till riksdagsbeslut</w:t>
      </w:r>
    </w:p>
    <w:p w:rsidR="00EB4439" w:rsidRPr="00EB4439" w:rsidRDefault="00EB4439">
      <w:pPr>
        <w:pStyle w:val="Hemstlatt"/>
        <w:ind w:left="0"/>
      </w:pPr>
      <w:r w:rsidRPr="00EB4439">
        <w:t xml:space="preserve">Riksdagen tillkännager för regeringen som sin mening vad som anförs i motionen om </w:t>
      </w:r>
      <w:r w:rsidRPr="00EB4439">
        <w:rPr>
          <w:color w:val="000000"/>
        </w:rPr>
        <w:t>ny kategori av friskolor – ”nationell minor</w:t>
      </w:r>
      <w:r w:rsidRPr="00EB4439">
        <w:rPr>
          <w:color w:val="000000"/>
        </w:rPr>
        <w:t>i</w:t>
      </w:r>
      <w:r w:rsidRPr="00EB4439">
        <w:rPr>
          <w:color w:val="000000"/>
        </w:rPr>
        <w:t>tetsskola”.</w:t>
      </w:r>
    </w:p>
    <w:p w:rsidR="00EB4439" w:rsidRPr="00EB4439" w:rsidRDefault="00EB4439">
      <w:pPr>
        <w:pStyle w:val="Rubrik1"/>
      </w:pPr>
      <w:r w:rsidRPr="00EB4439">
        <w:t>Motivering</w:t>
      </w:r>
    </w:p>
    <w:p w:rsidR="00EB4439" w:rsidRPr="00EB4439" w:rsidRDefault="00EB4439">
      <w:r w:rsidRPr="00EB4439">
        <w:t>Den nuvarande klassificeringen av friskolor enligt Skolverkets regler tillåter inte skolorna att bli klassificerade som ”nationella minoritetsskolor”. Istället blir de klassificerade som antingen profillösa, språkskolor eller religiösa friskolor.</w:t>
      </w:r>
    </w:p>
    <w:p w:rsidR="00EB4439" w:rsidRPr="00EB4439" w:rsidRDefault="00EB4439">
      <w:pPr>
        <w:pStyle w:val="Normaltindrag"/>
      </w:pPr>
      <w:r w:rsidRPr="00EB4439">
        <w:t>Det finns behov av skolor för minoriteter i vårt land, exempelvis kan det gälla för samerna och deras kultur och språk eller för de finländare som finns och är en minoritet som har behov av en skola som använder finska som språk och som kan den finska kulturen.</w:t>
      </w:r>
    </w:p>
    <w:p w:rsidR="00EB4439" w:rsidRPr="00EB4439" w:rsidRDefault="00EB4439">
      <w:pPr>
        <w:pStyle w:val="Normaltindrag"/>
      </w:pPr>
      <w:r w:rsidRPr="00EB4439">
        <w:t>Det är ytterst olyckligt att man inte kan klassificera dessa skolor på ett r</w:t>
      </w:r>
      <w:r w:rsidRPr="00EB4439">
        <w:t>e</w:t>
      </w:r>
      <w:r w:rsidRPr="00EB4439">
        <w:t>levant sätt. Bristen på korrekt klassificering både försvårar rekryteringen av elever till dessa skolor och ger en missvisande bild av desamma.</w:t>
      </w:r>
    </w:p>
    <w:p w:rsidR="00EB4439" w:rsidRPr="00EB4439" w:rsidRDefault="00EB4439">
      <w:pPr>
        <w:pStyle w:val="Normaltindrag"/>
        <w:rPr>
          <w:bCs/>
        </w:rPr>
      </w:pPr>
      <w:r w:rsidRPr="00EB4439">
        <w:t>Regeringen bör överväga att utreda behovet av att en ny katergori av friskolor införs, nämligen ”nationell minoritetsskola”.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439">
        <w:trPr>
          <w:cantSplit/>
        </w:trPr>
        <w:tc>
          <w:tcPr>
            <w:tcW w:w="3046" w:type="dxa"/>
          </w:tcPr>
          <w:p w:rsidR="00EB4439" w:rsidRPr="00EB4439" w:rsidRDefault="00EB4439">
            <w:pPr>
              <w:pStyle w:val="UnderskriftDatum"/>
              <w:spacing w:before="240"/>
            </w:pPr>
            <w:r w:rsidRPr="00EB4439">
              <w:t>Stockholm den 3 oktober 2008</w:t>
            </w:r>
          </w:p>
        </w:tc>
        <w:tc>
          <w:tcPr>
            <w:tcW w:w="3047" w:type="dxa"/>
          </w:tcPr>
          <w:p w:rsidR="00EB4439" w:rsidRPr="00EB4439" w:rsidRDefault="00EB4439">
            <w:pPr>
              <w:pStyle w:val="Underskrifter"/>
              <w:spacing w:before="240"/>
            </w:pPr>
          </w:p>
        </w:tc>
      </w:tr>
      <w:tr w:rsidR="00000000" w:rsidRPr="00EB4439">
        <w:trPr>
          <w:cantSplit/>
        </w:trPr>
        <w:tc>
          <w:tcPr>
            <w:tcW w:w="3046" w:type="dxa"/>
          </w:tcPr>
          <w:p w:rsidR="00EB4439" w:rsidRPr="00EB4439" w:rsidRDefault="00EB4439">
            <w:pPr>
              <w:pStyle w:val="Underskrifter"/>
            </w:pPr>
            <w:r w:rsidRPr="00EB4439">
              <w:t>Sinikka Bohlin (s)</w:t>
            </w:r>
          </w:p>
        </w:tc>
        <w:tc>
          <w:tcPr>
            <w:tcW w:w="3046" w:type="dxa"/>
          </w:tcPr>
          <w:p w:rsidR="00EB4439" w:rsidRPr="00EB4439" w:rsidRDefault="00EB4439">
            <w:pPr>
              <w:pStyle w:val="Underskrifter"/>
            </w:pPr>
          </w:p>
        </w:tc>
      </w:tr>
    </w:tbl>
    <w:p w:rsidR="00EB4439" w:rsidRPr="00EB4439" w:rsidRDefault="00EB4439">
      <w:pPr>
        <w:pStyle w:val="Normaltindrag"/>
      </w:pPr>
    </w:p>
    <w:sectPr w:rsidR="00000000" w:rsidRPr="00EB4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439" w:rsidRPr="00EB4439" w:rsidRDefault="00EB4439">
      <w:r w:rsidRPr="00EB4439">
        <w:separator/>
      </w:r>
    </w:p>
  </w:endnote>
  <w:endnote w:type="continuationSeparator" w:id="0">
    <w:p w:rsidR="00EB4439" w:rsidRPr="00EB4439" w:rsidRDefault="00EB4439">
      <w:r w:rsidRPr="00EB4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Sidfot"/>
    </w:pPr>
    <w:r w:rsidRPr="00EB4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332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9" w:rsidRDefault="00EB44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439" w:rsidRDefault="00EB44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Sidfot"/>
    </w:pPr>
    <w:r w:rsidRPr="00EB4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3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9" w:rsidRDefault="00EB44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439" w:rsidRDefault="00EB44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Sidfot"/>
    </w:pPr>
    <w:r w:rsidRPr="00EB4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02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9" w:rsidRDefault="00EB44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439" w:rsidRDefault="00EB44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439" w:rsidRPr="00EB4439" w:rsidRDefault="00EB4439">
      <w:r w:rsidRPr="00EB4439">
        <w:separator/>
      </w:r>
    </w:p>
  </w:footnote>
  <w:footnote w:type="continuationSeparator" w:id="0">
    <w:p w:rsidR="00EB4439" w:rsidRPr="00EB4439" w:rsidRDefault="00EB4439">
      <w:r w:rsidRPr="00EB4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Sidhuvud"/>
    </w:pPr>
    <w:r w:rsidRPr="00EB4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82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9" w:rsidRDefault="00EB44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439" w:rsidRDefault="00EB44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Sidhuvud"/>
    </w:pPr>
    <w:r w:rsidRPr="00EB4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243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9" w:rsidRDefault="00EB44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439" w:rsidRDefault="00EB44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9" w:rsidRPr="00EB4439" w:rsidRDefault="00EB4439">
    <w:pPr>
      <w:pStyle w:val="FSHNormal"/>
      <w:tabs>
        <w:tab w:val="right" w:pos="5840"/>
      </w:tabs>
    </w:pPr>
    <w:r w:rsidRPr="00EB4439">
      <w:br/>
    </w:r>
    <w:r w:rsidRPr="00EB4439">
      <w:fldChar w:fldCharType="begin" w:fldLock="1"/>
    </w:r>
    <w:r w:rsidRPr="00EB4439">
      <w:instrText xml:space="preserve"> DOCPROPERTY</w:instrText>
    </w:r>
    <w:r w:rsidRPr="00EB4439">
      <w:rPr>
        <w:sz w:val="18"/>
      </w:rPr>
      <w:instrText xml:space="preserve"> "YearUser" *\charformat </w:instrText>
    </w:r>
    <w:r w:rsidRPr="00EB4439">
      <w:fldChar w:fldCharType="separate"/>
    </w:r>
    <w:r w:rsidRPr="00EB4439">
      <w:t>2008/09</w:t>
    </w:r>
    <w:r w:rsidRPr="00EB4439">
      <w:fldChar w:fldCharType="end"/>
    </w:r>
    <w:r w:rsidRPr="00EB4439">
      <w:t xml:space="preserve"> </w:t>
    </w:r>
    <w:r w:rsidRPr="00EB4439">
      <w:tab/>
      <w:t xml:space="preserve">mnr: </w:t>
    </w:r>
    <w:r w:rsidRPr="00EB4439">
      <w:fldChar w:fldCharType="begin" w:fldLock="1"/>
    </w:r>
    <w:r w:rsidRPr="00EB4439">
      <w:instrText xml:space="preserve"> DOCPROPERTY</w:instrText>
    </w:r>
    <w:r w:rsidRPr="00EB4439">
      <w:rPr>
        <w:sz w:val="18"/>
      </w:rPr>
      <w:instrText xml:space="preserve"> "Motionsnummer" *\charformat </w:instrText>
    </w:r>
    <w:r w:rsidRPr="00EB4439">
      <w:fldChar w:fldCharType="separate"/>
    </w:r>
    <w:r w:rsidRPr="00EB4439">
      <w:t>Ub376</w:t>
    </w:r>
    <w:r w:rsidRPr="00EB4439">
      <w:fldChar w:fldCharType="end"/>
    </w:r>
    <w:r w:rsidRPr="00EB4439">
      <w:br/>
    </w:r>
    <w:r w:rsidRPr="00EB4439">
      <w:fldChar w:fldCharType="begin" w:fldLock="1"/>
    </w:r>
    <w:r w:rsidRPr="00EB4439">
      <w:instrText xml:space="preserve"> DOCPROPERTY</w:instrText>
    </w:r>
    <w:r w:rsidRPr="00EB4439">
      <w:rPr>
        <w:sz w:val="18"/>
      </w:rPr>
      <w:instrText xml:space="preserve"> "Samling" *\charformat </w:instrText>
    </w:r>
    <w:r w:rsidRPr="00EB4439">
      <w:fldChar w:fldCharType="end"/>
    </w:r>
    <w:r w:rsidRPr="00EB4439">
      <w:tab/>
      <w:t xml:space="preserve">pnr: </w:t>
    </w:r>
    <w:r w:rsidRPr="00EB4439">
      <w:fldChar w:fldCharType="begin" w:fldLock="1"/>
    </w:r>
    <w:r w:rsidRPr="00EB4439">
      <w:instrText xml:space="preserve"> DOCPROPERTY</w:instrText>
    </w:r>
    <w:r w:rsidRPr="00EB4439">
      <w:rPr>
        <w:sz w:val="18"/>
      </w:rPr>
      <w:instrText xml:space="preserve"> "Partinummer" *\charformat </w:instrText>
    </w:r>
    <w:r w:rsidRPr="00EB4439">
      <w:fldChar w:fldCharType="separate"/>
    </w:r>
    <w:r w:rsidRPr="00EB4439">
      <w:t>s97046</w:t>
    </w:r>
    <w:r w:rsidRPr="00EB4439">
      <w:fldChar w:fldCharType="end"/>
    </w:r>
  </w:p>
  <w:p w:rsidR="00EB4439" w:rsidRPr="00EB4439" w:rsidRDefault="00EB4439">
    <w:pPr>
      <w:pStyle w:val="FSHRub1"/>
    </w:pPr>
    <w:r w:rsidRPr="00EB4439">
      <w:t>Motion till riksdagen</w:t>
    </w:r>
    <w:r w:rsidRPr="00EB4439">
      <w:br/>
    </w:r>
    <w:r w:rsidRPr="00EB4439">
      <w:fldChar w:fldCharType="begin" w:fldLock="1"/>
    </w:r>
    <w:r w:rsidRPr="00EB4439">
      <w:instrText xml:space="preserve"> DOCPROPERTY "YearUser" *\charformat </w:instrText>
    </w:r>
    <w:r w:rsidRPr="00EB4439">
      <w:fldChar w:fldCharType="separate"/>
    </w:r>
    <w:r w:rsidRPr="00EB4439">
      <w:t>2008/09</w:t>
    </w:r>
    <w:r w:rsidRPr="00EB4439">
      <w:fldChar w:fldCharType="end"/>
    </w:r>
    <w:r w:rsidRPr="00EB4439">
      <w:t>:</w:t>
    </w:r>
    <w:r w:rsidRPr="00EB4439">
      <w:fldChar w:fldCharType="begin" w:fldLock="1"/>
    </w:r>
    <w:r w:rsidRPr="00EB4439">
      <w:instrText xml:space="preserve"> DOCPROPERTY "Motionsnummer" *\charformat </w:instrText>
    </w:r>
    <w:r w:rsidRPr="00EB4439">
      <w:fldChar w:fldCharType="separate"/>
    </w:r>
    <w:r w:rsidRPr="00EB4439">
      <w:t>Ub376</w:t>
    </w:r>
    <w:r w:rsidRPr="00EB4439">
      <w:fldChar w:fldCharType="end"/>
    </w:r>
  </w:p>
  <w:p w:rsidR="00EB4439" w:rsidRPr="00EB4439" w:rsidRDefault="00EB4439">
    <w:pPr>
      <w:pStyle w:val="FSHNormalS5"/>
    </w:pPr>
    <w:r w:rsidRPr="00EB4439">
      <w:fldChar w:fldCharType="begin" w:fldLock="1"/>
    </w:r>
    <w:r w:rsidRPr="00EB4439">
      <w:instrText xml:space="preserve"> DOCPROPERTY "MotionarText" *\charformat </w:instrText>
    </w:r>
    <w:r w:rsidRPr="00EB4439">
      <w:fldChar w:fldCharType="separate"/>
    </w:r>
    <w:r w:rsidRPr="00EB4439">
      <w:t>av Sinikka Bohlin (s)</w:t>
    </w:r>
    <w:r w:rsidRPr="00EB4439">
      <w:fldChar w:fldCharType="end"/>
    </w:r>
    <w:r w:rsidRPr="00EB4439">
      <w:br/>
    </w:r>
    <w:r w:rsidRPr="00EB4439">
      <w:fldChar w:fldCharType="begin" w:fldLock="1"/>
    </w:r>
    <w:r w:rsidRPr="00EB4439">
      <w:instrText xml:space="preserve"> DOCPROPERTY "SvarFrasKort" *\charformat </w:instrText>
    </w:r>
    <w:r w:rsidRPr="00EB4439">
      <w:fldChar w:fldCharType="end"/>
    </w:r>
  </w:p>
  <w:p w:rsidR="00EB4439" w:rsidRPr="00EB4439" w:rsidRDefault="00EB4439">
    <w:pPr>
      <w:pStyle w:val="FSHTitel"/>
    </w:pPr>
    <w:r w:rsidRPr="00EB4439">
      <w:fldChar w:fldCharType="begin" w:fldLock="1"/>
    </w:r>
    <w:r w:rsidRPr="00EB4439">
      <w:instrText xml:space="preserve"> DOCPROPERTY</w:instrText>
    </w:r>
    <w:r w:rsidRPr="00EB4439">
      <w:rPr>
        <w:sz w:val="18"/>
      </w:rPr>
      <w:instrText xml:space="preserve"> "RubrikSvar" *\charformat </w:instrText>
    </w:r>
    <w:r w:rsidRPr="00EB4439">
      <w:fldChar w:fldCharType="separate"/>
    </w:r>
    <w:r w:rsidRPr="00EB4439">
      <w:t>Klassificering av skolor</w:t>
    </w:r>
    <w:r w:rsidRPr="00EB4439">
      <w:fldChar w:fldCharType="end"/>
    </w:r>
  </w:p>
  <w:p w:rsidR="00EB4439" w:rsidRPr="00EB4439" w:rsidRDefault="00EB4439">
    <w:pPr>
      <w:pStyle w:val="Normal00"/>
    </w:pPr>
  </w:p>
  <w:p w:rsidR="00EB4439" w:rsidRPr="00EB4439" w:rsidRDefault="00EB44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969927">
    <w:abstractNumId w:val="8"/>
  </w:num>
  <w:num w:numId="2" w16cid:durableId="71659780">
    <w:abstractNumId w:val="9"/>
  </w:num>
  <w:num w:numId="3" w16cid:durableId="3871891">
    <w:abstractNumId w:val="8"/>
  </w:num>
  <w:num w:numId="4" w16cid:durableId="84038825">
    <w:abstractNumId w:val="9"/>
  </w:num>
  <w:num w:numId="5" w16cid:durableId="772674228">
    <w:abstractNumId w:val="13"/>
  </w:num>
  <w:num w:numId="6" w16cid:durableId="1077358917">
    <w:abstractNumId w:val="10"/>
  </w:num>
  <w:num w:numId="7" w16cid:durableId="1825854926">
    <w:abstractNumId w:val="11"/>
  </w:num>
  <w:num w:numId="8" w16cid:durableId="2035038468">
    <w:abstractNumId w:val="12"/>
  </w:num>
  <w:num w:numId="9" w16cid:durableId="20934059">
    <w:abstractNumId w:val="8"/>
  </w:num>
  <w:num w:numId="10" w16cid:durableId="101608998">
    <w:abstractNumId w:val="3"/>
  </w:num>
  <w:num w:numId="11" w16cid:durableId="2027438438">
    <w:abstractNumId w:val="2"/>
  </w:num>
  <w:num w:numId="12" w16cid:durableId="406616330">
    <w:abstractNumId w:val="1"/>
  </w:num>
  <w:num w:numId="13" w16cid:durableId="1348289426">
    <w:abstractNumId w:val="0"/>
  </w:num>
  <w:num w:numId="14" w16cid:durableId="2037533238">
    <w:abstractNumId w:val="9"/>
  </w:num>
  <w:num w:numId="15" w16cid:durableId="852887896">
    <w:abstractNumId w:val="7"/>
  </w:num>
  <w:num w:numId="16" w16cid:durableId="575549765">
    <w:abstractNumId w:val="6"/>
  </w:num>
  <w:num w:numId="17" w16cid:durableId="1344741310">
    <w:abstractNumId w:val="5"/>
  </w:num>
  <w:num w:numId="18" w16cid:durableId="195246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84252AD-74F7-4D5E-861A-3F95269FC5C7}"/>
  </w:docVars>
  <w:rsids>
    <w:rsidRoot w:val="00FD697C"/>
    <w:rsid w:val="00EB4439"/>
    <w:rsid w:val="00FD69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3FF8226-4A27-4F3A-9A97-01498673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s97046</vt:lpstr>
    </vt:vector>
  </TitlesOfParts>
  <Company>Riksdagen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s97046</dc:title>
  <dc:subject>s97046</dc:subject>
  <dc:creator>Riksdagen</dc:creator>
  <cp:keywords>Riksdagen</cp:keywords>
  <dc:description>TKG-ktrl, MSMQ4mb, PersReg-Distribution mm b-&gt;ny fplogga c-&gt;nygamla s-rosen</dc:description>
  <cp:lastModifiedBy>Lars Brink</cp:lastModifiedBy>
  <cp:revision>2</cp:revision>
  <cp:lastPrinted>2009-01-12T16:47:00Z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Klassificering av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20082009000000000115000970460069</vt:lpwstr>
  </property>
  <property fmtid="{D5CDD505-2E9C-101B-9397-08002B2CF9AE}" pid="50" name="nummer">
    <vt:lpwstr>376</vt:lpwstr>
  </property>
  <property fmtid="{D5CDD505-2E9C-101B-9397-08002B2CF9AE}" pid="51" name="utskottsbeteckning">
    <vt:lpwstr>Ub</vt:lpwstr>
  </property>
  <property fmtid="{D5CDD505-2E9C-101B-9397-08002B2CF9AE}" pid="52" name="GlobalUID">
    <vt:lpwstr>{E18C262B-A99D-465E-870E-1F76523880D4}</vt:lpwstr>
  </property>
  <property fmtid="{D5CDD505-2E9C-101B-9397-08002B2CF9AE}" pid="53" name="Överföringar">
    <vt:i4>0</vt:i4>
  </property>
  <property fmtid="{D5CDD505-2E9C-101B-9397-08002B2CF9AE}" pid="54" name="Checksum">
    <vt:lpwstr>*0006186862692*</vt:lpwstr>
  </property>
  <property fmtid="{D5CDD505-2E9C-101B-9397-08002B2CF9AE}" pid="55" name="skuggnummer">
    <vt:lpwstr>1658</vt:lpwstr>
  </property>
  <property fmtid="{D5CDD505-2E9C-101B-9397-08002B2CF9AE}" pid="56" name="urixVersion">
    <vt:lpwstr>3.2.0.8</vt:lpwstr>
  </property>
  <property fmtid="{D5CDD505-2E9C-101B-9397-08002B2CF9AE}" pid="57" name="urixOrigin">
    <vt:lpwstr>090402 09:00:36.180</vt:lpwstr>
  </property>
  <property fmtid="{D5CDD505-2E9C-101B-9397-08002B2CF9AE}" pid="58" name="urixGuid">
    <vt:lpwstr>{53679BD9-ABEF-4B7C-BFF0-1C15823FA8A8}</vt:lpwstr>
  </property>
</Properties>
</file>