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104C" w:rsidRPr="0020104C" w:rsidRDefault="0020104C">
      <w:pPr>
        <w:pStyle w:val="Frslagsrubrik"/>
      </w:pPr>
      <w:r w:rsidRPr="0020104C">
        <w:t>Förslag till riksdagsbeslut</w:t>
      </w:r>
    </w:p>
    <w:p w:rsidR="0020104C" w:rsidRPr="0020104C" w:rsidRDefault="0020104C">
      <w:pPr>
        <w:pStyle w:val="Hemstlatt"/>
      </w:pPr>
      <w:r w:rsidRPr="0020104C">
        <w:t>Riksdagen tillkännager för regeringen som sin mening vad som anförs i motionen om behovet av en nationell strategi i fråga om näthandel med narkotika, falska mediciner och stero</w:t>
      </w:r>
      <w:r w:rsidRPr="0020104C">
        <w:t>i</w:t>
      </w:r>
      <w:r w:rsidRPr="0020104C">
        <w:t>der.</w:t>
      </w:r>
    </w:p>
    <w:p w:rsidR="0020104C" w:rsidRPr="0020104C" w:rsidRDefault="0020104C">
      <w:pPr>
        <w:pStyle w:val="Rubrik1"/>
      </w:pPr>
      <w:r w:rsidRPr="0020104C">
        <w:t>Motivering</w:t>
      </w:r>
    </w:p>
    <w:p w:rsidR="0020104C" w:rsidRPr="0020104C" w:rsidRDefault="0020104C">
      <w:r w:rsidRPr="0020104C">
        <w:t>Narkotikan finner ständigt nya vägar in i vårt land. Glädjande kan tullen ra</w:t>
      </w:r>
      <w:r w:rsidRPr="0020104C">
        <w:t>p</w:t>
      </w:r>
      <w:r w:rsidRPr="0020104C">
        <w:t>portera om stora beslag, bland annat vid Öresundsbron. Det är dock inte til</w:t>
      </w:r>
      <w:r w:rsidRPr="0020104C">
        <w:t>l</w:t>
      </w:r>
      <w:r w:rsidRPr="0020104C">
        <w:t>räckligt då knarket har så många fler leveranskanaler.</w:t>
      </w:r>
    </w:p>
    <w:p w:rsidR="0020104C" w:rsidRPr="0020104C" w:rsidRDefault="0020104C">
      <w:pPr>
        <w:pStyle w:val="Normaltindrag"/>
      </w:pPr>
      <w:r w:rsidRPr="0020104C">
        <w:t>I växande utsträckning sker handel via Internet, många gånger tillsammans med eller vid sidan av andra preparat som falska mediciner eller steroider. Det som uppfattas som lättare droger kan många gånger vara inkörsport till tyngre och svårare.</w:t>
      </w:r>
    </w:p>
    <w:p w:rsidR="0020104C" w:rsidRPr="0020104C" w:rsidRDefault="0020104C">
      <w:pPr>
        <w:pStyle w:val="Normaltindrag"/>
      </w:pPr>
      <w:r w:rsidRPr="0020104C">
        <w:t>Näthandel öppnar för försäljning med leveranser från ett land där ett prep</w:t>
      </w:r>
      <w:r w:rsidRPr="0020104C">
        <w:t>a</w:t>
      </w:r>
      <w:r w:rsidRPr="0020104C">
        <w:t>rat är lagligt eller straffen låga med liten risk för brottslingarna att råka ut för polis. Nätsidor tas fram för en svensk publik och affärerna kan göras upp här medan själva drogerna kommer med post från ett annat EU-land.</w:t>
      </w:r>
    </w:p>
    <w:p w:rsidR="0020104C" w:rsidRPr="0020104C" w:rsidRDefault="0020104C">
      <w:pPr>
        <w:pStyle w:val="Normaltindrag"/>
      </w:pPr>
      <w:r w:rsidRPr="0020104C">
        <w:t xml:space="preserve">Därför finns stora behov av samordning och koordinering. Ifall ett preparat narkotikaklassas i ett EU-land är det viktigt att så också sker i de andra för att förhindra näthandel. Det är också av stor betydelse att länder efterlever sina egna beslut. Falska mediciner och steroider tas </w:t>
      </w:r>
      <w:r w:rsidRPr="0020104C">
        <w:t>inte alltid på lika stort allvar och ses inte som den inkörsport de kan vara till annan droghandel. Trots fö</w:t>
      </w:r>
      <w:r w:rsidRPr="0020104C">
        <w:t>r</w:t>
      </w:r>
      <w:r w:rsidRPr="0020104C">
        <w:t>bud kan sådan handel ske tämligen öppet och utan fara för myndighetsingr</w:t>
      </w:r>
      <w:r w:rsidRPr="0020104C">
        <w:t>i</w:t>
      </w:r>
      <w:r w:rsidRPr="0020104C">
        <w:t>panden. Det kan handla om falska mediciner som i bästa fall saknar effekt och som i sämsta fall innehåller skadliga och farliga substanser. Här finns stero</w:t>
      </w:r>
      <w:r w:rsidRPr="0020104C">
        <w:t>i</w:t>
      </w:r>
      <w:r w:rsidRPr="0020104C">
        <w:t>der som kan vara tillåtna i ett annat EU-land och som med hjälp av svenska hemsidor saluförs här.</w:t>
      </w:r>
    </w:p>
    <w:p w:rsidR="0020104C" w:rsidRPr="0020104C" w:rsidRDefault="0020104C">
      <w:pPr>
        <w:pStyle w:val="Normaltindrag"/>
      </w:pPr>
      <w:r w:rsidRPr="0020104C">
        <w:lastRenderedPageBreak/>
        <w:t>Från svensk sida kan mycket göras inom EU. Det handlar om koordinering genom</w:t>
      </w:r>
      <w:r w:rsidRPr="0020104C">
        <w:t xml:space="preserve"> att tillsammans få fler preparat narkotikaklassade. Det gäller också att alla stater följer upp med åtgärder mot de droger man säger sig vilja bekämpa.</w:t>
      </w:r>
    </w:p>
    <w:p w:rsidR="0020104C" w:rsidRPr="0020104C" w:rsidRDefault="0020104C">
      <w:pPr>
        <w:pStyle w:val="Normaltindrag"/>
      </w:pPr>
      <w:r w:rsidRPr="0020104C">
        <w:t>Därför kan det behöva utformas en nationell strategi för arbetet på att b</w:t>
      </w:r>
      <w:r w:rsidRPr="0020104C">
        <w:t>e</w:t>
      </w:r>
      <w:r w:rsidRPr="0020104C">
        <w:t>kämpa narkotikahandel, falska mediciner och steroider på Internet. En sådan nationell hållning bör sedan förankras och förverkligas i en EU-strategi.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104C">
        <w:trPr>
          <w:cantSplit/>
        </w:trPr>
        <w:tc>
          <w:tcPr>
            <w:tcW w:w="3046" w:type="dxa"/>
          </w:tcPr>
          <w:p w:rsidR="0020104C" w:rsidRPr="0020104C" w:rsidRDefault="0020104C">
            <w:pPr>
              <w:pStyle w:val="UnderskriftDatum"/>
              <w:spacing w:before="240"/>
            </w:pPr>
            <w:r w:rsidRPr="0020104C">
              <w:t>Stockholm den 25 oktober 2010</w:t>
            </w:r>
          </w:p>
        </w:tc>
        <w:tc>
          <w:tcPr>
            <w:tcW w:w="3047" w:type="dxa"/>
          </w:tcPr>
          <w:p w:rsidR="0020104C" w:rsidRPr="0020104C" w:rsidRDefault="0020104C">
            <w:pPr>
              <w:pStyle w:val="Underskrifter"/>
              <w:spacing w:before="240"/>
            </w:pPr>
          </w:p>
        </w:tc>
      </w:tr>
      <w:tr w:rsidR="00000000" w:rsidRPr="0020104C">
        <w:trPr>
          <w:cantSplit/>
        </w:trPr>
        <w:tc>
          <w:tcPr>
            <w:tcW w:w="3046" w:type="dxa"/>
          </w:tcPr>
          <w:p w:rsidR="0020104C" w:rsidRPr="0020104C" w:rsidRDefault="0020104C">
            <w:pPr>
              <w:pStyle w:val="Underskrifter"/>
            </w:pPr>
            <w:r w:rsidRPr="0020104C">
              <w:t>Hans Wallmark (M)</w:t>
            </w:r>
          </w:p>
        </w:tc>
        <w:tc>
          <w:tcPr>
            <w:tcW w:w="3046" w:type="dxa"/>
          </w:tcPr>
          <w:p w:rsidR="0020104C" w:rsidRPr="0020104C" w:rsidRDefault="0020104C">
            <w:pPr>
              <w:pStyle w:val="Underskrifter"/>
            </w:pPr>
          </w:p>
        </w:tc>
      </w:tr>
    </w:tbl>
    <w:p w:rsidR="0020104C" w:rsidRPr="0020104C" w:rsidRDefault="0020104C">
      <w:pPr>
        <w:pStyle w:val="Normaltindrag"/>
      </w:pPr>
    </w:p>
    <w:sectPr w:rsidR="00000000" w:rsidRPr="002010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104C" w:rsidRPr="0020104C" w:rsidRDefault="0020104C">
      <w:r w:rsidRPr="0020104C">
        <w:separator/>
      </w:r>
    </w:p>
  </w:endnote>
  <w:endnote w:type="continuationSeparator" w:id="0">
    <w:p w:rsidR="0020104C" w:rsidRPr="0020104C" w:rsidRDefault="0020104C">
      <w:r w:rsidRPr="002010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04C" w:rsidRPr="0020104C" w:rsidRDefault="0020104C">
    <w:pPr>
      <w:pStyle w:val="Sidfot"/>
    </w:pPr>
    <w:r w:rsidRPr="002010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2274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04C" w:rsidRDefault="002010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104C" w:rsidRDefault="002010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04C" w:rsidRPr="0020104C" w:rsidRDefault="0020104C">
    <w:pPr>
      <w:pStyle w:val="Sidfot"/>
    </w:pPr>
    <w:r w:rsidRPr="002010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929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04C" w:rsidRDefault="002010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104C" w:rsidRDefault="002010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04C" w:rsidRPr="0020104C" w:rsidRDefault="0020104C">
    <w:pPr>
      <w:pStyle w:val="Sidfot"/>
    </w:pPr>
    <w:r w:rsidRPr="002010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6771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04C" w:rsidRDefault="002010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104C" w:rsidRDefault="002010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104C" w:rsidRPr="0020104C" w:rsidRDefault="0020104C">
      <w:r w:rsidRPr="0020104C">
        <w:separator/>
      </w:r>
    </w:p>
  </w:footnote>
  <w:footnote w:type="continuationSeparator" w:id="0">
    <w:p w:rsidR="0020104C" w:rsidRPr="0020104C" w:rsidRDefault="0020104C">
      <w:r w:rsidRPr="002010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04C" w:rsidRPr="0020104C" w:rsidRDefault="0020104C">
    <w:pPr>
      <w:pStyle w:val="Sidhuvud"/>
    </w:pPr>
    <w:r w:rsidRPr="002010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60990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04C" w:rsidRDefault="002010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104C" w:rsidRDefault="002010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04C" w:rsidRPr="0020104C" w:rsidRDefault="0020104C">
    <w:pPr>
      <w:pStyle w:val="Sidhuvud"/>
    </w:pPr>
    <w:r w:rsidRPr="002010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91461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04C" w:rsidRDefault="002010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104C" w:rsidRDefault="002010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04C" w:rsidRPr="0020104C" w:rsidRDefault="0020104C">
    <w:pPr>
      <w:pStyle w:val="FSHNormal"/>
      <w:tabs>
        <w:tab w:val="right" w:pos="5840"/>
      </w:tabs>
    </w:pPr>
    <w:r w:rsidRPr="0020104C">
      <w:br/>
    </w:r>
    <w:r w:rsidRPr="0020104C">
      <w:fldChar w:fldCharType="begin" w:fldLock="1"/>
    </w:r>
    <w:r w:rsidRPr="0020104C">
      <w:instrText xml:space="preserve"> DOCPROPERTY</w:instrText>
    </w:r>
    <w:r w:rsidRPr="0020104C">
      <w:rPr>
        <w:sz w:val="18"/>
      </w:rPr>
      <w:instrText xml:space="preserve"> "YearUser" *\charformat </w:instrText>
    </w:r>
    <w:r w:rsidRPr="0020104C">
      <w:fldChar w:fldCharType="separate"/>
    </w:r>
    <w:r w:rsidRPr="0020104C">
      <w:t>2010/11</w:t>
    </w:r>
    <w:r w:rsidRPr="0020104C">
      <w:fldChar w:fldCharType="end"/>
    </w:r>
    <w:r w:rsidRPr="0020104C">
      <w:t xml:space="preserve"> </w:t>
    </w:r>
    <w:r w:rsidRPr="0020104C">
      <w:tab/>
      <w:t xml:space="preserve">mnr: </w:t>
    </w:r>
    <w:r w:rsidRPr="0020104C">
      <w:fldChar w:fldCharType="begin" w:fldLock="1"/>
    </w:r>
    <w:r w:rsidRPr="0020104C">
      <w:instrText xml:space="preserve"> DOCPROPERTY</w:instrText>
    </w:r>
    <w:r w:rsidRPr="0020104C">
      <w:rPr>
        <w:sz w:val="18"/>
      </w:rPr>
      <w:instrText xml:space="preserve"> "Motionsnummer" *\charformat </w:instrText>
    </w:r>
    <w:r w:rsidRPr="0020104C">
      <w:fldChar w:fldCharType="separate"/>
    </w:r>
    <w:r w:rsidRPr="0020104C">
      <w:t>So286</w:t>
    </w:r>
    <w:r w:rsidRPr="0020104C">
      <w:fldChar w:fldCharType="end"/>
    </w:r>
    <w:r w:rsidRPr="0020104C">
      <w:br/>
    </w:r>
    <w:r w:rsidRPr="0020104C">
      <w:fldChar w:fldCharType="begin" w:fldLock="1"/>
    </w:r>
    <w:r w:rsidRPr="0020104C">
      <w:instrText xml:space="preserve"> DOCPROPERTY</w:instrText>
    </w:r>
    <w:r w:rsidRPr="0020104C">
      <w:rPr>
        <w:sz w:val="18"/>
      </w:rPr>
      <w:instrText xml:space="preserve"> "Samling" *\charformat </w:instrText>
    </w:r>
    <w:r w:rsidRPr="0020104C">
      <w:fldChar w:fldCharType="end"/>
    </w:r>
    <w:r w:rsidRPr="0020104C">
      <w:tab/>
      <w:t xml:space="preserve">pnr: </w:t>
    </w:r>
    <w:r w:rsidRPr="0020104C">
      <w:fldChar w:fldCharType="begin" w:fldLock="1"/>
    </w:r>
    <w:r w:rsidRPr="0020104C">
      <w:instrText xml:space="preserve"> DOCPROPERTY</w:instrText>
    </w:r>
    <w:r w:rsidRPr="0020104C">
      <w:rPr>
        <w:sz w:val="18"/>
      </w:rPr>
      <w:instrText xml:space="preserve"> "Partinummer" *\charformat </w:instrText>
    </w:r>
    <w:r w:rsidRPr="0020104C">
      <w:fldChar w:fldCharType="separate"/>
    </w:r>
    <w:r w:rsidRPr="0020104C">
      <w:t>M1249</w:t>
    </w:r>
    <w:r w:rsidRPr="0020104C">
      <w:fldChar w:fldCharType="end"/>
    </w:r>
  </w:p>
  <w:p w:rsidR="0020104C" w:rsidRPr="0020104C" w:rsidRDefault="0020104C">
    <w:pPr>
      <w:pStyle w:val="FSHRub1"/>
    </w:pPr>
    <w:r w:rsidRPr="0020104C">
      <w:t>Motion till riksdagen</w:t>
    </w:r>
    <w:r w:rsidRPr="0020104C">
      <w:br/>
    </w:r>
    <w:r w:rsidRPr="0020104C">
      <w:fldChar w:fldCharType="begin" w:fldLock="1"/>
    </w:r>
    <w:r w:rsidRPr="0020104C">
      <w:instrText xml:space="preserve"> DOCPROPERTY "YearUser" *\charformat </w:instrText>
    </w:r>
    <w:r w:rsidRPr="0020104C">
      <w:fldChar w:fldCharType="separate"/>
    </w:r>
    <w:r w:rsidRPr="0020104C">
      <w:t>2010/11</w:t>
    </w:r>
    <w:r w:rsidRPr="0020104C">
      <w:fldChar w:fldCharType="end"/>
    </w:r>
    <w:r w:rsidRPr="0020104C">
      <w:t>:</w:t>
    </w:r>
    <w:r w:rsidRPr="0020104C">
      <w:fldChar w:fldCharType="begin" w:fldLock="1"/>
    </w:r>
    <w:r w:rsidRPr="0020104C">
      <w:instrText xml:space="preserve"> DOCPROPERTY "Motionsnummer" *\charformat </w:instrText>
    </w:r>
    <w:r w:rsidRPr="0020104C">
      <w:fldChar w:fldCharType="separate"/>
    </w:r>
    <w:r w:rsidRPr="0020104C">
      <w:t>So286</w:t>
    </w:r>
    <w:r w:rsidRPr="0020104C">
      <w:fldChar w:fldCharType="end"/>
    </w:r>
  </w:p>
  <w:p w:rsidR="0020104C" w:rsidRPr="0020104C" w:rsidRDefault="0020104C">
    <w:pPr>
      <w:pStyle w:val="FSHNormalS5"/>
    </w:pPr>
    <w:r w:rsidRPr="0020104C">
      <w:fldChar w:fldCharType="begin" w:fldLock="1"/>
    </w:r>
    <w:r w:rsidRPr="0020104C">
      <w:instrText xml:space="preserve"> DOCPROPERTY "MotionarText" *\charformat </w:instrText>
    </w:r>
    <w:r w:rsidRPr="0020104C">
      <w:fldChar w:fldCharType="separate"/>
    </w:r>
    <w:r w:rsidRPr="0020104C">
      <w:t>av Hans Wallmark (M)</w:t>
    </w:r>
    <w:r w:rsidRPr="0020104C">
      <w:fldChar w:fldCharType="end"/>
    </w:r>
    <w:r w:rsidRPr="0020104C">
      <w:br/>
    </w:r>
    <w:r w:rsidRPr="0020104C">
      <w:fldChar w:fldCharType="begin" w:fldLock="1"/>
    </w:r>
    <w:r w:rsidRPr="0020104C">
      <w:instrText xml:space="preserve"> DOCPROPERTY "SvarFrasKort" *\charformat </w:instrText>
    </w:r>
    <w:r w:rsidRPr="0020104C">
      <w:fldChar w:fldCharType="end"/>
    </w:r>
  </w:p>
  <w:p w:rsidR="0020104C" w:rsidRPr="0020104C" w:rsidRDefault="0020104C">
    <w:pPr>
      <w:pStyle w:val="FSHTitel"/>
    </w:pPr>
    <w:r w:rsidRPr="0020104C">
      <w:fldChar w:fldCharType="begin" w:fldLock="1"/>
    </w:r>
    <w:r w:rsidRPr="0020104C">
      <w:instrText xml:space="preserve"> DOCPROPERTY</w:instrText>
    </w:r>
    <w:r w:rsidRPr="0020104C">
      <w:rPr>
        <w:sz w:val="18"/>
      </w:rPr>
      <w:instrText xml:space="preserve"> "RubrikSvar" *\charformat </w:instrText>
    </w:r>
    <w:r w:rsidRPr="0020104C">
      <w:fldChar w:fldCharType="separate"/>
    </w:r>
    <w:r w:rsidRPr="0020104C">
      <w:t>Knarkhandel på Internet</w:t>
    </w:r>
    <w:r w:rsidRPr="0020104C">
      <w:fldChar w:fldCharType="end"/>
    </w:r>
  </w:p>
  <w:p w:rsidR="0020104C" w:rsidRPr="0020104C" w:rsidRDefault="0020104C">
    <w:pPr>
      <w:pStyle w:val="Normal00"/>
    </w:pPr>
  </w:p>
  <w:p w:rsidR="0020104C" w:rsidRPr="0020104C" w:rsidRDefault="002010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1174126">
    <w:abstractNumId w:val="3"/>
  </w:num>
  <w:num w:numId="2" w16cid:durableId="44256024">
    <w:abstractNumId w:val="2"/>
  </w:num>
  <w:num w:numId="3" w16cid:durableId="723483207">
    <w:abstractNumId w:val="1"/>
  </w:num>
  <w:num w:numId="4" w16cid:durableId="1428766071">
    <w:abstractNumId w:val="0"/>
  </w:num>
  <w:num w:numId="5" w16cid:durableId="921336692">
    <w:abstractNumId w:val="7"/>
  </w:num>
  <w:num w:numId="6" w16cid:durableId="1458983509">
    <w:abstractNumId w:val="6"/>
  </w:num>
  <w:num w:numId="7" w16cid:durableId="1411735513">
    <w:abstractNumId w:val="5"/>
  </w:num>
  <w:num w:numId="8" w16cid:durableId="1336569170">
    <w:abstractNumId w:val="4"/>
  </w:num>
  <w:num w:numId="9" w16cid:durableId="922491807">
    <w:abstractNumId w:val="8"/>
  </w:num>
  <w:num w:numId="10" w16cid:durableId="1524248556">
    <w:abstractNumId w:val="9"/>
  </w:num>
  <w:num w:numId="11" w16cid:durableId="637760016">
    <w:abstractNumId w:val="10"/>
  </w:num>
  <w:num w:numId="12" w16cid:durableId="719403293">
    <w:abstractNumId w:val="13"/>
  </w:num>
  <w:num w:numId="13" w16cid:durableId="998115301">
    <w:abstractNumId w:val="15"/>
  </w:num>
  <w:num w:numId="14" w16cid:durableId="2101943891">
    <w:abstractNumId w:val="16"/>
  </w:num>
  <w:num w:numId="15" w16cid:durableId="391805869">
    <w:abstractNumId w:val="11"/>
  </w:num>
  <w:num w:numId="16" w16cid:durableId="1655143110">
    <w:abstractNumId w:val="18"/>
  </w:num>
  <w:num w:numId="17" w16cid:durableId="1482651060">
    <w:abstractNumId w:val="17"/>
  </w:num>
  <w:num w:numId="18" w16cid:durableId="1209100985">
    <w:abstractNumId w:val="14"/>
  </w:num>
  <w:num w:numId="19" w16cid:durableId="88785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7BBF5A05-D401-4E98-91B5-5785C7FE7389}"/>
  </w:docVars>
  <w:rsids>
    <w:rsidRoot w:val="00E33C1C"/>
    <w:rsid w:val="0020104C"/>
    <w:rsid w:val="00E33C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D6D20E94-80BF-4060-B74B-03EF7F1A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1855</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m1249</vt:lpstr>
    </vt:vector>
  </TitlesOfParts>
  <Company>Riksdagen</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m1249</dc:title>
  <dc:subject>m1249</dc:subject>
  <dc:creator>Riksdagen</dc:creator>
  <cp:keywords>Riksdagen</cp:keywords>
  <dc:description>Versal/gemen i partibeteckning. Gemen i tryck för 0910, versal för 1011 och nyare</dc:description>
  <cp:lastModifiedBy>Lars Brink</cp:lastModifiedBy>
  <cp:revision>2</cp:revision>
  <cp:lastPrinted>2011-01-21T11:48:00Z</cp:lastPrinted>
  <dcterms:created xsi:type="dcterms:W3CDTF">2025-12-18T02:29:00Z</dcterms:created>
  <dcterms:modified xsi:type="dcterms:W3CDTF">2025-12-18T02:29:00Z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Knarkhandel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Knarkhandel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20102011000000000109000012490069</vt:lpwstr>
  </property>
  <property fmtid="{D5CDD505-2E9C-101B-9397-08002B2CF9AE}" pid="47" name="datum">
    <vt:lpwstr>101025</vt:lpwstr>
  </property>
  <property fmtid="{D5CDD505-2E9C-101B-9397-08002B2CF9AE}" pid="48" name="avsändar-e-post">
    <vt:lpwstr>johan.carlsson@riksdagen.se</vt:lpwstr>
  </property>
  <property fmtid="{D5CDD505-2E9C-101B-9397-08002B2CF9AE}" pid="49" name="id">
    <vt:lpwstr>20102011000000000109000012490069</vt:lpwstr>
  </property>
  <property fmtid="{D5CDD505-2E9C-101B-9397-08002B2CF9AE}" pid="50" name="nummer">
    <vt:lpwstr>286</vt:lpwstr>
  </property>
  <property fmtid="{D5CDD505-2E9C-101B-9397-08002B2CF9AE}" pid="51" name="utskottsbeteckning">
    <vt:lpwstr>So</vt:lpwstr>
  </property>
  <property fmtid="{D5CDD505-2E9C-101B-9397-08002B2CF9AE}" pid="52" name="GlobalUID">
    <vt:lpwstr>{34877F0E-2D6E-4241-BA8E-47410D45A7D4}</vt:lpwstr>
  </property>
  <property fmtid="{D5CDD505-2E9C-101B-9397-08002B2CF9AE}" pid="53" name="Överföringar">
    <vt:i4>0</vt:i4>
  </property>
  <property fmtid="{D5CDD505-2E9C-101B-9397-08002B2CF9AE}" pid="54" name="Checksum">
    <vt:lpwstr>*1021080227469*</vt:lpwstr>
  </property>
  <property fmtid="{D5CDD505-2E9C-101B-9397-08002B2CF9AE}" pid="55" name="skuggnummer">
    <vt:lpwstr>553</vt:lpwstr>
  </property>
  <property fmtid="{D5CDD505-2E9C-101B-9397-08002B2CF9AE}" pid="56" name="urixVersion">
    <vt:lpwstr>4.3.2.0</vt:lpwstr>
  </property>
  <property fmtid="{D5CDD505-2E9C-101B-9397-08002B2CF9AE}" pid="57" name="urixOrigin">
    <vt:lpwstr>110209 16:12:22.986</vt:lpwstr>
  </property>
  <property fmtid="{D5CDD505-2E9C-101B-9397-08002B2CF9AE}" pid="58" name="urixGuid">
    <vt:lpwstr>{FE40524E-3587-4605-B01E-46EB31190E71}</vt:lpwstr>
  </property>
</Properties>
</file>