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89C" w:rsidRPr="00F5689C" w:rsidRDefault="00F5689C">
      <w:pPr>
        <w:pStyle w:val="Frslagsrubrik"/>
      </w:pPr>
      <w:r w:rsidRPr="00F5689C">
        <w:t>Förslag till riksdagsbeslut</w:t>
      </w:r>
    </w:p>
    <w:p w:rsidR="00F5689C" w:rsidRPr="00F5689C" w:rsidRDefault="00F5689C">
      <w:pPr>
        <w:pStyle w:val="Hemstlatt"/>
        <w:ind w:left="0"/>
      </w:pPr>
      <w:r w:rsidRPr="00F5689C">
        <w:t>Riksdagen tillkännager för regeringen som sin mening vad som anförs i motionen om alkoholtillstånd för äldreboe</w:t>
      </w:r>
      <w:r w:rsidRPr="00F5689C">
        <w:t>n</w:t>
      </w:r>
      <w:r w:rsidRPr="00F5689C">
        <w:t>den.</w:t>
      </w:r>
    </w:p>
    <w:p w:rsidR="00F5689C" w:rsidRPr="00F5689C" w:rsidRDefault="00F5689C">
      <w:pPr>
        <w:pStyle w:val="Rubrik1"/>
      </w:pPr>
      <w:r w:rsidRPr="00F5689C">
        <w:t>Motivering</w:t>
      </w:r>
    </w:p>
    <w:p w:rsidR="00F5689C" w:rsidRPr="00F5689C" w:rsidRDefault="00F5689C">
      <w:r w:rsidRPr="00F5689C">
        <w:t>Att åldras med värdighet och ha en vardag som innehåller valfrihet, glädje och stimulans måste vara ledord i den svenska äldrevården. Äldre som av olika skäl flyttar in på ett äldreboende ska inte behöva uppleva att livet fö</w:t>
      </w:r>
      <w:r w:rsidRPr="00F5689C">
        <w:t>r</w:t>
      </w:r>
      <w:r w:rsidRPr="00F5689C">
        <w:t>ändras drastiskt på ett negativt sätt. Den svenska äldrevården behöver därför förbättras och behöver också öppna ögonen för de små detaljerna i livet som gör det lilla extra.</w:t>
      </w:r>
    </w:p>
    <w:p w:rsidR="00F5689C" w:rsidRPr="00F5689C" w:rsidRDefault="00F5689C">
      <w:pPr>
        <w:pStyle w:val="Normaltindrag"/>
      </w:pPr>
      <w:r w:rsidRPr="00F5689C">
        <w:t>Att på en fredag eller lördag till middagen kunna få ett glas vin är en sådan fråga. Det finns idag flera äldreboenden som visat intresse för att få servera alkohol under kontrollerade former. Tyvärr innebär dock gällande alkoholla</w:t>
      </w:r>
      <w:r w:rsidRPr="00F5689C">
        <w:t>g</w:t>
      </w:r>
      <w:r w:rsidRPr="00F5689C">
        <w:t>stiftning stora svårigheter för äldreboenden att uppfylla kriterierna för att få ett alkoholtillstånd. Det är nu hög tid att ändra på detta.</w:t>
      </w:r>
    </w:p>
    <w:p w:rsidR="00F5689C" w:rsidRPr="00F5689C" w:rsidRDefault="00F5689C">
      <w:pPr>
        <w:pStyle w:val="Normaltindrag"/>
      </w:pPr>
      <w:r w:rsidRPr="00F5689C">
        <w:t>Personalen på äldreboenden har ett viktigt uppdrag att ta hand om våra äl</w:t>
      </w:r>
      <w:r w:rsidRPr="00F5689C">
        <w:t>d</w:t>
      </w:r>
      <w:r w:rsidRPr="00F5689C">
        <w:t>re och att tillgodose deras behov och önskemål. I sitt arbete har en viss del av personalen på äldreboenden också rätt att ge de boende mediciner. Dessa mediciner köps in av äldreboendet och säljs sedan vidare till den enskilde. Ett liknande tillvägagångssätt vore önskvärt också för hanteringen av alkohol.</w:t>
      </w:r>
    </w:p>
    <w:p w:rsidR="00F5689C" w:rsidRPr="00F5689C" w:rsidRDefault="00F5689C">
      <w:pPr>
        <w:pStyle w:val="Normaltindrag"/>
      </w:pPr>
      <w:r w:rsidRPr="00F5689C">
        <w:t>För att på ett lämpligt sätt tillgodose önskemål om att få ett glas vin eller öl till maten borde äldreboenden undantas från alkohollagstiftningen och bli berättigat att bedriva en försäljning av alkohol</w:t>
      </w:r>
      <w:r w:rsidRPr="00F5689C">
        <w:t>haltiga drycker till de boende. För att säkerställa att försäljningen sker på ett lämpligt och säkert sätt bör personalen, som ska vara berättigad till detta, kunna utbildas.</w:t>
      </w:r>
    </w:p>
    <w:p w:rsidR="00F5689C" w:rsidRPr="00F5689C" w:rsidRDefault="00F5689C">
      <w:pPr>
        <w:pStyle w:val="Normaltindrag"/>
      </w:pPr>
      <w:r w:rsidRPr="00F5689C">
        <w:lastRenderedPageBreak/>
        <w:t>Att til</w:t>
      </w:r>
      <w:r w:rsidRPr="00F5689C">
        <w:rPr>
          <w:rStyle w:val="NormaltindragChar"/>
        </w:rPr>
        <w:t>l</w:t>
      </w:r>
      <w:r w:rsidRPr="00F5689C">
        <w:t>åta försäljning av alkohol på äldreboenden kan vid första anblick fra</w:t>
      </w:r>
      <w:r w:rsidRPr="00F5689C">
        <w:t>m</w:t>
      </w:r>
      <w:r w:rsidRPr="00F5689C">
        <w:t>stå som annorlunda men det vore i praktiken något som faktiskt skulle uppl</w:t>
      </w:r>
      <w:r w:rsidRPr="00F5689C">
        <w:t>e</w:t>
      </w:r>
      <w:r w:rsidRPr="00F5689C">
        <w:t>vas som höjd livskvalitet för många av våra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89C">
        <w:trPr>
          <w:cantSplit/>
        </w:trPr>
        <w:tc>
          <w:tcPr>
            <w:tcW w:w="3046" w:type="dxa"/>
          </w:tcPr>
          <w:p w:rsidR="00F5689C" w:rsidRPr="00F5689C" w:rsidRDefault="00F5689C">
            <w:pPr>
              <w:pStyle w:val="UnderskriftDatum"/>
              <w:spacing w:before="240"/>
            </w:pPr>
            <w:r w:rsidRPr="00F5689C">
              <w:t>Stockholm den 5 oktober 2009</w:t>
            </w:r>
          </w:p>
        </w:tc>
        <w:tc>
          <w:tcPr>
            <w:tcW w:w="3047" w:type="dxa"/>
          </w:tcPr>
          <w:p w:rsidR="00F5689C" w:rsidRPr="00F5689C" w:rsidRDefault="00F5689C">
            <w:pPr>
              <w:pStyle w:val="Underskrifter"/>
              <w:spacing w:before="240"/>
            </w:pPr>
          </w:p>
        </w:tc>
      </w:tr>
      <w:tr w:rsidR="00000000" w:rsidRPr="00F5689C">
        <w:trPr>
          <w:cantSplit/>
        </w:trPr>
        <w:tc>
          <w:tcPr>
            <w:tcW w:w="3046" w:type="dxa"/>
          </w:tcPr>
          <w:p w:rsidR="00F5689C" w:rsidRPr="00F5689C" w:rsidRDefault="00F5689C">
            <w:pPr>
              <w:pStyle w:val="Underskrifter"/>
            </w:pPr>
            <w:r w:rsidRPr="00F5689C">
              <w:t>Tomas Tobé (m)</w:t>
            </w:r>
          </w:p>
        </w:tc>
        <w:tc>
          <w:tcPr>
            <w:tcW w:w="3046" w:type="dxa"/>
          </w:tcPr>
          <w:p w:rsidR="00F5689C" w:rsidRPr="00F5689C" w:rsidRDefault="00F5689C">
            <w:pPr>
              <w:pStyle w:val="Underskrifter"/>
            </w:pPr>
          </w:p>
        </w:tc>
      </w:tr>
    </w:tbl>
    <w:p w:rsidR="00F5689C" w:rsidRPr="00F5689C" w:rsidRDefault="00F5689C">
      <w:pPr>
        <w:pStyle w:val="Normaltindrag"/>
      </w:pPr>
    </w:p>
    <w:sectPr w:rsidR="00000000" w:rsidRPr="00F568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89C" w:rsidRPr="00F5689C" w:rsidRDefault="00F5689C">
      <w:r w:rsidRPr="00F5689C">
        <w:separator/>
      </w:r>
    </w:p>
  </w:endnote>
  <w:endnote w:type="continuationSeparator" w:id="0">
    <w:p w:rsidR="00F5689C" w:rsidRPr="00F5689C" w:rsidRDefault="00F5689C">
      <w:r w:rsidRPr="00F56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Sidfot"/>
    </w:pPr>
    <w:r w:rsidRPr="00F568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02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89C" w:rsidRDefault="00F568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89C" w:rsidRDefault="00F568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Sidfot"/>
    </w:pPr>
    <w:r w:rsidRPr="00F568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827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89C" w:rsidRDefault="00F56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89C" w:rsidRDefault="00F56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Sidfot"/>
    </w:pPr>
    <w:r w:rsidRPr="00F568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091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89C" w:rsidRDefault="00F56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89C" w:rsidRDefault="00F56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89C" w:rsidRPr="00F5689C" w:rsidRDefault="00F5689C">
      <w:r w:rsidRPr="00F5689C">
        <w:separator/>
      </w:r>
    </w:p>
  </w:footnote>
  <w:footnote w:type="continuationSeparator" w:id="0">
    <w:p w:rsidR="00F5689C" w:rsidRPr="00F5689C" w:rsidRDefault="00F5689C">
      <w:r w:rsidRPr="00F56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Sidhuvud"/>
    </w:pPr>
    <w:r w:rsidRPr="00F568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704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89C" w:rsidRDefault="00F568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89C" w:rsidRDefault="00F568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Sidhuvud"/>
    </w:pPr>
    <w:r w:rsidRPr="00F568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436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89C" w:rsidRDefault="00F568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89C" w:rsidRDefault="00F568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89C" w:rsidRPr="00F5689C" w:rsidRDefault="00F5689C">
    <w:pPr>
      <w:pStyle w:val="FSHNormal"/>
      <w:tabs>
        <w:tab w:val="right" w:pos="5840"/>
      </w:tabs>
    </w:pPr>
    <w:r w:rsidRPr="00F5689C">
      <w:br/>
    </w:r>
    <w:r w:rsidRPr="00F5689C">
      <w:fldChar w:fldCharType="begin" w:fldLock="1"/>
    </w:r>
    <w:r w:rsidRPr="00F5689C">
      <w:instrText xml:space="preserve"> DOCPROPERTY</w:instrText>
    </w:r>
    <w:r w:rsidRPr="00F5689C">
      <w:rPr>
        <w:sz w:val="18"/>
      </w:rPr>
      <w:instrText xml:space="preserve"> "YearUser" *\charformat </w:instrText>
    </w:r>
    <w:r w:rsidRPr="00F5689C">
      <w:fldChar w:fldCharType="separate"/>
    </w:r>
    <w:r w:rsidRPr="00F5689C">
      <w:t>2009/10</w:t>
    </w:r>
    <w:r w:rsidRPr="00F5689C">
      <w:fldChar w:fldCharType="end"/>
    </w:r>
    <w:r w:rsidRPr="00F5689C">
      <w:t xml:space="preserve"> </w:t>
    </w:r>
    <w:r w:rsidRPr="00F5689C">
      <w:tab/>
      <w:t xml:space="preserve">mnr: </w:t>
    </w:r>
    <w:r w:rsidRPr="00F5689C">
      <w:fldChar w:fldCharType="begin" w:fldLock="1"/>
    </w:r>
    <w:r w:rsidRPr="00F5689C">
      <w:instrText xml:space="preserve"> DOCPROPERTY</w:instrText>
    </w:r>
    <w:r w:rsidRPr="00F5689C">
      <w:rPr>
        <w:sz w:val="18"/>
      </w:rPr>
      <w:instrText xml:space="preserve"> "Motionsnummer" *\charformat </w:instrText>
    </w:r>
    <w:r w:rsidRPr="00F5689C">
      <w:fldChar w:fldCharType="separate"/>
    </w:r>
    <w:r w:rsidRPr="00F5689C">
      <w:t>So514</w:t>
    </w:r>
    <w:r w:rsidRPr="00F5689C">
      <w:fldChar w:fldCharType="end"/>
    </w:r>
    <w:r w:rsidRPr="00F5689C">
      <w:br/>
    </w:r>
    <w:r w:rsidRPr="00F5689C">
      <w:fldChar w:fldCharType="begin" w:fldLock="1"/>
    </w:r>
    <w:r w:rsidRPr="00F5689C">
      <w:instrText xml:space="preserve"> DOCPROPERTY</w:instrText>
    </w:r>
    <w:r w:rsidRPr="00F5689C">
      <w:rPr>
        <w:sz w:val="18"/>
      </w:rPr>
      <w:instrText xml:space="preserve"> "Samling" *\charformat </w:instrText>
    </w:r>
    <w:r w:rsidRPr="00F5689C">
      <w:fldChar w:fldCharType="end"/>
    </w:r>
    <w:r w:rsidRPr="00F5689C">
      <w:tab/>
      <w:t xml:space="preserve">pnr: </w:t>
    </w:r>
    <w:r w:rsidRPr="00F5689C">
      <w:fldChar w:fldCharType="begin" w:fldLock="1"/>
    </w:r>
    <w:r w:rsidRPr="00F5689C">
      <w:instrText xml:space="preserve"> DOCPROPERTY</w:instrText>
    </w:r>
    <w:r w:rsidRPr="00F5689C">
      <w:rPr>
        <w:sz w:val="18"/>
      </w:rPr>
      <w:instrText xml:space="preserve"> "Partinummer" *\charformat </w:instrText>
    </w:r>
    <w:r w:rsidRPr="00F5689C">
      <w:fldChar w:fldCharType="separate"/>
    </w:r>
    <w:r w:rsidRPr="00F5689C">
      <w:t>m1879</w:t>
    </w:r>
    <w:r w:rsidRPr="00F5689C">
      <w:fldChar w:fldCharType="end"/>
    </w:r>
  </w:p>
  <w:p w:rsidR="00F5689C" w:rsidRPr="00F5689C" w:rsidRDefault="00F5689C">
    <w:pPr>
      <w:pStyle w:val="FSHRub1"/>
    </w:pPr>
    <w:r w:rsidRPr="00F5689C">
      <w:t>Motion till riksdagen</w:t>
    </w:r>
    <w:r w:rsidRPr="00F5689C">
      <w:br/>
    </w:r>
    <w:r w:rsidRPr="00F5689C">
      <w:fldChar w:fldCharType="begin" w:fldLock="1"/>
    </w:r>
    <w:r w:rsidRPr="00F5689C">
      <w:instrText xml:space="preserve"> DOCPROPERTY "YearUser" *\charformat </w:instrText>
    </w:r>
    <w:r w:rsidRPr="00F5689C">
      <w:fldChar w:fldCharType="separate"/>
    </w:r>
    <w:r w:rsidRPr="00F5689C">
      <w:t>2009/10</w:t>
    </w:r>
    <w:r w:rsidRPr="00F5689C">
      <w:fldChar w:fldCharType="end"/>
    </w:r>
    <w:r w:rsidRPr="00F5689C">
      <w:t>:</w:t>
    </w:r>
    <w:r w:rsidRPr="00F5689C">
      <w:fldChar w:fldCharType="begin" w:fldLock="1"/>
    </w:r>
    <w:r w:rsidRPr="00F5689C">
      <w:instrText xml:space="preserve"> DOCPROPERTY "Motionsnummer" *\charformat </w:instrText>
    </w:r>
    <w:r w:rsidRPr="00F5689C">
      <w:fldChar w:fldCharType="separate"/>
    </w:r>
    <w:r w:rsidRPr="00F5689C">
      <w:t>So514</w:t>
    </w:r>
    <w:r w:rsidRPr="00F5689C">
      <w:fldChar w:fldCharType="end"/>
    </w:r>
  </w:p>
  <w:p w:rsidR="00F5689C" w:rsidRPr="00F5689C" w:rsidRDefault="00F5689C">
    <w:pPr>
      <w:pStyle w:val="FSHNormalS5"/>
    </w:pPr>
    <w:r w:rsidRPr="00F5689C">
      <w:fldChar w:fldCharType="begin" w:fldLock="1"/>
    </w:r>
    <w:r w:rsidRPr="00F5689C">
      <w:instrText xml:space="preserve"> DOCPROPERTY "MotionarText" *\charformat </w:instrText>
    </w:r>
    <w:r w:rsidRPr="00F5689C">
      <w:fldChar w:fldCharType="separate"/>
    </w:r>
    <w:r w:rsidRPr="00F5689C">
      <w:t>av Tomas Tobé (m)</w:t>
    </w:r>
    <w:r w:rsidRPr="00F5689C">
      <w:fldChar w:fldCharType="end"/>
    </w:r>
    <w:r w:rsidRPr="00F5689C">
      <w:br/>
    </w:r>
    <w:r w:rsidRPr="00F5689C">
      <w:fldChar w:fldCharType="begin" w:fldLock="1"/>
    </w:r>
    <w:r w:rsidRPr="00F5689C">
      <w:instrText xml:space="preserve"> DOCPROPERTY "SvarFrasKort" *\charformat </w:instrText>
    </w:r>
    <w:r w:rsidRPr="00F5689C">
      <w:fldChar w:fldCharType="end"/>
    </w:r>
  </w:p>
  <w:p w:rsidR="00F5689C" w:rsidRPr="00F5689C" w:rsidRDefault="00F5689C">
    <w:pPr>
      <w:pStyle w:val="FSHTitel"/>
    </w:pPr>
    <w:r w:rsidRPr="00F5689C">
      <w:fldChar w:fldCharType="begin" w:fldLock="1"/>
    </w:r>
    <w:r w:rsidRPr="00F5689C">
      <w:instrText xml:space="preserve"> DOCPROPERTY</w:instrText>
    </w:r>
    <w:r w:rsidRPr="00F5689C">
      <w:rPr>
        <w:sz w:val="18"/>
      </w:rPr>
      <w:instrText xml:space="preserve"> "RubrikSvar" *\charformat </w:instrText>
    </w:r>
    <w:r w:rsidRPr="00F5689C">
      <w:fldChar w:fldCharType="separate"/>
    </w:r>
    <w:r w:rsidRPr="00F5689C">
      <w:t>Alkoholtillstånd för äldreboenden</w:t>
    </w:r>
    <w:r w:rsidRPr="00F5689C">
      <w:fldChar w:fldCharType="end"/>
    </w:r>
  </w:p>
  <w:p w:rsidR="00F5689C" w:rsidRPr="00F5689C" w:rsidRDefault="00F5689C">
    <w:pPr>
      <w:pStyle w:val="Normal00"/>
    </w:pPr>
  </w:p>
  <w:p w:rsidR="00F5689C" w:rsidRPr="00F5689C" w:rsidRDefault="00F56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C3D15E4"/>
    <w:multiLevelType w:val="multilevel"/>
    <w:tmpl w:val="5254C6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1106853">
    <w:abstractNumId w:val="8"/>
  </w:num>
  <w:num w:numId="2" w16cid:durableId="2016154354">
    <w:abstractNumId w:val="9"/>
  </w:num>
  <w:num w:numId="3" w16cid:durableId="1955868586">
    <w:abstractNumId w:val="8"/>
  </w:num>
  <w:num w:numId="4" w16cid:durableId="1453745754">
    <w:abstractNumId w:val="9"/>
  </w:num>
  <w:num w:numId="5" w16cid:durableId="1713456454">
    <w:abstractNumId w:val="14"/>
  </w:num>
  <w:num w:numId="6" w16cid:durableId="1408843075">
    <w:abstractNumId w:val="10"/>
  </w:num>
  <w:num w:numId="7" w16cid:durableId="12155103">
    <w:abstractNumId w:val="12"/>
  </w:num>
  <w:num w:numId="8" w16cid:durableId="1318995633">
    <w:abstractNumId w:val="13"/>
  </w:num>
  <w:num w:numId="9" w16cid:durableId="1046414744">
    <w:abstractNumId w:val="8"/>
  </w:num>
  <w:num w:numId="10" w16cid:durableId="1105425492">
    <w:abstractNumId w:val="3"/>
  </w:num>
  <w:num w:numId="11" w16cid:durableId="287047800">
    <w:abstractNumId w:val="2"/>
  </w:num>
  <w:num w:numId="12" w16cid:durableId="933442475">
    <w:abstractNumId w:val="1"/>
  </w:num>
  <w:num w:numId="13" w16cid:durableId="1949118765">
    <w:abstractNumId w:val="0"/>
  </w:num>
  <w:num w:numId="14" w16cid:durableId="1330988919">
    <w:abstractNumId w:val="9"/>
  </w:num>
  <w:num w:numId="15" w16cid:durableId="1756707383">
    <w:abstractNumId w:val="7"/>
  </w:num>
  <w:num w:numId="16" w16cid:durableId="465703347">
    <w:abstractNumId w:val="6"/>
  </w:num>
  <w:num w:numId="17" w16cid:durableId="1158765778">
    <w:abstractNumId w:val="5"/>
  </w:num>
  <w:num w:numId="18" w16cid:durableId="949583575">
    <w:abstractNumId w:val="4"/>
  </w:num>
  <w:num w:numId="19" w16cid:durableId="1460955221">
    <w:abstractNumId w:val="12"/>
  </w:num>
  <w:num w:numId="20" w16cid:durableId="1558936719">
    <w:abstractNumId w:val="10"/>
  </w:num>
  <w:num w:numId="21" w16cid:durableId="1463886498">
    <w:abstractNumId w:val="13"/>
  </w:num>
  <w:num w:numId="22" w16cid:durableId="1338769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0C37F0"/>
    <w:rsid w:val="000C37F0"/>
    <w:rsid w:val="00F56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CB93C4-5E39-44E3-B364-0B659F6F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1639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m1879</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m1879</dc:title>
  <dc:subject>m1879</dc:subject>
  <dc:creator>Riksdagen</dc:creator>
  <cp:keywords>Riksdagen</cp:keywords>
  <dc:description>B</dc:description>
  <cp:lastModifiedBy>Lars Brink</cp:lastModifiedBy>
  <cp:revision>2</cp:revision>
  <cp:lastPrinted>2009-11-21T06:51:00Z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Alkoholtillstånd för äldreboenden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Alkoholtillstånd för äldreboenden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20092010000000000109000018790069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20092010000000000109000018790069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{E29C1017-CA8E-4F10-9E13-C09F22DDA2F8}</vt:lpwstr>
  </property>
  <property fmtid="{D5CDD505-2E9C-101B-9397-08002B2CF9AE}" pid="53" name="Överföringar">
    <vt:i4>0</vt:i4>
  </property>
  <property fmtid="{D5CDD505-2E9C-101B-9397-08002B2CF9AE}" pid="54" name="Checksum">
    <vt:lpwstr>*0007162051352*</vt:lpwstr>
  </property>
  <property fmtid="{D5CDD505-2E9C-101B-9397-08002B2CF9AE}" pid="55" name="skuggnummer">
    <vt:lpwstr>2473</vt:lpwstr>
  </property>
  <property fmtid="{D5CDD505-2E9C-101B-9397-08002B2CF9AE}" pid="56" name="urixVersion">
    <vt:lpwstr>4.0.0.9</vt:lpwstr>
  </property>
  <property fmtid="{D5CDD505-2E9C-101B-9397-08002B2CF9AE}" pid="57" name="urixOrigin">
    <vt:lpwstr>091121 07:52:02.583</vt:lpwstr>
  </property>
  <property fmtid="{D5CDD505-2E9C-101B-9397-08002B2CF9AE}" pid="58" name="urixGuid">
    <vt:lpwstr>{702E273E-B6EE-4322-8804-C91A0CEE1D21}</vt:lpwstr>
  </property>
</Properties>
</file>