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18ED08E97FA4E6893430734F6755507"/>
        </w:placeholder>
        <w15:appearance w15:val="hidden"/>
        <w:text/>
      </w:sdtPr>
      <w:sdtEndPr/>
      <w:sdtContent>
        <w:p w:rsidRPr="006D1E91" w:rsidR="00AF30DD" w:rsidP="00CC4C93" w:rsidRDefault="00AF30DD" w14:paraId="26ADC130" w14:textId="77777777">
          <w:pPr>
            <w:pStyle w:val="Rubrik1"/>
          </w:pPr>
          <w:r w:rsidRPr="006D1E91">
            <w:t>Förslag till riksdagsbeslut</w:t>
          </w:r>
        </w:p>
      </w:sdtContent>
    </w:sdt>
    <w:sdt>
      <w:sdtPr>
        <w:alias w:val="Yrkande 1"/>
        <w:tag w:val="1d7da4d6-edf6-4115-ab12-909ce2d2b6d8"/>
        <w:id w:val="474185205"/>
        <w:lock w:val="sdtLocked"/>
      </w:sdtPr>
      <w:sdtEndPr/>
      <w:sdtContent>
        <w:p w:rsidR="00DA6E4B" w:rsidRDefault="00266A8D" w14:paraId="26ADC131" w14:textId="77777777">
          <w:pPr>
            <w:pStyle w:val="Frslagstext"/>
          </w:pPr>
          <w:r>
            <w:t>Riksdagen ställer sig bakom det som anförs i motionen om att staten bör ta ett samlat ansvar för att vårdgivare och brukare får ökad tillgång till innovationer och ny teknik och tillkännager detta för regeringen.</w:t>
          </w:r>
        </w:p>
      </w:sdtContent>
    </w:sdt>
    <w:sdt>
      <w:sdtPr>
        <w:alias w:val="Yrkande 2"/>
        <w:tag w:val="1674a113-875f-4f09-af57-97560b395c38"/>
        <w:id w:val="1916581069"/>
        <w:lock w:val="sdtLocked"/>
      </w:sdtPr>
      <w:sdtEndPr/>
      <w:sdtContent>
        <w:p w:rsidR="00DA6E4B" w:rsidRDefault="00266A8D" w14:paraId="26ADC132" w14:textId="3C025907">
          <w:pPr>
            <w:pStyle w:val="Frslagstext"/>
          </w:pPr>
          <w:r>
            <w:t>Riksdagen ställer sig bakom det som anförs i motionen om att såväl forsknings- och innovationspolitiken och eventuella stimulansmedel inom äldreomsorgen som lagstiftning, förordningar och riktlinjer från olika myndigheter ses över i ett samlat program och tillkännager detta för regeringen.</w:t>
          </w:r>
        </w:p>
      </w:sdtContent>
    </w:sdt>
    <w:p w:rsidRPr="006D1E91" w:rsidR="00AF30DD" w:rsidP="00AF30DD" w:rsidRDefault="000156D9" w14:paraId="26ADC133" w14:textId="77777777">
      <w:pPr>
        <w:pStyle w:val="Rubrik1"/>
      </w:pPr>
      <w:bookmarkStart w:name="MotionsStart" w:id="0"/>
      <w:bookmarkEnd w:id="0"/>
      <w:r w:rsidRPr="006D1E91">
        <w:t>Motivering</w:t>
      </w:r>
    </w:p>
    <w:p w:rsidR="006D1E91" w:rsidP="006D1E91" w:rsidRDefault="006D1E91" w14:paraId="26ADC134" w14:textId="77777777">
      <w:pPr>
        <w:pStyle w:val="Normalutanindragellerluft"/>
      </w:pPr>
      <w:r>
        <w:t>Äldreomsorgen står inför stora utmaningar. Den demografiska strukturen i Sverige gör det sannolikt att antalet platser i särskilda boenden, omfattningen av hemtjänst och annan hjälp och stöd till äldre kommer att öka. En liknande utveckling kan även väntas i andra delar av Europa. Det kommer att leda till att kraven på ökade resurser och bättre sätt att arbeta på höjs.</w:t>
      </w:r>
    </w:p>
    <w:p w:rsidRPr="006D1E91" w:rsidR="00AF30DD" w:rsidP="00DB0E53" w:rsidRDefault="006D1E91" w14:paraId="26ADC135" w14:textId="6C2E5C75">
      <w:r>
        <w:t xml:space="preserve">En del i att ge alla äldre bästa möjliga stöd och trygghet, med de egna behoven och integriteten i centrum, handlar om att ta fram och introducera </w:t>
      </w:r>
      <w:r>
        <w:lastRenderedPageBreak/>
        <w:t>tekniska hjälpmedel. Staten bör ta ett samlat ansvar för att vårdgivare och brukare får ökad tillgång till innovationer och ny teknik. Det innebär att såväl forsknings- och innovationspolitiken, eventuella stimul</w:t>
      </w:r>
      <w:r w:rsidR="00DB0E53">
        <w:t xml:space="preserve">ansmedel inom äldreomsorgen </w:t>
      </w:r>
      <w:bookmarkStart w:name="_GoBack" w:id="1"/>
      <w:bookmarkEnd w:id="1"/>
      <w:r>
        <w:t xml:space="preserve">som lagstiftning, förordningar och riktlinjer från olika myndigheter bör ses över i ett samlat program för att stäkra äldreomsorgen med nya innovativa tekniska lösningar. Detta bör riksdagen ge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063EE3A4BE44F4BB2EB553C9E971F6"/>
        </w:placeholder>
        <w15:appearance w15:val="hidden"/>
      </w:sdtPr>
      <w:sdtEndPr>
        <w:rPr>
          <w:noProof w:val="0"/>
        </w:rPr>
      </w:sdtEndPr>
      <w:sdtContent>
        <w:p w:rsidRPr="006D1E91" w:rsidR="00865E70" w:rsidP="0057301C" w:rsidRDefault="00DB0E53" w14:paraId="26ADC1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1222" w:rsidRDefault="00911222" w14:paraId="26ADC13A" w14:textId="77777777"/>
    <w:sectPr w:rsidR="0091122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DC13C" w14:textId="77777777" w:rsidR="00D0586C" w:rsidRDefault="00D0586C" w:rsidP="000C1CAD">
      <w:pPr>
        <w:spacing w:line="240" w:lineRule="auto"/>
      </w:pPr>
      <w:r>
        <w:separator/>
      </w:r>
    </w:p>
  </w:endnote>
  <w:endnote w:type="continuationSeparator" w:id="0">
    <w:p w14:paraId="26ADC13D" w14:textId="77777777" w:rsidR="00D0586C" w:rsidRDefault="00D058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DC14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B0E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DC148" w14:textId="77777777" w:rsidR="00A1647B" w:rsidRDefault="00A1647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201509281440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201510021032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10:32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DC13A" w14:textId="77777777" w:rsidR="00D0586C" w:rsidRDefault="00D0586C" w:rsidP="000C1CAD">
      <w:pPr>
        <w:spacing w:line="240" w:lineRule="auto"/>
      </w:pPr>
      <w:r>
        <w:separator/>
      </w:r>
    </w:p>
  </w:footnote>
  <w:footnote w:type="continuationSeparator" w:id="0">
    <w:p w14:paraId="26ADC13B" w14:textId="77777777" w:rsidR="00D0586C" w:rsidRDefault="00D058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6ADC1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B0E53" w14:paraId="26ADC1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:1436</w:t>
        </w:r>
      </w:sdtContent>
    </w:sdt>
  </w:p>
  <w:p w:rsidR="00A42228" w:rsidP="00283E0F" w:rsidRDefault="00DB0E53" w14:paraId="26ADC1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Olovsson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D1E91" w14:paraId="26ADC146" w14:textId="77777777">
        <w:pPr>
          <w:pStyle w:val="FSHRub2"/>
        </w:pPr>
        <w:r>
          <w:t>Ökad tillgång till innovationer och ny teknik inom äldreomsorgen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6ADC1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D1E9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0A9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6A8D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301C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2334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0D98"/>
    <w:rsid w:val="006D1A26"/>
    <w:rsid w:val="006D1E91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B61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222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9CA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647B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586C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6E4B"/>
    <w:rsid w:val="00DA7F72"/>
    <w:rsid w:val="00DB0E53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ADC12F"/>
  <w15:chartTrackingRefBased/>
  <w15:docId w15:val="{2F457A08-1F62-4160-858A-A8A8AFF8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ED08E97FA4E6893430734F6755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569B4-BBFD-4CB3-973E-64CF88CA70DA}"/>
      </w:docPartPr>
      <w:docPartBody>
        <w:p w:rsidR="00663133" w:rsidRDefault="00D87712">
          <w:pPr>
            <w:pStyle w:val="918ED08E97FA4E6893430734F67555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063EE3A4BE44F4BB2EB553C9E97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C3EBE-F9C3-414C-9D9E-40B3DFAC78F7}"/>
      </w:docPartPr>
      <w:docPartBody>
        <w:p w:rsidR="00663133" w:rsidRDefault="00D87712">
          <w:pPr>
            <w:pStyle w:val="CB063EE3A4BE44F4BB2EB553C9E971F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12"/>
    <w:rsid w:val="00663133"/>
    <w:rsid w:val="00D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8ED08E97FA4E6893430734F6755507">
    <w:name w:val="918ED08E97FA4E6893430734F6755507"/>
  </w:style>
  <w:style w:type="paragraph" w:customStyle="1" w:styleId="DB575808AEB8442EA78D50D7E30DC5C3">
    <w:name w:val="DB575808AEB8442EA78D50D7E30DC5C3"/>
  </w:style>
  <w:style w:type="paragraph" w:customStyle="1" w:styleId="CB063EE3A4BE44F4BB2EB553C9E971F6">
    <w:name w:val="CB063EE3A4BE44F4BB2EB553C9E97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4542</RubrikLookup>
    <MotionGuid xmlns="00d11361-0b92-4bae-a181-288d6a55b763">6a931e64-f329-4e98-90c2-128bed5ca52e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1BA9-1D8E-4B33-AA93-970C7A48D860}"/>
</file>

<file path=customXml/itemProps2.xml><?xml version="1.0" encoding="utf-8"?>
<ds:datastoreItem xmlns:ds="http://schemas.openxmlformats.org/officeDocument/2006/customXml" ds:itemID="{F1E3DF62-0C56-4193-B709-061CAF3BD52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65C68BF-544E-4A9B-97FC-A526AB1FC939}"/>
</file>

<file path=customXml/itemProps5.xml><?xml version="1.0" encoding="utf-8"?>
<ds:datastoreItem xmlns:ds="http://schemas.openxmlformats.org/officeDocument/2006/customXml" ds:itemID="{1374C23A-CAB7-462B-86F1-BFA37F39DB5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232</Words>
  <Characters>1320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201516S3061 Ökad tillgång till innovationer och ny teknik inom äldreomsorgen</vt:lpstr>
      <vt:lpstr/>
    </vt:vector>
  </TitlesOfParts>
  <Company>Sveriges riksdag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201516S3061 Ökad tillgång till innovationer och ny teknik inom äldreomsorgen</dc:title>
  <dc:subject/>
  <dc:creator>Camilla Frick</dc:creator>
  <cp:keywords/>
  <dc:description/>
  <cp:lastModifiedBy>Kerstin Carlqvist</cp:lastModifiedBy>
  <cp:revision>7</cp:revision>
  <cp:lastPrinted>2015-10-02T08:32:00Z</cp:lastPrinted>
  <dcterms:created xsi:type="dcterms:W3CDTF">2015-09-28T12:40:00Z</dcterms:created>
  <dcterms:modified xsi:type="dcterms:W3CDTF">2016-08-22T13:15:00Z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*TAED1E62E4AE3*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https://filur.riksdagen.se/drop/DropOffLibrary/TAED1E62E4AE3.docx</vt:lpwstr>
  </property>
  <property fmtid="{D5CDD505-2E9C-101B-9397-08002B2CF9AE}" pid="11" name="RevisionsOn">
    <vt:lpwstr>1</vt:lpwstr>
  </property>
</Properties>
</file>