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57B" w:rsidRPr="00E12BC5" w:rsidRDefault="00E0657B" w:rsidP="004C713E">
      <w:pPr>
        <w:pStyle w:val="Hemstlrubrik"/>
      </w:pPr>
      <w:r w:rsidRPr="00E12BC5">
        <w:t>Förslag till riksdagsbeslut</w:t>
      </w:r>
    </w:p>
    <w:p w:rsidR="003E5D7B" w:rsidRPr="00E12BC5" w:rsidRDefault="003E5D7B">
      <w:pPr>
        <w:pStyle w:val="Hemstlatt"/>
        <w:ind w:left="0"/>
      </w:pPr>
      <w:r w:rsidRPr="00E12BC5">
        <w:t>Riksdagen tillkännager för regeringen som sin mening vad i motionen anförs om de statliga bolagsledningarnas löner och ersättnin</w:t>
      </w:r>
      <w:r w:rsidRPr="00E12BC5">
        <w:t>g</w:t>
      </w:r>
      <w:r w:rsidRPr="00E12BC5">
        <w:t>ar.</w:t>
      </w:r>
    </w:p>
    <w:p w:rsidR="00E84F25" w:rsidRPr="00E12BC5" w:rsidRDefault="007C6092" w:rsidP="00E22893">
      <w:pPr>
        <w:pStyle w:val="Rubrik1"/>
      </w:pPr>
      <w:r w:rsidRPr="00E12BC5">
        <w:t>Motivering</w:t>
      </w:r>
    </w:p>
    <w:p w:rsidR="00EE33D9" w:rsidRPr="00E12BC5" w:rsidRDefault="00E0657B" w:rsidP="00232AEE">
      <w:r w:rsidRPr="00E12BC5">
        <w:t xml:space="preserve">De statliga bolagen representerar mycket stora värden och spelar viktiga roller på de marknader där de agerar. Det övergripande målet är att företagen ska skapa värde och infria uttryckta samhällsintressen. Bolagen ska ledas så att de uppnår både de ekonomiska och de samhälleliga målen och de ska agera så att förtroendet från allmänheten upprätthålls. </w:t>
      </w:r>
      <w:r w:rsidR="006A39D5" w:rsidRPr="00E12BC5">
        <w:t xml:space="preserve">Därför är regeringens uppfattning om att bonusavtal återigen ska </w:t>
      </w:r>
      <w:r w:rsidR="002425B7" w:rsidRPr="00E12BC5">
        <w:t>förordas</w:t>
      </w:r>
      <w:r w:rsidR="006A39D5" w:rsidRPr="00E12BC5">
        <w:t xml:space="preserve"> för verkställande direktörer i de sta</w:t>
      </w:r>
      <w:r w:rsidR="006A39D5" w:rsidRPr="00E12BC5">
        <w:t>t</w:t>
      </w:r>
      <w:r w:rsidR="006A39D5" w:rsidRPr="00E12BC5">
        <w:t>liga bolagen mycket oroväckande.</w:t>
      </w:r>
      <w:r w:rsidR="00EE33D9" w:rsidRPr="00E12BC5">
        <w:t xml:space="preserve"> </w:t>
      </w:r>
    </w:p>
    <w:p w:rsidR="00FA2784" w:rsidRPr="00E12BC5" w:rsidRDefault="00FA2784" w:rsidP="00232AEE">
      <w:pPr>
        <w:pStyle w:val="Normaltindrag"/>
      </w:pPr>
      <w:r w:rsidRPr="00E12BC5">
        <w:t>Bonusavtal med ledande företrädare i statliga bolag kommer inte att leda till mer välskötta bolag. Forskare har inte kunnat hitta några tydliga samband mellan förekomsten av bonusavtal och företagens resultatutveckling.  Dä</w:t>
      </w:r>
      <w:r w:rsidRPr="00E12BC5">
        <w:t>r</w:t>
      </w:r>
      <w:r w:rsidRPr="00E12BC5">
        <w:t xml:space="preserve">emot riskerar de att leda till allvarliga tapp i förtroende för de statliga bolagen bland allmänheten. Jag kan också konstatera att det </w:t>
      </w:r>
      <w:r w:rsidR="008D32C3" w:rsidRPr="00E12BC5">
        <w:t xml:space="preserve">fram </w:t>
      </w:r>
      <w:r w:rsidRPr="00E12BC5">
        <w:t xml:space="preserve">tills nu har rått en bred enighet i riksdagen kring synen på bonusavtal. </w:t>
      </w:r>
    </w:p>
    <w:p w:rsidR="00337441" w:rsidRPr="00E12BC5" w:rsidRDefault="00FA2784" w:rsidP="00232AEE">
      <w:pPr>
        <w:pStyle w:val="Normaltindrag"/>
      </w:pPr>
      <w:r w:rsidRPr="00E12BC5">
        <w:t xml:space="preserve">Anställningsvillkoren för ledande företrädare i de statliga bolagen är </w:t>
      </w:r>
      <w:r w:rsidR="002425B7" w:rsidRPr="00E12BC5">
        <w:t>en viktig ägarfråga, o</w:t>
      </w:r>
      <w:r w:rsidRPr="00E12BC5">
        <w:t xml:space="preserve">ch statens syn på de principer som ska ligga till grund för anställningsvillkoren måste också kommuniceras mycket tydligt till bolagens styrelser. Koden för bolagsstyrning anger dessutom att ägarna vid årsstämma skall besluta om riktlinjer för ersättning till ledande befattningshavare i bolag. </w:t>
      </w:r>
    </w:p>
    <w:p w:rsidR="00DF64D0" w:rsidRPr="00E12BC5" w:rsidRDefault="002425B7" w:rsidP="00232AEE">
      <w:pPr>
        <w:pStyle w:val="Normaltindrag"/>
      </w:pPr>
      <w:r w:rsidRPr="00E12BC5">
        <w:t>I</w:t>
      </w:r>
      <w:r w:rsidR="00232AEE" w:rsidRPr="00E12BC5">
        <w:t xml:space="preserve"> </w:t>
      </w:r>
      <w:r w:rsidRPr="00E12BC5">
        <w:t>stället för att öppna upp för vd-bonusar i de statliga företagen borde r</w:t>
      </w:r>
      <w:r w:rsidRPr="00E12BC5">
        <w:t>e</w:t>
      </w:r>
      <w:r w:rsidRPr="00E12BC5">
        <w:t xml:space="preserve">geringen </w:t>
      </w:r>
      <w:r w:rsidR="00DF64D0" w:rsidRPr="00E12BC5">
        <w:t>utveckla de befintliga riktlinjerna</w:t>
      </w:r>
      <w:r w:rsidR="006B7D6B" w:rsidRPr="00E12BC5">
        <w:t xml:space="preserve"> vidare, </w:t>
      </w:r>
      <w:r w:rsidR="00DF64D0" w:rsidRPr="00E12BC5">
        <w:t xml:space="preserve">noga följa hur </w:t>
      </w:r>
      <w:r w:rsidR="006B7D6B" w:rsidRPr="00E12BC5">
        <w:t>de</w:t>
      </w:r>
      <w:r w:rsidR="00DF64D0" w:rsidRPr="00E12BC5">
        <w:t xml:space="preserve"> tillämpas i praktiken av de statliga företagens styrelser samt </w:t>
      </w:r>
      <w:r w:rsidR="006B7D6B" w:rsidRPr="00E12BC5">
        <w:t xml:space="preserve">se till </w:t>
      </w:r>
      <w:r w:rsidR="00DF64D0" w:rsidRPr="00E12BC5">
        <w:t>att de statliga föret</w:t>
      </w:r>
      <w:r w:rsidR="00DF64D0" w:rsidRPr="00E12BC5">
        <w:t>a</w:t>
      </w:r>
      <w:r w:rsidR="00DF64D0" w:rsidRPr="00E12BC5">
        <w:t>gen, i enlighet med dessa riktlinjer, klart och tydligt redovisar anställning</w:t>
      </w:r>
      <w:r w:rsidR="00DF64D0" w:rsidRPr="00E12BC5">
        <w:t>s</w:t>
      </w:r>
      <w:r w:rsidR="00DF64D0" w:rsidRPr="00E12BC5">
        <w:t>villkor och incitamentsprogram i årsredovisningarna.</w:t>
      </w:r>
    </w:p>
    <w:p w:rsidR="006A39D5" w:rsidRPr="00E12BC5" w:rsidRDefault="006B7D6B" w:rsidP="00232AEE">
      <w:pPr>
        <w:pStyle w:val="Normaltindrag"/>
      </w:pPr>
      <w:r w:rsidRPr="00E12BC5">
        <w:lastRenderedPageBreak/>
        <w:t>Jag</w:t>
      </w:r>
      <w:r w:rsidR="006A39D5" w:rsidRPr="00E12BC5">
        <w:t xml:space="preserve"> vill se en ordning där statliga bo</w:t>
      </w:r>
      <w:r w:rsidR="00DF64D0" w:rsidRPr="00E12BC5">
        <w:t xml:space="preserve">lag agerar förebilder för näringslivet och där </w:t>
      </w:r>
      <w:r w:rsidR="006A39D5" w:rsidRPr="00E12BC5">
        <w:t>ersättningar</w:t>
      </w:r>
      <w:r w:rsidR="00DF64D0" w:rsidRPr="00E12BC5">
        <w:t>na</w:t>
      </w:r>
      <w:r w:rsidR="006A39D5" w:rsidRPr="00E12BC5">
        <w:t xml:space="preserve"> till verkställande direktörer </w:t>
      </w:r>
      <w:r w:rsidR="00DF64D0" w:rsidRPr="00E12BC5">
        <w:t>och andra ledande befat</w:t>
      </w:r>
      <w:r w:rsidR="00DF64D0" w:rsidRPr="00E12BC5">
        <w:t>t</w:t>
      </w:r>
      <w:r w:rsidR="00DF64D0" w:rsidRPr="00E12BC5">
        <w:t>ningshavare</w:t>
      </w:r>
      <w:r w:rsidR="006A39D5" w:rsidRPr="00E12BC5">
        <w:t xml:space="preserve"> är tydliga, kontrollerbara och försvarbara. </w:t>
      </w:r>
      <w:r w:rsidRPr="00E12BC5">
        <w:t xml:space="preserve">Det bör också </w:t>
      </w:r>
      <w:r w:rsidR="006A39D5" w:rsidRPr="00E12BC5">
        <w:t>vara naturligt att de statliga bolagen följer den kod som näringslivet själv har de</w:t>
      </w:r>
      <w:r w:rsidR="006A39D5" w:rsidRPr="00E12BC5">
        <w:t>l</w:t>
      </w:r>
      <w:r w:rsidR="006A39D5" w:rsidRPr="00E12BC5">
        <w:t xml:space="preserve">tagit i att arbeta fram. </w:t>
      </w:r>
      <w:r w:rsidRPr="00E12BC5">
        <w:t>F</w:t>
      </w:r>
      <w:r w:rsidR="006A39D5" w:rsidRPr="00E12BC5">
        <w:t>öljande riktlinjer för ersättning och bonusavtal</w:t>
      </w:r>
      <w:r w:rsidRPr="00E12BC5">
        <w:t xml:space="preserve"> bör tillämpas</w:t>
      </w:r>
      <w:r w:rsidR="006A39D5" w:rsidRPr="00E12BC5">
        <w:t>:</w:t>
      </w:r>
    </w:p>
    <w:p w:rsidR="006A39D5" w:rsidRPr="00E12BC5" w:rsidRDefault="00232AEE" w:rsidP="00232AEE">
      <w:pPr>
        <w:pStyle w:val="PunktlistaNummer"/>
      </w:pPr>
      <w:r w:rsidRPr="00E12BC5">
        <w:t xml:space="preserve">Företagets </w:t>
      </w:r>
      <w:r w:rsidR="006A39D5" w:rsidRPr="00E12BC5">
        <w:t>styrelse, i sin helhet, har ansvaret för anställning av vd och beslutar om anställningsvillkoren. Styrelsen skall därvid beakta om villk</w:t>
      </w:r>
      <w:r w:rsidR="006A39D5" w:rsidRPr="00E12BC5">
        <w:t>o</w:t>
      </w:r>
      <w:r w:rsidR="006A39D5" w:rsidRPr="00E12BC5">
        <w:t>ren överensstämmer med de av regeringen beslutade riktlinjerna. Det a</w:t>
      </w:r>
      <w:r w:rsidR="006A39D5" w:rsidRPr="00E12BC5">
        <w:t>n</w:t>
      </w:r>
      <w:r w:rsidR="006A39D5" w:rsidRPr="00E12BC5">
        <w:t>kommer på styrelsen och vd att säkerställa att regeringens riktlinjer även tillämpas för andra personer i företagsledande och därmed jämförlig stäl</w:t>
      </w:r>
      <w:r w:rsidR="006A39D5" w:rsidRPr="00E12BC5">
        <w:t>l</w:t>
      </w:r>
      <w:r w:rsidR="006A39D5" w:rsidRPr="00E12BC5">
        <w:t>ning i statliga företag och deras dotterbolag.</w:t>
      </w:r>
    </w:p>
    <w:p w:rsidR="006A39D5" w:rsidRPr="00E12BC5" w:rsidRDefault="006A39D5" w:rsidP="00232AEE">
      <w:pPr>
        <w:pStyle w:val="PunktlistaNummer"/>
        <w:spacing w:before="0"/>
      </w:pPr>
      <w:r w:rsidRPr="00E12BC5">
        <w:t xml:space="preserve">Löner och övriga förmåner skall vara konkurrenskraftiga, men de statliga företagen skall inte vara löneledande i förhållande till jämförbara företag. </w:t>
      </w:r>
      <w:r w:rsidR="00EE33D9" w:rsidRPr="00E12BC5">
        <w:t>Vad gäller</w:t>
      </w:r>
      <w:r w:rsidRPr="00E12BC5">
        <w:t xml:space="preserve"> </w:t>
      </w:r>
      <w:r w:rsidR="00EE33D9" w:rsidRPr="00E12BC5">
        <w:t>bonusavtal</w:t>
      </w:r>
      <w:r w:rsidRPr="00E12BC5">
        <w:t xml:space="preserve"> </w:t>
      </w:r>
      <w:r w:rsidR="00EE33D9" w:rsidRPr="00E12BC5">
        <w:t xml:space="preserve">ska </w:t>
      </w:r>
      <w:r w:rsidRPr="00E12BC5">
        <w:t xml:space="preserve">sådana, i </w:t>
      </w:r>
      <w:r w:rsidR="00EE33D9" w:rsidRPr="00E12BC5">
        <w:t>största möjliga mån</w:t>
      </w:r>
      <w:r w:rsidRPr="00E12BC5">
        <w:t>, undvikas i de sta</w:t>
      </w:r>
      <w:r w:rsidRPr="00E12BC5">
        <w:t>t</w:t>
      </w:r>
      <w:r w:rsidRPr="00E12BC5">
        <w:t xml:space="preserve">liga bolagen. </w:t>
      </w:r>
    </w:p>
    <w:p w:rsidR="006A39D5" w:rsidRPr="00E12BC5" w:rsidRDefault="006A39D5" w:rsidP="00232AEE">
      <w:pPr>
        <w:pStyle w:val="PunktlistaNummer"/>
        <w:spacing w:before="0"/>
      </w:pPr>
      <w:r w:rsidRPr="00E12BC5">
        <w:t>I det fall ett företags styrelse trots allt anser det befogat att införa bonu</w:t>
      </w:r>
      <w:r w:rsidRPr="00E12BC5">
        <w:t>s</w:t>
      </w:r>
      <w:r w:rsidRPr="00E12BC5">
        <w:t>program skall bl.a. följande gälla: Programmet bör omfatta alla anställda i företaget men inte vd, bonus kan maximalt uppgå till två månadslöner</w:t>
      </w:r>
      <w:r w:rsidR="00232AEE" w:rsidRPr="00E12BC5">
        <w:t>,</w:t>
      </w:r>
      <w:r w:rsidRPr="00E12BC5">
        <w:t xml:space="preserve"> och en förutsättning för bonus är att bolaget redovisar ett positivt resultat. </w:t>
      </w:r>
    </w:p>
    <w:p w:rsidR="00E0657B" w:rsidRPr="00E12BC5" w:rsidRDefault="006A39D5" w:rsidP="00232AEE">
      <w:pPr>
        <w:pStyle w:val="PunktlistaNummer"/>
        <w:spacing w:before="0"/>
      </w:pPr>
      <w:r w:rsidRPr="00E12BC5">
        <w:t>I årsredovisningen skall ersättningar för koncernchef, vd och ledning</w:t>
      </w:r>
      <w:r w:rsidRPr="00E12BC5">
        <w:t>s</w:t>
      </w:r>
      <w:r w:rsidRPr="00E12BC5">
        <w:t>grupp redovisas per person. Även för styrelsens ledamöter skall arvoden redovisas. Styrelsen skall dessutom på bolagsstämman redovisa och mot</w:t>
      </w:r>
      <w:r w:rsidRPr="00E12BC5">
        <w:t>i</w:t>
      </w:r>
      <w:r w:rsidRPr="00E12BC5">
        <w:t xml:space="preserve">vera </w:t>
      </w:r>
      <w:r w:rsidR="00232AEE" w:rsidRPr="00E12BC5">
        <w:t>den totala ersättningen till vd</w:t>
      </w:r>
      <w:r w:rsidR="00DB2B4B" w:rsidRPr="00E12BC5">
        <w:t>,</w:t>
      </w:r>
      <w:r w:rsidRPr="00E12BC5">
        <w:t xml:space="preserve"> vilket innebär ett relativt effektivt hi</w:t>
      </w:r>
      <w:r w:rsidRPr="00E12BC5">
        <w:t>n</w:t>
      </w:r>
      <w:r w:rsidRPr="00E12BC5">
        <w:t>der mot oacceptabla lönehöjningar.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BC5">
        <w:trPr>
          <w:cantSplit/>
        </w:trPr>
        <w:tc>
          <w:tcPr>
            <w:tcW w:w="3046" w:type="dxa"/>
          </w:tcPr>
          <w:p w:rsidR="003E5D7B" w:rsidRPr="00E12BC5" w:rsidRDefault="003E5D7B">
            <w:pPr>
              <w:pStyle w:val="UnderskriftDatum"/>
              <w:spacing w:before="240"/>
            </w:pPr>
            <w:r w:rsidRPr="00E12BC5">
              <w:t>Stockholm den 31 oktober 2006</w:t>
            </w:r>
          </w:p>
        </w:tc>
        <w:tc>
          <w:tcPr>
            <w:tcW w:w="3047" w:type="dxa"/>
          </w:tcPr>
          <w:p w:rsidR="003E5D7B" w:rsidRPr="00E12BC5" w:rsidRDefault="003E5D7B">
            <w:pPr>
              <w:pStyle w:val="Underskrifter"/>
              <w:spacing w:before="240"/>
            </w:pPr>
          </w:p>
        </w:tc>
      </w:tr>
      <w:tr w:rsidR="00000000" w:rsidRPr="00E12BC5">
        <w:trPr>
          <w:cantSplit/>
        </w:trPr>
        <w:tc>
          <w:tcPr>
            <w:tcW w:w="3046" w:type="dxa"/>
          </w:tcPr>
          <w:p w:rsidR="003E5D7B" w:rsidRPr="00E12BC5" w:rsidRDefault="003E5D7B">
            <w:pPr>
              <w:pStyle w:val="Underskrifter"/>
            </w:pPr>
            <w:r w:rsidRPr="00E12BC5">
              <w:t>Thomas Östros (s)</w:t>
            </w:r>
          </w:p>
        </w:tc>
        <w:tc>
          <w:tcPr>
            <w:tcW w:w="3046" w:type="dxa"/>
          </w:tcPr>
          <w:p w:rsidR="003E5D7B" w:rsidRPr="00E12BC5" w:rsidRDefault="003E5D7B">
            <w:pPr>
              <w:pStyle w:val="Underskrifter"/>
            </w:pPr>
          </w:p>
        </w:tc>
      </w:tr>
    </w:tbl>
    <w:p w:rsidR="00E0657B" w:rsidRPr="00E12BC5" w:rsidRDefault="00E0657B" w:rsidP="00232AEE">
      <w:pPr>
        <w:pStyle w:val="Normaltindrag"/>
      </w:pPr>
    </w:p>
    <w:sectPr w:rsidR="00E0657B" w:rsidRPr="00E12BC5" w:rsidSect="00232A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D7B" w:rsidRPr="00E12BC5" w:rsidRDefault="003E5D7B">
      <w:r w:rsidRPr="00E12BC5">
        <w:separator/>
      </w:r>
    </w:p>
  </w:endnote>
  <w:endnote w:type="continuationSeparator" w:id="0">
    <w:p w:rsidR="003E5D7B" w:rsidRPr="00E12BC5" w:rsidRDefault="003E5D7B">
      <w:r w:rsidRPr="00E12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EE" w:rsidRPr="00E12BC5" w:rsidRDefault="00E12BC5" w:rsidP="00232AEE">
    <w:pPr>
      <w:pStyle w:val="Sidfot"/>
    </w:pPr>
    <w:r w:rsidRPr="00E12B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187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EE" w:rsidRDefault="003E5D7B">
                          <w:pPr>
                            <w:pStyle w:val="NormalS5sidnrV"/>
                          </w:pPr>
                          <w:r>
                            <w:fldChar w:fldCharType="begin"/>
                          </w:r>
                          <w:r w:rsidR="00232A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AEE" w:rsidRDefault="003E5D7B">
                    <w:pPr>
                      <w:pStyle w:val="NormalS5sidnrV"/>
                    </w:pPr>
                    <w:r>
                      <w:fldChar w:fldCharType="begin"/>
                    </w:r>
                    <w:r w:rsidR="00232A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366" w:rsidRPr="00E12BC5" w:rsidRDefault="00E12BC5" w:rsidP="00232AEE">
    <w:pPr>
      <w:pStyle w:val="Sidfot"/>
    </w:pPr>
    <w:r w:rsidRPr="00E12B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195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EE" w:rsidRDefault="003E5D7B">
                          <w:pPr>
                            <w:pStyle w:val="NormalS5sidnrH"/>
                            <w:ind w:right="0"/>
                          </w:pPr>
                          <w:r>
                            <w:fldChar w:fldCharType="begin"/>
                          </w:r>
                          <w:r w:rsidR="00232AEE">
                            <w:instrText xml:space="preserve"> PAGE *\charformat</w:instrText>
                          </w:r>
                          <w:r>
                            <w:fldChar w:fldCharType="separate"/>
                          </w:r>
                          <w:r w:rsidR="00232A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AEE" w:rsidRDefault="003E5D7B">
                    <w:pPr>
                      <w:pStyle w:val="NormalS5sidnrH"/>
                      <w:ind w:right="0"/>
                    </w:pPr>
                    <w:r>
                      <w:fldChar w:fldCharType="begin"/>
                    </w:r>
                    <w:r w:rsidR="00232AEE">
                      <w:instrText xml:space="preserve"> PAGE *\charformat</w:instrText>
                    </w:r>
                    <w:r>
                      <w:fldChar w:fldCharType="separate"/>
                    </w:r>
                    <w:r w:rsidR="00232AE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366" w:rsidRPr="00E12BC5" w:rsidRDefault="00E12BC5" w:rsidP="00232AEE">
    <w:pPr>
      <w:pStyle w:val="Sidfot"/>
    </w:pPr>
    <w:r w:rsidRPr="00E12B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850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EE" w:rsidRDefault="003E5D7B">
                          <w:pPr>
                            <w:pStyle w:val="NormalS5sidnrH"/>
                            <w:ind w:right="0"/>
                          </w:pPr>
                          <w:r>
                            <w:fldChar w:fldCharType="begin"/>
                          </w:r>
                          <w:r w:rsidR="00232A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AEE" w:rsidRDefault="003E5D7B">
                    <w:pPr>
                      <w:pStyle w:val="NormalS5sidnrH"/>
                      <w:ind w:right="0"/>
                    </w:pPr>
                    <w:r>
                      <w:fldChar w:fldCharType="begin"/>
                    </w:r>
                    <w:r w:rsidR="00232A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D7B" w:rsidRPr="00E12BC5" w:rsidRDefault="003E5D7B">
      <w:r w:rsidRPr="00E12BC5">
        <w:separator/>
      </w:r>
    </w:p>
  </w:footnote>
  <w:footnote w:type="continuationSeparator" w:id="0">
    <w:p w:rsidR="003E5D7B" w:rsidRPr="00E12BC5" w:rsidRDefault="003E5D7B">
      <w:r w:rsidRPr="00E12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EE" w:rsidRPr="00E12BC5" w:rsidRDefault="00E12BC5" w:rsidP="00232AEE">
    <w:pPr>
      <w:pStyle w:val="Sidhuvud"/>
    </w:pPr>
    <w:r w:rsidRPr="00E12B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997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EE" w:rsidRDefault="003E5D7B">
                          <w:pPr>
                            <w:pStyle w:val="KantRubrikS5V"/>
                          </w:pPr>
                          <w:r>
                            <w:fldChar w:fldCharType="begin"/>
                          </w:r>
                          <w:r w:rsidR="00232AEE">
                            <w:instrText xml:space="preserve"> DOCPROPERTY "YearUser" *\charformat </w:instrText>
                          </w:r>
                          <w:r>
                            <w:fldChar w:fldCharType="separate"/>
                          </w:r>
                          <w:r w:rsidR="007017A8">
                            <w:t>2006/07</w:t>
                          </w:r>
                          <w:r>
                            <w:fldChar w:fldCharType="end"/>
                          </w:r>
                          <w:r w:rsidR="00232AEE">
                            <w:t>:</w:t>
                          </w:r>
                          <w:r>
                            <w:fldChar w:fldCharType="begin"/>
                          </w:r>
                          <w:r w:rsidR="00232AEE">
                            <w:instrText xml:space="preserve"> DOCPROPERTY "Motionsnummer" *\charformat </w:instrText>
                          </w:r>
                          <w:r>
                            <w:fldChar w:fldCharType="separate"/>
                          </w:r>
                          <w:r w:rsidR="007017A8">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AEE" w:rsidRDefault="003E5D7B">
                    <w:pPr>
                      <w:pStyle w:val="KantRubrikS5V"/>
                    </w:pPr>
                    <w:r>
                      <w:fldChar w:fldCharType="begin"/>
                    </w:r>
                    <w:r w:rsidR="00232AEE">
                      <w:instrText xml:space="preserve"> DOCPROPERTY "YearUser" *\charformat </w:instrText>
                    </w:r>
                    <w:r>
                      <w:fldChar w:fldCharType="separate"/>
                    </w:r>
                    <w:r w:rsidR="007017A8">
                      <w:t>2006/07</w:t>
                    </w:r>
                    <w:r>
                      <w:fldChar w:fldCharType="end"/>
                    </w:r>
                    <w:r w:rsidR="00232AEE">
                      <w:t>:</w:t>
                    </w:r>
                    <w:r>
                      <w:fldChar w:fldCharType="begin"/>
                    </w:r>
                    <w:r w:rsidR="00232AEE">
                      <w:instrText xml:space="preserve"> DOCPROPERTY "Motionsnummer" *\charformat </w:instrText>
                    </w:r>
                    <w:r>
                      <w:fldChar w:fldCharType="separate"/>
                    </w:r>
                    <w:r w:rsidR="007017A8">
                      <w:t>N352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366" w:rsidRPr="00E12BC5" w:rsidRDefault="00E12BC5" w:rsidP="00232AEE">
    <w:pPr>
      <w:pStyle w:val="Sidhuvud"/>
    </w:pPr>
    <w:r w:rsidRPr="00E12B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872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EE" w:rsidRDefault="003E5D7B">
                          <w:pPr>
                            <w:pStyle w:val="KantRubrikS5H"/>
                            <w:ind w:right="0"/>
                          </w:pPr>
                          <w:r>
                            <w:fldChar w:fldCharType="begin"/>
                          </w:r>
                          <w:r w:rsidR="00232AEE">
                            <w:instrText xml:space="preserve"> DOCPROPERTY "YearUser" *\charformat </w:instrText>
                          </w:r>
                          <w:r>
                            <w:fldChar w:fldCharType="separate"/>
                          </w:r>
                          <w:r w:rsidR="007017A8">
                            <w:t>2006/07</w:t>
                          </w:r>
                          <w:r>
                            <w:fldChar w:fldCharType="end"/>
                          </w:r>
                          <w:r w:rsidR="00232AEE">
                            <w:t>:</w:t>
                          </w:r>
                          <w:r>
                            <w:fldChar w:fldCharType="begin"/>
                          </w:r>
                          <w:r w:rsidR="00232AEE">
                            <w:instrText xml:space="preserve"> DOCPROPERTY "Motionsnummer" *\charformat </w:instrText>
                          </w:r>
                          <w:r>
                            <w:fldChar w:fldCharType="separate"/>
                          </w:r>
                          <w:r w:rsidR="007017A8">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AEE" w:rsidRDefault="003E5D7B">
                    <w:pPr>
                      <w:pStyle w:val="KantRubrikS5H"/>
                      <w:ind w:right="0"/>
                    </w:pPr>
                    <w:r>
                      <w:fldChar w:fldCharType="begin"/>
                    </w:r>
                    <w:r w:rsidR="00232AEE">
                      <w:instrText xml:space="preserve"> DOCPROPERTY "YearUser" *\charformat </w:instrText>
                    </w:r>
                    <w:r>
                      <w:fldChar w:fldCharType="separate"/>
                    </w:r>
                    <w:r w:rsidR="007017A8">
                      <w:t>2006/07</w:t>
                    </w:r>
                    <w:r>
                      <w:fldChar w:fldCharType="end"/>
                    </w:r>
                    <w:r w:rsidR="00232AEE">
                      <w:t>:</w:t>
                    </w:r>
                    <w:r>
                      <w:fldChar w:fldCharType="begin"/>
                    </w:r>
                    <w:r w:rsidR="00232AEE">
                      <w:instrText xml:space="preserve"> DOCPROPERTY "Motionsnummer" *\charformat </w:instrText>
                    </w:r>
                    <w:r>
                      <w:fldChar w:fldCharType="separate"/>
                    </w:r>
                    <w:r w:rsidR="007017A8">
                      <w:t>N352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D7B" w:rsidRPr="00E12BC5" w:rsidRDefault="003E5D7B">
    <w:pPr>
      <w:pStyle w:val="FSHNormal"/>
      <w:tabs>
        <w:tab w:val="right" w:pos="5840"/>
      </w:tabs>
    </w:pPr>
    <w:r w:rsidRPr="00E12BC5">
      <w:br/>
    </w:r>
    <w:r w:rsidRPr="00E12BC5">
      <w:fldChar w:fldCharType="begin" w:fldLock="1"/>
    </w:r>
    <w:r w:rsidRPr="00E12BC5">
      <w:instrText xml:space="preserve"> DOCPROPERTY</w:instrText>
    </w:r>
    <w:r w:rsidRPr="00E12BC5">
      <w:rPr>
        <w:sz w:val="18"/>
      </w:rPr>
      <w:instrText xml:space="preserve"> "YearUser" *\charformat </w:instrText>
    </w:r>
    <w:r w:rsidRPr="00E12BC5">
      <w:fldChar w:fldCharType="separate"/>
    </w:r>
    <w:r w:rsidRPr="00E12BC5">
      <w:t>2006/07</w:t>
    </w:r>
    <w:r w:rsidRPr="00E12BC5">
      <w:fldChar w:fldCharType="end"/>
    </w:r>
    <w:r w:rsidRPr="00E12BC5">
      <w:t xml:space="preserve"> </w:t>
    </w:r>
    <w:r w:rsidRPr="00E12BC5">
      <w:tab/>
      <w:t xml:space="preserve">mnr: </w:t>
    </w:r>
    <w:r w:rsidRPr="00E12BC5">
      <w:fldChar w:fldCharType="begin" w:fldLock="1"/>
    </w:r>
    <w:r w:rsidRPr="00E12BC5">
      <w:instrText xml:space="preserve"> DOCPROPERTY</w:instrText>
    </w:r>
    <w:r w:rsidRPr="00E12BC5">
      <w:rPr>
        <w:sz w:val="18"/>
      </w:rPr>
      <w:instrText xml:space="preserve"> "Motionsnummer" *\charformat </w:instrText>
    </w:r>
    <w:r w:rsidRPr="00E12BC5">
      <w:fldChar w:fldCharType="separate"/>
    </w:r>
    <w:r w:rsidRPr="00E12BC5">
      <w:t>N352</w:t>
    </w:r>
    <w:r w:rsidRPr="00E12BC5">
      <w:fldChar w:fldCharType="end"/>
    </w:r>
    <w:r w:rsidRPr="00E12BC5">
      <w:br/>
    </w:r>
    <w:r w:rsidRPr="00E12BC5">
      <w:fldChar w:fldCharType="begin" w:fldLock="1"/>
    </w:r>
    <w:r w:rsidRPr="00E12BC5">
      <w:instrText xml:space="preserve"> DOCPROPERTY</w:instrText>
    </w:r>
    <w:r w:rsidRPr="00E12BC5">
      <w:rPr>
        <w:sz w:val="18"/>
      </w:rPr>
      <w:instrText xml:space="preserve"> "Samling" *\charformat </w:instrText>
    </w:r>
    <w:r w:rsidRPr="00E12BC5">
      <w:fldChar w:fldCharType="end"/>
    </w:r>
    <w:r w:rsidRPr="00E12BC5">
      <w:tab/>
      <w:t xml:space="preserve">pnr: </w:t>
    </w:r>
    <w:r w:rsidRPr="00E12BC5">
      <w:fldChar w:fldCharType="begin" w:fldLock="1"/>
    </w:r>
    <w:r w:rsidRPr="00E12BC5">
      <w:instrText xml:space="preserve"> DOCPROPERTY</w:instrText>
    </w:r>
    <w:r w:rsidRPr="00E12BC5">
      <w:rPr>
        <w:sz w:val="18"/>
      </w:rPr>
      <w:instrText xml:space="preserve"> "Partinummer" *\charformat </w:instrText>
    </w:r>
    <w:r w:rsidRPr="00E12BC5">
      <w:fldChar w:fldCharType="separate"/>
    </w:r>
    <w:r w:rsidRPr="00E12BC5">
      <w:t>s29119</w:t>
    </w:r>
    <w:r w:rsidRPr="00E12BC5">
      <w:fldChar w:fldCharType="end"/>
    </w:r>
  </w:p>
  <w:p w:rsidR="003E5D7B" w:rsidRPr="00E12BC5" w:rsidRDefault="003E5D7B">
    <w:pPr>
      <w:pStyle w:val="FSHRub1"/>
    </w:pPr>
    <w:r w:rsidRPr="00E12BC5">
      <w:t>Motion till riksdagen</w:t>
    </w:r>
    <w:r w:rsidRPr="00E12BC5">
      <w:br/>
    </w:r>
    <w:r w:rsidRPr="00E12BC5">
      <w:fldChar w:fldCharType="begin" w:fldLock="1"/>
    </w:r>
    <w:r w:rsidRPr="00E12BC5">
      <w:instrText xml:space="preserve"> DOCPROPERTY "YearUser" *\charformat </w:instrText>
    </w:r>
    <w:r w:rsidRPr="00E12BC5">
      <w:fldChar w:fldCharType="separate"/>
    </w:r>
    <w:r w:rsidRPr="00E12BC5">
      <w:t>2006/07</w:t>
    </w:r>
    <w:r w:rsidRPr="00E12BC5">
      <w:fldChar w:fldCharType="end"/>
    </w:r>
    <w:r w:rsidRPr="00E12BC5">
      <w:t>:</w:t>
    </w:r>
    <w:r w:rsidRPr="00E12BC5">
      <w:fldChar w:fldCharType="begin" w:fldLock="1"/>
    </w:r>
    <w:r w:rsidRPr="00E12BC5">
      <w:instrText xml:space="preserve"> DOCPROPERTY "Motionsnummer" *\charformat </w:instrText>
    </w:r>
    <w:r w:rsidRPr="00E12BC5">
      <w:fldChar w:fldCharType="separate"/>
    </w:r>
    <w:r w:rsidRPr="00E12BC5">
      <w:t>N352</w:t>
    </w:r>
    <w:r w:rsidRPr="00E12BC5">
      <w:fldChar w:fldCharType="end"/>
    </w:r>
  </w:p>
  <w:p w:rsidR="003E5D7B" w:rsidRPr="00E12BC5" w:rsidRDefault="003E5D7B">
    <w:pPr>
      <w:pStyle w:val="FSHNormalS5"/>
    </w:pPr>
    <w:r w:rsidRPr="00E12BC5">
      <w:fldChar w:fldCharType="begin" w:fldLock="1"/>
    </w:r>
    <w:r w:rsidRPr="00E12BC5">
      <w:instrText xml:space="preserve"> DOCPROPERTY "MotionarText" *\charformat </w:instrText>
    </w:r>
    <w:r w:rsidRPr="00E12BC5">
      <w:fldChar w:fldCharType="separate"/>
    </w:r>
    <w:r w:rsidRPr="00E12BC5">
      <w:t>av Thomas Östros (s)</w:t>
    </w:r>
    <w:r w:rsidRPr="00E12BC5">
      <w:fldChar w:fldCharType="end"/>
    </w:r>
    <w:r w:rsidRPr="00E12BC5">
      <w:br/>
    </w:r>
    <w:r w:rsidRPr="00E12BC5">
      <w:fldChar w:fldCharType="begin" w:fldLock="1"/>
    </w:r>
    <w:r w:rsidRPr="00E12BC5">
      <w:instrText xml:space="preserve"> DOCPROPERTY "SvarFrasKort" *\charformat </w:instrText>
    </w:r>
    <w:r w:rsidRPr="00E12BC5">
      <w:fldChar w:fldCharType="end"/>
    </w:r>
  </w:p>
  <w:p w:rsidR="003E5D7B" w:rsidRPr="00E12BC5" w:rsidRDefault="003E5D7B">
    <w:pPr>
      <w:pStyle w:val="FSHTitel"/>
    </w:pPr>
    <w:r w:rsidRPr="00E12BC5">
      <w:fldChar w:fldCharType="begin" w:fldLock="1"/>
    </w:r>
    <w:r w:rsidRPr="00E12BC5">
      <w:instrText xml:space="preserve"> DOCPROPERTY</w:instrText>
    </w:r>
    <w:r w:rsidRPr="00E12BC5">
      <w:rPr>
        <w:sz w:val="18"/>
      </w:rPr>
      <w:instrText xml:space="preserve"> "RubrikSvar" *\charformat </w:instrText>
    </w:r>
    <w:r w:rsidRPr="00E12BC5">
      <w:fldChar w:fldCharType="separate"/>
    </w:r>
    <w:r w:rsidRPr="00E12BC5">
      <w:t>Bonusavtal i statliga företag</w:t>
    </w:r>
    <w:r w:rsidRPr="00E12BC5">
      <w:fldChar w:fldCharType="end"/>
    </w:r>
  </w:p>
  <w:p w:rsidR="003E5D7B" w:rsidRPr="00E12BC5" w:rsidRDefault="003E5D7B">
    <w:pPr>
      <w:pStyle w:val="Normal00"/>
    </w:pPr>
  </w:p>
  <w:p w:rsidR="00232AEE" w:rsidRPr="00E12BC5" w:rsidRDefault="00232A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5911461">
    <w:abstractNumId w:val="13"/>
  </w:num>
  <w:num w:numId="2" w16cid:durableId="1385519641">
    <w:abstractNumId w:val="10"/>
  </w:num>
  <w:num w:numId="3" w16cid:durableId="1072653498">
    <w:abstractNumId w:val="11"/>
  </w:num>
  <w:num w:numId="4" w16cid:durableId="2014529187">
    <w:abstractNumId w:val="12"/>
  </w:num>
  <w:num w:numId="5" w16cid:durableId="696001954">
    <w:abstractNumId w:val="8"/>
  </w:num>
  <w:num w:numId="6" w16cid:durableId="1949585652">
    <w:abstractNumId w:val="3"/>
  </w:num>
  <w:num w:numId="7" w16cid:durableId="1843081289">
    <w:abstractNumId w:val="2"/>
  </w:num>
  <w:num w:numId="8" w16cid:durableId="544099662">
    <w:abstractNumId w:val="1"/>
  </w:num>
  <w:num w:numId="9" w16cid:durableId="1866820995">
    <w:abstractNumId w:val="0"/>
  </w:num>
  <w:num w:numId="10" w16cid:durableId="298923837">
    <w:abstractNumId w:val="9"/>
  </w:num>
  <w:num w:numId="11" w16cid:durableId="1516378323">
    <w:abstractNumId w:val="7"/>
  </w:num>
  <w:num w:numId="12" w16cid:durableId="193228391">
    <w:abstractNumId w:val="6"/>
  </w:num>
  <w:num w:numId="13" w16cid:durableId="685447796">
    <w:abstractNumId w:val="5"/>
  </w:num>
  <w:num w:numId="14" w16cid:durableId="342362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8174F5EC-2C19-47A7-8116-E29AECD635DD}"/>
  </w:docVars>
  <w:rsids>
    <w:rsidRoot w:val="00E12BC5"/>
    <w:rsid w:val="00002742"/>
    <w:rsid w:val="000220F8"/>
    <w:rsid w:val="00033384"/>
    <w:rsid w:val="00034058"/>
    <w:rsid w:val="00040D14"/>
    <w:rsid w:val="0004381F"/>
    <w:rsid w:val="00064BC3"/>
    <w:rsid w:val="00066474"/>
    <w:rsid w:val="000665E6"/>
    <w:rsid w:val="00066775"/>
    <w:rsid w:val="00072FB9"/>
    <w:rsid w:val="0007598F"/>
    <w:rsid w:val="000B2040"/>
    <w:rsid w:val="000B3A1F"/>
    <w:rsid w:val="000C77CA"/>
    <w:rsid w:val="000E431D"/>
    <w:rsid w:val="000E48DA"/>
    <w:rsid w:val="000E5207"/>
    <w:rsid w:val="000F5ADD"/>
    <w:rsid w:val="00100531"/>
    <w:rsid w:val="0010382E"/>
    <w:rsid w:val="00113599"/>
    <w:rsid w:val="00132AB4"/>
    <w:rsid w:val="00161DB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2AEE"/>
    <w:rsid w:val="002425B7"/>
    <w:rsid w:val="00244D0B"/>
    <w:rsid w:val="0025068A"/>
    <w:rsid w:val="002818D3"/>
    <w:rsid w:val="002911A7"/>
    <w:rsid w:val="002943C8"/>
    <w:rsid w:val="00295E6D"/>
    <w:rsid w:val="002A2A6B"/>
    <w:rsid w:val="002C2373"/>
    <w:rsid w:val="002D11A8"/>
    <w:rsid w:val="002D33F2"/>
    <w:rsid w:val="00314F87"/>
    <w:rsid w:val="0032051D"/>
    <w:rsid w:val="003303B5"/>
    <w:rsid w:val="003366E9"/>
    <w:rsid w:val="00337441"/>
    <w:rsid w:val="00342FB4"/>
    <w:rsid w:val="0036065A"/>
    <w:rsid w:val="003828BB"/>
    <w:rsid w:val="003866EC"/>
    <w:rsid w:val="00391AF5"/>
    <w:rsid w:val="003B418B"/>
    <w:rsid w:val="003E5D7B"/>
    <w:rsid w:val="003F100A"/>
    <w:rsid w:val="00415832"/>
    <w:rsid w:val="00445271"/>
    <w:rsid w:val="00447A04"/>
    <w:rsid w:val="004527C3"/>
    <w:rsid w:val="00487F7A"/>
    <w:rsid w:val="004971B2"/>
    <w:rsid w:val="004A0504"/>
    <w:rsid w:val="004B5278"/>
    <w:rsid w:val="004C713E"/>
    <w:rsid w:val="004E38D9"/>
    <w:rsid w:val="005000F2"/>
    <w:rsid w:val="00531020"/>
    <w:rsid w:val="00537BDC"/>
    <w:rsid w:val="00545150"/>
    <w:rsid w:val="00545421"/>
    <w:rsid w:val="0055072A"/>
    <w:rsid w:val="005525A5"/>
    <w:rsid w:val="005544CE"/>
    <w:rsid w:val="005710D8"/>
    <w:rsid w:val="005B145B"/>
    <w:rsid w:val="005D3F50"/>
    <w:rsid w:val="00600BA6"/>
    <w:rsid w:val="00601C6D"/>
    <w:rsid w:val="00603CD4"/>
    <w:rsid w:val="006346C1"/>
    <w:rsid w:val="00653DD0"/>
    <w:rsid w:val="006A39D5"/>
    <w:rsid w:val="006B6262"/>
    <w:rsid w:val="006B7D6B"/>
    <w:rsid w:val="007017A8"/>
    <w:rsid w:val="00727C6F"/>
    <w:rsid w:val="00740D6D"/>
    <w:rsid w:val="00743F76"/>
    <w:rsid w:val="0075310D"/>
    <w:rsid w:val="00770030"/>
    <w:rsid w:val="00774959"/>
    <w:rsid w:val="00774DBB"/>
    <w:rsid w:val="007852B2"/>
    <w:rsid w:val="00794149"/>
    <w:rsid w:val="007B67A7"/>
    <w:rsid w:val="007C0169"/>
    <w:rsid w:val="007C6092"/>
    <w:rsid w:val="007E119E"/>
    <w:rsid w:val="00846903"/>
    <w:rsid w:val="008D32C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0E05"/>
    <w:rsid w:val="00AB5000"/>
    <w:rsid w:val="00AC4310"/>
    <w:rsid w:val="00AC63D9"/>
    <w:rsid w:val="00AE2EF8"/>
    <w:rsid w:val="00AF5881"/>
    <w:rsid w:val="00B00366"/>
    <w:rsid w:val="00B13BF0"/>
    <w:rsid w:val="00B33C81"/>
    <w:rsid w:val="00B34666"/>
    <w:rsid w:val="00B67E5B"/>
    <w:rsid w:val="00B92ACB"/>
    <w:rsid w:val="00BA4894"/>
    <w:rsid w:val="00BA6BE0"/>
    <w:rsid w:val="00BB6D75"/>
    <w:rsid w:val="00BD43A8"/>
    <w:rsid w:val="00C1285C"/>
    <w:rsid w:val="00C27B7D"/>
    <w:rsid w:val="00C32A06"/>
    <w:rsid w:val="00C44394"/>
    <w:rsid w:val="00C47C09"/>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2B4B"/>
    <w:rsid w:val="00DC0DF0"/>
    <w:rsid w:val="00DC6C70"/>
    <w:rsid w:val="00DF5ACD"/>
    <w:rsid w:val="00DF64D0"/>
    <w:rsid w:val="00E0657B"/>
    <w:rsid w:val="00E12BC5"/>
    <w:rsid w:val="00E22893"/>
    <w:rsid w:val="00E349C2"/>
    <w:rsid w:val="00E360DE"/>
    <w:rsid w:val="00E5074A"/>
    <w:rsid w:val="00E521CB"/>
    <w:rsid w:val="00E708FD"/>
    <w:rsid w:val="00E728F6"/>
    <w:rsid w:val="00E75D28"/>
    <w:rsid w:val="00E84F25"/>
    <w:rsid w:val="00EC007B"/>
    <w:rsid w:val="00EE33D9"/>
    <w:rsid w:val="00F21B30"/>
    <w:rsid w:val="00F273EA"/>
    <w:rsid w:val="00F42CB9"/>
    <w:rsid w:val="00F73E9E"/>
    <w:rsid w:val="00F87D14"/>
    <w:rsid w:val="00FA278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A0B17E-DF6D-42CE-BBB4-9B5C2E5C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text5">
    <w:name w:val="text5"/>
    <w:basedOn w:val="Standardstycketeckensnitt"/>
    <w:rsid w:val="00E0657B"/>
    <w:rPr>
      <w:rFonts w:ascii="Verdana" w:hAnsi="Verdana" w:hint="default"/>
      <w:i w:val="0"/>
      <w:iCs w:val="0"/>
      <w:color w:val="2B2B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3093</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s29119</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s29119</dc:title>
  <dc:subject>s29119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2007-02-01T14:54:00Z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Bonusavtal i statliga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Bonusavtal i statliga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Östros (s)</vt:lpwstr>
  </property>
  <property fmtid="{D5CDD505-2E9C-101B-9397-08002B2CF9AE}" pid="26" name="MotionarLista">
    <vt:lpwstr>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20062007000000000115000291190069</vt:lpwstr>
  </property>
  <property fmtid="{D5CDD505-2E9C-101B-9397-08002B2CF9AE}" pid="50" name="nummer">
    <vt:lpwstr>352</vt:lpwstr>
  </property>
  <property fmtid="{D5CDD505-2E9C-101B-9397-08002B2CF9AE}" pid="51" name="utskottsbeteckning">
    <vt:lpwstr>N</vt:lpwstr>
  </property>
  <property fmtid="{D5CDD505-2E9C-101B-9397-08002B2CF9AE}" pid="52" name="GlobalUID">
    <vt:lpwstr>{9D486C9A-9D7B-4725-B7CD-073D0ED53946}</vt:lpwstr>
  </property>
  <property fmtid="{D5CDD505-2E9C-101B-9397-08002B2CF9AE}" pid="53" name="Överföringar">
    <vt:i4>0</vt:i4>
  </property>
  <property fmtid="{D5CDD505-2E9C-101B-9397-08002B2CF9AE}" pid="54" name="Checksum">
    <vt:lpwstr>*0002921736860*</vt:lpwstr>
  </property>
  <property fmtid="{D5CDD505-2E9C-101B-9397-08002B2CF9AE}" pid="55" name="skuggnummer">
    <vt:lpwstr>2150</vt:lpwstr>
  </property>
  <property fmtid="{D5CDD505-2E9C-101B-9397-08002B2CF9AE}" pid="56" name="urixVersion">
    <vt:lpwstr>3.1.4.4</vt:lpwstr>
  </property>
  <property fmtid="{D5CDD505-2E9C-101B-9397-08002B2CF9AE}" pid="57" name="urixOrigin">
    <vt:lpwstr>070215 16:30:26.316</vt:lpwstr>
  </property>
  <property fmtid="{D5CDD505-2E9C-101B-9397-08002B2CF9AE}" pid="58" name="urixGuid">
    <vt:lpwstr>{4A32173A-91EE-48D1-87A9-06667F31B986}</vt:lpwstr>
  </property>
</Properties>
</file>