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BBD" w:rsidRPr="00ED2BBD" w:rsidRDefault="00ED2BBD">
      <w:pPr>
        <w:pStyle w:val="Hemstlrubrik"/>
      </w:pPr>
      <w:r w:rsidRPr="00ED2BBD">
        <w:t>Förslag till riksdagsbeslut</w:t>
      </w:r>
    </w:p>
    <w:p w:rsidR="00ED2BBD" w:rsidRPr="00ED2BBD" w:rsidRDefault="00ED2BBD">
      <w:pPr>
        <w:pStyle w:val="Hemstlatt"/>
        <w:ind w:left="0"/>
      </w:pPr>
      <w:r w:rsidRPr="00ED2BBD">
        <w:t>Riksdagen tillkännager för regeringen som sin mening vad som anförs i motionen om att förbättra konkurrensläget på fordonsga</w:t>
      </w:r>
      <w:r w:rsidRPr="00ED2BBD">
        <w:t>s</w:t>
      </w:r>
      <w:r w:rsidRPr="00ED2BBD">
        <w:t>marknaden.</w:t>
      </w:r>
    </w:p>
    <w:p w:rsidR="00ED2BBD" w:rsidRPr="00ED2BBD" w:rsidRDefault="00ED2BBD">
      <w:pPr>
        <w:pStyle w:val="Rubrik1"/>
      </w:pPr>
      <w:r w:rsidRPr="00ED2BBD">
        <w:t>Motivering</w:t>
      </w:r>
    </w:p>
    <w:p w:rsidR="00ED2BBD" w:rsidRPr="00ED2BBD" w:rsidRDefault="00ED2BB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ED2BBD">
        <w:rPr>
          <w:color w:val="000000"/>
        </w:rPr>
        <w:t>Fordonsgas kan nu tankas på många ställen i framförallt sydvästra och me</w:t>
      </w:r>
      <w:r w:rsidRPr="00ED2BBD">
        <w:rPr>
          <w:color w:val="000000"/>
        </w:rPr>
        <w:t>l</w:t>
      </w:r>
      <w:r w:rsidRPr="00ED2BBD">
        <w:rPr>
          <w:color w:val="000000"/>
        </w:rPr>
        <w:t>lersta Sverige och är ett ur miljösynpunkt utmärkt alternativ till bensin och diesel. Rent kemiskt består fordonsgas av metan från antingen biogas eller naturgas eller en blandning av de båda. Biogasen är förnybar medan naturg</w:t>
      </w:r>
      <w:r w:rsidRPr="00ED2BBD">
        <w:rPr>
          <w:color w:val="000000"/>
        </w:rPr>
        <w:t>a</w:t>
      </w:r>
      <w:r w:rsidRPr="00ED2BBD">
        <w:rPr>
          <w:color w:val="000000"/>
        </w:rPr>
        <w:t>sen är ett fossilt bränsle som dock har lägre koldioxidutsläpp än motsv</w:t>
      </w:r>
      <w:r w:rsidRPr="00ED2BBD">
        <w:rPr>
          <w:color w:val="000000"/>
        </w:rPr>
        <w:t>a</w:t>
      </w:r>
      <w:r w:rsidRPr="00ED2BBD">
        <w:rPr>
          <w:color w:val="000000"/>
        </w:rPr>
        <w:t>rande mängd olja.</w:t>
      </w:r>
    </w:p>
    <w:p w:rsidR="00ED2BBD" w:rsidRPr="00ED2BBD" w:rsidRDefault="00ED2BBD">
      <w:pPr>
        <w:pStyle w:val="Normaltindrag"/>
      </w:pPr>
      <w:r w:rsidRPr="00ED2BBD">
        <w:t xml:space="preserve">Att fordonsgasen får större spridning och att efterfrågan på gasen stiger är viktigt ur klimatsynpunkt. Samtidigt handlas gas på en ny och outvecklad </w:t>
      </w:r>
      <w:r w:rsidRPr="00ED2BBD">
        <w:rPr>
          <w:spacing w:val="2"/>
        </w:rPr>
        <w:t>marknad där det finns stora problem. Till att börja med finns det stora skil</w:t>
      </w:r>
      <w:r w:rsidRPr="00ED2BBD">
        <w:rPr>
          <w:spacing w:val="2"/>
        </w:rPr>
        <w:t>l</w:t>
      </w:r>
      <w:r w:rsidRPr="00ED2BBD">
        <w:rPr>
          <w:spacing w:val="2"/>
        </w:rPr>
        <w:t>na</w:t>
      </w:r>
      <w:r w:rsidRPr="00ED2BBD">
        <w:t>der i pris på olika platser och även själva produkten skiljer sig åt i sin sa</w:t>
      </w:r>
      <w:r w:rsidRPr="00ED2BBD">
        <w:t>m</w:t>
      </w:r>
      <w:r w:rsidRPr="00ED2BBD">
        <w:t>mansättning beroende på var man tankar. Den naturgas som finns i Sverige kommer från Danmark och inblandningen av naturgas i den fordonsgas som säljs i de sydvästra delarna av landet är mycket större än på platser längre norrut. Det finns också väldigt få aktörer på marknaden och lokala monopol har uppstått som förhindrar god konkurrens.</w:t>
      </w:r>
    </w:p>
    <w:p w:rsidR="00ED2BBD" w:rsidRPr="00ED2BBD" w:rsidRDefault="00ED2BBD">
      <w:pPr>
        <w:pStyle w:val="Normaltindrag"/>
      </w:pPr>
      <w:r w:rsidRPr="00ED2BBD">
        <w:t>För att fordons</w:t>
      </w:r>
      <w:r w:rsidRPr="00ED2BBD">
        <w:t>gasen ska bli ett vettigt alternativ – gärna med så stor i</w:t>
      </w:r>
      <w:r w:rsidRPr="00ED2BBD">
        <w:t>n</w:t>
      </w:r>
      <w:r w:rsidRPr="00ED2BBD">
        <w:t>blandning av biogas som möjligt – och få större spridning över landet med fler etablerade aktörer bör man se över vad som kan göras från statsmaktens sida för att främja en god utveckling på fordonsgasmarknaden. En viktig fråga att titta närmare på vid en eventuell översyn är de aspekterna av fordonsga</w:t>
      </w:r>
      <w:r w:rsidRPr="00ED2BBD">
        <w:t>s</w:t>
      </w:r>
      <w:r w:rsidRPr="00ED2BBD">
        <w:t>distributionen som rör själva infrastrukturen. Gas måste transporteras i rö</w:t>
      </w:r>
      <w:r w:rsidRPr="00ED2BBD">
        <w:t>r</w:t>
      </w:r>
      <w:r w:rsidRPr="00ED2BBD">
        <w:t xml:space="preserve">ledningar varför man lätt hamnar i en situation där distributionskanalen </w:t>
      </w:r>
      <w:r w:rsidRPr="00ED2BBD">
        <w:t>ägs av en eller få aktörer. Här bör man se till att öppna upp för små lokala bioga</w:t>
      </w:r>
      <w:r w:rsidRPr="00ED2BBD">
        <w:t>s</w:t>
      </w:r>
      <w:r w:rsidRPr="00ED2BBD">
        <w:lastRenderedPageBreak/>
        <w:t>prod</w:t>
      </w:r>
      <w:r w:rsidRPr="00ED2BBD">
        <w:t>u</w:t>
      </w:r>
      <w:r w:rsidRPr="00ED2BBD">
        <w:t>center och finna flexibla lösningar som stimulerar en god priskonku</w:t>
      </w:r>
      <w:r w:rsidRPr="00ED2BBD">
        <w:t>r</w:t>
      </w:r>
      <w:r w:rsidRPr="00ED2BBD">
        <w:t>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BBD">
        <w:trPr>
          <w:cantSplit/>
        </w:trPr>
        <w:tc>
          <w:tcPr>
            <w:tcW w:w="3046" w:type="dxa"/>
          </w:tcPr>
          <w:p w:rsidR="00ED2BBD" w:rsidRPr="00ED2BBD" w:rsidRDefault="00ED2BBD">
            <w:pPr>
              <w:pStyle w:val="UnderskriftDatum"/>
              <w:spacing w:before="240"/>
            </w:pPr>
            <w:r w:rsidRPr="00ED2BBD">
              <w:t>Stockholm den 25 september 2008</w:t>
            </w:r>
          </w:p>
        </w:tc>
        <w:tc>
          <w:tcPr>
            <w:tcW w:w="3047" w:type="dxa"/>
          </w:tcPr>
          <w:p w:rsidR="00ED2BBD" w:rsidRPr="00ED2BBD" w:rsidRDefault="00ED2BBD">
            <w:pPr>
              <w:pStyle w:val="Underskrifter"/>
              <w:spacing w:before="240"/>
            </w:pPr>
          </w:p>
        </w:tc>
      </w:tr>
      <w:tr w:rsidR="00000000" w:rsidRPr="00ED2BBD">
        <w:trPr>
          <w:cantSplit/>
        </w:trPr>
        <w:tc>
          <w:tcPr>
            <w:tcW w:w="3046" w:type="dxa"/>
          </w:tcPr>
          <w:p w:rsidR="00ED2BBD" w:rsidRPr="00ED2BBD" w:rsidRDefault="00ED2BBD">
            <w:pPr>
              <w:pStyle w:val="Underskrifter"/>
            </w:pPr>
            <w:r w:rsidRPr="00ED2BBD">
              <w:t>Staffan Appelros (m)</w:t>
            </w:r>
          </w:p>
        </w:tc>
        <w:tc>
          <w:tcPr>
            <w:tcW w:w="3046" w:type="dxa"/>
          </w:tcPr>
          <w:p w:rsidR="00ED2BBD" w:rsidRPr="00ED2BBD" w:rsidRDefault="00ED2BBD">
            <w:pPr>
              <w:pStyle w:val="Underskrifter"/>
            </w:pPr>
          </w:p>
        </w:tc>
      </w:tr>
    </w:tbl>
    <w:p w:rsidR="00ED2BBD" w:rsidRPr="00ED2BBD" w:rsidRDefault="00ED2BBD">
      <w:pPr>
        <w:pStyle w:val="Normaltindrag"/>
      </w:pPr>
    </w:p>
    <w:sectPr w:rsidR="00000000" w:rsidRPr="00ED2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BBD" w:rsidRPr="00ED2BBD" w:rsidRDefault="00ED2BBD">
      <w:r w:rsidRPr="00ED2BBD">
        <w:separator/>
      </w:r>
    </w:p>
  </w:endnote>
  <w:endnote w:type="continuationSeparator" w:id="0">
    <w:p w:rsidR="00ED2BBD" w:rsidRPr="00ED2BBD" w:rsidRDefault="00ED2BBD">
      <w:r w:rsidRPr="00ED2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Sidfot"/>
    </w:pPr>
    <w:r w:rsidRPr="00ED2B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930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BD" w:rsidRDefault="00ED2B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BBD" w:rsidRDefault="00ED2B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Sidfot"/>
    </w:pPr>
    <w:r w:rsidRPr="00ED2B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670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BD" w:rsidRDefault="00ED2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BBD" w:rsidRDefault="00ED2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Sidfot"/>
    </w:pPr>
    <w:r w:rsidRPr="00ED2B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99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BD" w:rsidRDefault="00ED2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BBD" w:rsidRDefault="00ED2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BBD" w:rsidRPr="00ED2BBD" w:rsidRDefault="00ED2BBD">
      <w:r w:rsidRPr="00ED2BBD">
        <w:separator/>
      </w:r>
    </w:p>
  </w:footnote>
  <w:footnote w:type="continuationSeparator" w:id="0">
    <w:p w:rsidR="00ED2BBD" w:rsidRPr="00ED2BBD" w:rsidRDefault="00ED2BBD">
      <w:r w:rsidRPr="00ED2B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Sidhuvud"/>
    </w:pPr>
    <w:r w:rsidRPr="00ED2B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314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BD" w:rsidRDefault="00ED2B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BBD" w:rsidRDefault="00ED2B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Sidhuvud"/>
    </w:pPr>
    <w:r w:rsidRPr="00ED2B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512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BBD" w:rsidRDefault="00ED2B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BBD" w:rsidRDefault="00ED2B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BBD" w:rsidRPr="00ED2BBD" w:rsidRDefault="00ED2BBD">
    <w:pPr>
      <w:pStyle w:val="FSHNormal"/>
      <w:tabs>
        <w:tab w:val="right" w:pos="5840"/>
      </w:tabs>
    </w:pPr>
    <w:r w:rsidRPr="00ED2BBD">
      <w:br/>
    </w:r>
    <w:r w:rsidRPr="00ED2BBD">
      <w:fldChar w:fldCharType="begin" w:fldLock="1"/>
    </w:r>
    <w:r w:rsidRPr="00ED2BBD">
      <w:instrText xml:space="preserve"> DOCPROPERTY</w:instrText>
    </w:r>
    <w:r w:rsidRPr="00ED2BBD">
      <w:rPr>
        <w:sz w:val="18"/>
      </w:rPr>
      <w:instrText xml:space="preserve"> "YearUser" *\charformat </w:instrText>
    </w:r>
    <w:r w:rsidRPr="00ED2BBD">
      <w:fldChar w:fldCharType="separate"/>
    </w:r>
    <w:r w:rsidRPr="00ED2BBD">
      <w:t>2008/09</w:t>
    </w:r>
    <w:r w:rsidRPr="00ED2BBD">
      <w:fldChar w:fldCharType="end"/>
    </w:r>
    <w:r w:rsidRPr="00ED2BBD">
      <w:t xml:space="preserve"> </w:t>
    </w:r>
    <w:r w:rsidRPr="00ED2BBD">
      <w:tab/>
      <w:t xml:space="preserve">mnr: </w:t>
    </w:r>
    <w:r w:rsidRPr="00ED2BBD">
      <w:fldChar w:fldCharType="begin" w:fldLock="1"/>
    </w:r>
    <w:r w:rsidRPr="00ED2BBD">
      <w:instrText xml:space="preserve"> DOCPROPERTY</w:instrText>
    </w:r>
    <w:r w:rsidRPr="00ED2BBD">
      <w:rPr>
        <w:sz w:val="18"/>
      </w:rPr>
      <w:instrText xml:space="preserve"> "Motionsnummer" *\charformat </w:instrText>
    </w:r>
    <w:r w:rsidRPr="00ED2BBD">
      <w:fldChar w:fldCharType="separate"/>
    </w:r>
    <w:r w:rsidRPr="00ED2BBD">
      <w:t>N222</w:t>
    </w:r>
    <w:r w:rsidRPr="00ED2BBD">
      <w:fldChar w:fldCharType="end"/>
    </w:r>
    <w:r w:rsidRPr="00ED2BBD">
      <w:br/>
    </w:r>
    <w:r w:rsidRPr="00ED2BBD">
      <w:fldChar w:fldCharType="begin" w:fldLock="1"/>
    </w:r>
    <w:r w:rsidRPr="00ED2BBD">
      <w:instrText xml:space="preserve"> DOCPROPERTY</w:instrText>
    </w:r>
    <w:r w:rsidRPr="00ED2BBD">
      <w:rPr>
        <w:sz w:val="18"/>
      </w:rPr>
      <w:instrText xml:space="preserve"> "Samling" *\charformat </w:instrText>
    </w:r>
    <w:r w:rsidRPr="00ED2BBD">
      <w:fldChar w:fldCharType="end"/>
    </w:r>
    <w:r w:rsidRPr="00ED2BBD">
      <w:tab/>
      <w:t xml:space="preserve">pnr: </w:t>
    </w:r>
    <w:r w:rsidRPr="00ED2BBD">
      <w:fldChar w:fldCharType="begin" w:fldLock="1"/>
    </w:r>
    <w:r w:rsidRPr="00ED2BBD">
      <w:instrText xml:space="preserve"> DOCPROPERTY</w:instrText>
    </w:r>
    <w:r w:rsidRPr="00ED2BBD">
      <w:rPr>
        <w:sz w:val="18"/>
      </w:rPr>
      <w:instrText xml:space="preserve"> "Partinummer" *\charformat </w:instrText>
    </w:r>
    <w:r w:rsidRPr="00ED2BBD">
      <w:fldChar w:fldCharType="separate"/>
    </w:r>
    <w:r w:rsidRPr="00ED2BBD">
      <w:t>m1279</w:t>
    </w:r>
    <w:r w:rsidRPr="00ED2BBD">
      <w:fldChar w:fldCharType="end"/>
    </w:r>
  </w:p>
  <w:p w:rsidR="00ED2BBD" w:rsidRPr="00ED2BBD" w:rsidRDefault="00ED2BBD">
    <w:pPr>
      <w:pStyle w:val="FSHRub1"/>
    </w:pPr>
    <w:r w:rsidRPr="00ED2BBD">
      <w:t>Motion till riksdagen</w:t>
    </w:r>
    <w:r w:rsidRPr="00ED2BBD">
      <w:br/>
    </w:r>
    <w:r w:rsidRPr="00ED2BBD">
      <w:fldChar w:fldCharType="begin" w:fldLock="1"/>
    </w:r>
    <w:r w:rsidRPr="00ED2BBD">
      <w:instrText xml:space="preserve"> DOCPROPERTY "YearUser" *\charformat </w:instrText>
    </w:r>
    <w:r w:rsidRPr="00ED2BBD">
      <w:fldChar w:fldCharType="separate"/>
    </w:r>
    <w:r w:rsidRPr="00ED2BBD">
      <w:t>2008/09</w:t>
    </w:r>
    <w:r w:rsidRPr="00ED2BBD">
      <w:fldChar w:fldCharType="end"/>
    </w:r>
    <w:r w:rsidRPr="00ED2BBD">
      <w:t>:</w:t>
    </w:r>
    <w:r w:rsidRPr="00ED2BBD">
      <w:fldChar w:fldCharType="begin" w:fldLock="1"/>
    </w:r>
    <w:r w:rsidRPr="00ED2BBD">
      <w:instrText xml:space="preserve"> DOCPROPERTY "Motionsnummer" *\charformat </w:instrText>
    </w:r>
    <w:r w:rsidRPr="00ED2BBD">
      <w:fldChar w:fldCharType="separate"/>
    </w:r>
    <w:r w:rsidRPr="00ED2BBD">
      <w:t>N222</w:t>
    </w:r>
    <w:r w:rsidRPr="00ED2BBD">
      <w:fldChar w:fldCharType="end"/>
    </w:r>
  </w:p>
  <w:p w:rsidR="00ED2BBD" w:rsidRPr="00ED2BBD" w:rsidRDefault="00ED2BBD">
    <w:pPr>
      <w:pStyle w:val="FSHNormalS5"/>
    </w:pPr>
    <w:r w:rsidRPr="00ED2BBD">
      <w:fldChar w:fldCharType="begin" w:fldLock="1"/>
    </w:r>
    <w:r w:rsidRPr="00ED2BBD">
      <w:instrText xml:space="preserve"> DOCPROPERTY "MotionarText" *\charformat </w:instrText>
    </w:r>
    <w:r w:rsidRPr="00ED2BBD">
      <w:fldChar w:fldCharType="separate"/>
    </w:r>
    <w:r w:rsidRPr="00ED2BBD">
      <w:t>av Staffan Appelros (m)</w:t>
    </w:r>
    <w:r w:rsidRPr="00ED2BBD">
      <w:fldChar w:fldCharType="end"/>
    </w:r>
    <w:r w:rsidRPr="00ED2BBD">
      <w:br/>
    </w:r>
    <w:r w:rsidRPr="00ED2BBD">
      <w:fldChar w:fldCharType="begin" w:fldLock="1"/>
    </w:r>
    <w:r w:rsidRPr="00ED2BBD">
      <w:instrText xml:space="preserve"> DOCPROPERTY "SvarFrasKort" *\charformat </w:instrText>
    </w:r>
    <w:r w:rsidRPr="00ED2BBD">
      <w:fldChar w:fldCharType="end"/>
    </w:r>
  </w:p>
  <w:p w:rsidR="00ED2BBD" w:rsidRPr="00ED2BBD" w:rsidRDefault="00ED2BBD">
    <w:pPr>
      <w:pStyle w:val="FSHTitel"/>
    </w:pPr>
    <w:r w:rsidRPr="00ED2BBD">
      <w:fldChar w:fldCharType="begin" w:fldLock="1"/>
    </w:r>
    <w:r w:rsidRPr="00ED2BBD">
      <w:instrText xml:space="preserve"> DOCPROPERTY</w:instrText>
    </w:r>
    <w:r w:rsidRPr="00ED2BBD">
      <w:rPr>
        <w:sz w:val="18"/>
      </w:rPr>
      <w:instrText xml:space="preserve"> "RubrikSvar" *\charformat </w:instrText>
    </w:r>
    <w:r w:rsidRPr="00ED2BBD">
      <w:fldChar w:fldCharType="separate"/>
    </w:r>
    <w:r w:rsidRPr="00ED2BBD">
      <w:t>Fordonsgasmarknaden</w:t>
    </w:r>
    <w:r w:rsidRPr="00ED2BBD">
      <w:fldChar w:fldCharType="end"/>
    </w:r>
  </w:p>
  <w:p w:rsidR="00ED2BBD" w:rsidRPr="00ED2BBD" w:rsidRDefault="00ED2BBD">
    <w:pPr>
      <w:pStyle w:val="Normal00"/>
    </w:pPr>
  </w:p>
  <w:p w:rsidR="00ED2BBD" w:rsidRPr="00ED2BBD" w:rsidRDefault="00ED2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8412438">
    <w:abstractNumId w:val="8"/>
  </w:num>
  <w:num w:numId="2" w16cid:durableId="685865121">
    <w:abstractNumId w:val="9"/>
  </w:num>
  <w:num w:numId="3" w16cid:durableId="204371477">
    <w:abstractNumId w:val="8"/>
  </w:num>
  <w:num w:numId="4" w16cid:durableId="1558587175">
    <w:abstractNumId w:val="9"/>
  </w:num>
  <w:num w:numId="5" w16cid:durableId="996571201">
    <w:abstractNumId w:val="13"/>
  </w:num>
  <w:num w:numId="6" w16cid:durableId="953445834">
    <w:abstractNumId w:val="10"/>
  </w:num>
  <w:num w:numId="7" w16cid:durableId="554783455">
    <w:abstractNumId w:val="11"/>
  </w:num>
  <w:num w:numId="8" w16cid:durableId="2109815512">
    <w:abstractNumId w:val="12"/>
  </w:num>
  <w:num w:numId="9" w16cid:durableId="1101101350">
    <w:abstractNumId w:val="8"/>
  </w:num>
  <w:num w:numId="10" w16cid:durableId="2011322501">
    <w:abstractNumId w:val="3"/>
  </w:num>
  <w:num w:numId="11" w16cid:durableId="818183183">
    <w:abstractNumId w:val="2"/>
  </w:num>
  <w:num w:numId="12" w16cid:durableId="270167652">
    <w:abstractNumId w:val="1"/>
  </w:num>
  <w:num w:numId="13" w16cid:durableId="1297837678">
    <w:abstractNumId w:val="0"/>
  </w:num>
  <w:num w:numId="14" w16cid:durableId="956832118">
    <w:abstractNumId w:val="9"/>
  </w:num>
  <w:num w:numId="15" w16cid:durableId="1904367055">
    <w:abstractNumId w:val="7"/>
  </w:num>
  <w:num w:numId="16" w16cid:durableId="633995556">
    <w:abstractNumId w:val="6"/>
  </w:num>
  <w:num w:numId="17" w16cid:durableId="2049065690">
    <w:abstractNumId w:val="5"/>
  </w:num>
  <w:num w:numId="18" w16cid:durableId="1935626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E13BD60-58D6-4B8D-BE2C-1709B9002F49}"/>
  </w:docVars>
  <w:rsids>
    <w:rsidRoot w:val="00216967"/>
    <w:rsid w:val="00216967"/>
    <w:rsid w:val="00ED2B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8EA9DBF-098B-4945-9D87-43B98105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1656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m1279</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m1279</dc:title>
  <dc:subject>m1279</dc:subject>
  <dc:creator>Riksdagen</dc:creator>
  <cp:keywords>Riksdagen</cp:keywords>
  <dc:description>TKG-ktrl, MSMQ4mb, PersReg-Distribution mm b-&gt;ny fplogga</dc:description>
  <cp:lastModifiedBy>Lars Brink</cp:lastModifiedBy>
  <cp:revision>2</cp:revision>
  <cp:lastPrinted>2008-11-14T14:23:00Z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Fordonsgasmarknaden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Fordonsgasmarknaden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20082009000000000109000012790069</vt:lpwstr>
  </property>
  <property fmtid="{D5CDD505-2E9C-101B-9397-08002B2CF9AE}" pid="47" name="datum">
    <vt:lpwstr>080925</vt:lpwstr>
  </property>
  <property fmtid="{D5CDD505-2E9C-101B-9397-08002B2CF9AE}" pid="48" name="avsändar-e-post">
    <vt:lpwstr>christine.hanefalk@riksdagen.se</vt:lpwstr>
  </property>
  <property fmtid="{D5CDD505-2E9C-101B-9397-08002B2CF9AE}" pid="49" name="id">
    <vt:lpwstr>20082009000000000109000012790069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{CE5D2F26-BAED-4D4F-A0BB-23640D258ACA}</vt:lpwstr>
  </property>
  <property fmtid="{D5CDD505-2E9C-101B-9397-08002B2CF9AE}" pid="53" name="Överföringar">
    <vt:i4>0</vt:i4>
  </property>
  <property fmtid="{D5CDD505-2E9C-101B-9397-08002B2CF9AE}" pid="54" name="Checksum">
    <vt:lpwstr>*0018123015719*</vt:lpwstr>
  </property>
  <property fmtid="{D5CDD505-2E9C-101B-9397-08002B2CF9AE}" pid="55" name="skuggnummer">
    <vt:lpwstr>349</vt:lpwstr>
  </property>
  <property fmtid="{D5CDD505-2E9C-101B-9397-08002B2CF9AE}" pid="56" name="urixVersion">
    <vt:lpwstr>3.2.0.8</vt:lpwstr>
  </property>
  <property fmtid="{D5CDD505-2E9C-101B-9397-08002B2CF9AE}" pid="57" name="urixOrigin">
    <vt:lpwstr>090401 13:54:55.940</vt:lpwstr>
  </property>
  <property fmtid="{D5CDD505-2E9C-101B-9397-08002B2CF9AE}" pid="58" name="urixGuid">
    <vt:lpwstr>{28024FD2-1F78-4A65-BE91-E0CABA30ACC9}</vt:lpwstr>
  </property>
</Properties>
</file>