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1117D" w:rsidRDefault="0054013E" w14:paraId="41164D28" w14:textId="77777777">
      <w:pPr>
        <w:pStyle w:val="RubrikFrslagTIllRiksdagsbeslut"/>
      </w:pPr>
      <w:sdt>
        <w:sdtPr>
          <w:alias w:val="CC_Boilerplate_4"/>
          <w:tag w:val="CC_Boilerplate_4"/>
          <w:id w:val="-1644581176"/>
          <w:lock w:val="sdtContentLocked"/>
          <w:placeholder>
            <w:docPart w:val="09A2536208BE4FDE98A6520CCD8B220A"/>
          </w:placeholder>
          <w:text/>
        </w:sdtPr>
        <w:sdtEndPr/>
        <w:sdtContent>
          <w:r w:rsidRPr="009B062B" w:rsidR="00AF30DD">
            <w:t>Förslag till riksdagsbeslut</w:t>
          </w:r>
        </w:sdtContent>
      </w:sdt>
      <w:bookmarkEnd w:id="0"/>
      <w:bookmarkEnd w:id="1"/>
    </w:p>
    <w:sdt>
      <w:sdtPr>
        <w:alias w:val="Yrkande 1"/>
        <w:tag w:val="db2386d8-b24d-4c6a-aacd-e80f52ea7419"/>
        <w:id w:val="-2145103967"/>
        <w:lock w:val="sdtLocked"/>
      </w:sdtPr>
      <w:sdtEndPr/>
      <w:sdtContent>
        <w:p w:rsidR="007D7B7B" w:rsidRDefault="00900812" w14:paraId="74D5906E" w14:textId="77777777">
          <w:pPr>
            <w:pStyle w:val="Frslagstext"/>
          </w:pPr>
          <w:r>
            <w:t>Riksdagen ställer sig bakom det som anförs i motionen om att om möjligt se över reglerna för anhöriga till PEP och tillkännager detta för regeringen.</w:t>
          </w:r>
        </w:p>
      </w:sdtContent>
    </w:sdt>
    <w:sdt>
      <w:sdtPr>
        <w:alias w:val="Yrkande 2"/>
        <w:tag w:val="a1dbe019-983c-4921-ab45-76c517798235"/>
        <w:id w:val="-1340086492"/>
        <w:lock w:val="sdtLocked"/>
      </w:sdtPr>
      <w:sdtEndPr/>
      <w:sdtContent>
        <w:p w:rsidR="007D7B7B" w:rsidRDefault="00900812" w14:paraId="1B63A078" w14:textId="77777777">
          <w:pPr>
            <w:pStyle w:val="Frslagstext"/>
          </w:pPr>
          <w:r>
            <w:t>Riksdagen ställer sig bakom det som anförs i motionen om att driva fram ändrade regler i EU angående hur anhöriga blir drabbade av att vara anhöriga till en PEP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40A0F9190B4C69823934CF706DC0D1"/>
        </w:placeholder>
        <w:text/>
      </w:sdtPr>
      <w:sdtEndPr/>
      <w:sdtContent>
        <w:p w:rsidRPr="009B062B" w:rsidR="006D79C9" w:rsidP="00333E95" w:rsidRDefault="006D79C9" w14:paraId="430E27C9" w14:textId="77777777">
          <w:pPr>
            <w:pStyle w:val="Rubrik1"/>
          </w:pPr>
          <w:r>
            <w:t>Motivering</w:t>
          </w:r>
        </w:p>
      </w:sdtContent>
    </w:sdt>
    <w:bookmarkEnd w:displacedByCustomXml="prev" w:id="3"/>
    <w:bookmarkEnd w:displacedByCustomXml="prev" w:id="4"/>
    <w:p w:rsidRPr="001A00F4" w:rsidR="001A00F4" w:rsidP="00900812" w:rsidRDefault="001A00F4" w14:paraId="3EDF82E7" w14:textId="471FB3EA">
      <w:pPr>
        <w:pStyle w:val="Normalutanindragellerluft"/>
        <w:rPr>
          <w:rFonts w:eastAsia="Calibri"/>
        </w:rPr>
      </w:pPr>
      <w:r w:rsidRPr="001A00F4">
        <w:rPr>
          <w:rFonts w:eastAsia="Calibri"/>
        </w:rPr>
        <w:t>Att högt uppsatta politiker i olika roller har extra kontroll på sig är ändå något som politikern</w:t>
      </w:r>
      <w:r w:rsidR="00900812">
        <w:rPr>
          <w:rFonts w:eastAsia="Calibri"/>
        </w:rPr>
        <w:t>a</w:t>
      </w:r>
      <w:r w:rsidRPr="001A00F4">
        <w:rPr>
          <w:rFonts w:eastAsia="Calibri"/>
        </w:rPr>
        <w:t xml:space="preserve"> vet om och får acceptera.</w:t>
      </w:r>
    </w:p>
    <w:p w:rsidR="001A00F4" w:rsidP="00241BBA" w:rsidRDefault="001A00F4" w14:paraId="50ADBB96" w14:textId="7EDA33F3">
      <w:pPr>
        <w:rPr>
          <w:rFonts w:eastAsia="Calibri"/>
        </w:rPr>
      </w:pPr>
      <w:r w:rsidRPr="001A00F4">
        <w:rPr>
          <w:rFonts w:eastAsia="Calibri"/>
        </w:rPr>
        <w:t xml:space="preserve">Men att anhöriga såsom föräldrar, syskon, </w:t>
      </w:r>
      <w:r w:rsidR="00900812">
        <w:rPr>
          <w:rFonts w:eastAsia="Calibri"/>
        </w:rPr>
        <w:t xml:space="preserve">en </w:t>
      </w:r>
      <w:r w:rsidRPr="001A00F4">
        <w:rPr>
          <w:rFonts w:eastAsia="Calibri"/>
        </w:rPr>
        <w:t>maka</w:t>
      </w:r>
      <w:r w:rsidR="00900812">
        <w:rPr>
          <w:rFonts w:eastAsia="Calibri"/>
        </w:rPr>
        <w:t xml:space="preserve"> eller</w:t>
      </w:r>
      <w:r w:rsidRPr="001A00F4">
        <w:rPr>
          <w:rFonts w:eastAsia="Calibri"/>
        </w:rPr>
        <w:t xml:space="preserve"> make och barn blir drabbade av att någon jobbar med politik är långt ifrån självklart och acceptabelt. Att PEP-personen får sämre villkor hos banker och andra kreditinstitut för att de helst inte vill ha en PEP-kund, då det enbart för med sig mer jobb och kontroll för banken. Att få sämre lånevillkor som PEP-person kan få vara acceptabelt för en politiker </w:t>
      </w:r>
      <w:r w:rsidR="00900812">
        <w:rPr>
          <w:rFonts w:eastAsia="Calibri"/>
        </w:rPr>
        <w:t xml:space="preserve">– </w:t>
      </w:r>
      <w:r w:rsidRPr="001A00F4">
        <w:rPr>
          <w:rFonts w:eastAsia="Calibri"/>
        </w:rPr>
        <w:t xml:space="preserve">du har ju själv valt yrket och kan göra något åt det genom att sluta med att vara politiker. Men </w:t>
      </w:r>
      <w:r w:rsidR="00900812">
        <w:rPr>
          <w:rFonts w:eastAsia="Calibri"/>
        </w:rPr>
        <w:t xml:space="preserve">att </w:t>
      </w:r>
      <w:r w:rsidRPr="001A00F4">
        <w:rPr>
          <w:rFonts w:eastAsia="Calibri"/>
        </w:rPr>
        <w:t>en anhörig blir nekad att vara kund i en bank eller får sämre villkor i banken kan inte vara acceptabelt. Den nära anhörige har inte bett om att behöva hamna i den situationen som försämrar livsmöjligheterna då en nära anhörig valt att jobba i demokratins tjänst. Inte heller har den anhörige någon form av ekonomisk ersättning för de sämre villkoren och de</w:t>
      </w:r>
      <w:r w:rsidR="00900812">
        <w:rPr>
          <w:rFonts w:eastAsia="Calibri"/>
        </w:rPr>
        <w:t>t</w:t>
      </w:r>
      <w:r w:rsidRPr="001A00F4">
        <w:rPr>
          <w:rFonts w:eastAsia="Calibri"/>
        </w:rPr>
        <w:t xml:space="preserve"> utökade jobb det innebär att vara anhörig till en PEP-person. Det är bra att vi har regler som jagar eventuellt oärliga personer, men att jaga alla anhöriga till politiker som idag är långt ifrån rimligt. Därför behöver regelverket för anhöriga till PEP-personer ses över och att vi driver en förändring i E</w:t>
      </w:r>
      <w:r w:rsidR="00900812">
        <w:rPr>
          <w:rFonts w:eastAsia="Calibri"/>
        </w:rPr>
        <w:t>U</w:t>
      </w:r>
      <w:r w:rsidRPr="001A00F4">
        <w:rPr>
          <w:rFonts w:eastAsia="Calibri"/>
        </w:rPr>
        <w:t xml:space="preserve"> så att oskyldiga människor ska slippa bli drabbade av att de har en nära anhörig som jobbar som demokratiskt vald politiker.</w:t>
      </w:r>
    </w:p>
    <w:sdt>
      <w:sdtPr>
        <w:rPr>
          <w:i/>
          <w:noProof/>
        </w:rPr>
        <w:alias w:val="CC_Underskrifter"/>
        <w:tag w:val="CC_Underskrifter"/>
        <w:id w:val="583496634"/>
        <w:lock w:val="sdtContentLocked"/>
        <w:placeholder>
          <w:docPart w:val="0E8ECB725E914638B54C30804852DF8C"/>
        </w:placeholder>
      </w:sdtPr>
      <w:sdtEndPr>
        <w:rPr>
          <w:i w:val="0"/>
          <w:noProof w:val="0"/>
        </w:rPr>
      </w:sdtEndPr>
      <w:sdtContent>
        <w:p w:rsidR="00A1117D" w:rsidP="00A1117D" w:rsidRDefault="00A1117D" w14:paraId="37C9308C" w14:textId="77777777"/>
        <w:p w:rsidRPr="008E0FE2" w:rsidR="004801AC" w:rsidP="00A1117D" w:rsidRDefault="0054013E" w14:paraId="5AEEC1EB" w14:textId="145CD52F"/>
      </w:sdtContent>
    </w:sdt>
    <w:tbl>
      <w:tblPr>
        <w:tblW w:w="5000" w:type="pct"/>
        <w:tblLook w:val="04A0" w:firstRow="1" w:lastRow="0" w:firstColumn="1" w:lastColumn="0" w:noHBand="0" w:noVBand="1"/>
        <w:tblCaption w:val="underskrifter"/>
      </w:tblPr>
      <w:tblGrid>
        <w:gridCol w:w="4252"/>
        <w:gridCol w:w="4252"/>
      </w:tblGrid>
      <w:tr w:rsidR="007D7B7B" w14:paraId="3328976C" w14:textId="77777777">
        <w:trPr>
          <w:cantSplit/>
        </w:trPr>
        <w:tc>
          <w:tcPr>
            <w:tcW w:w="50" w:type="pct"/>
            <w:vAlign w:val="bottom"/>
          </w:tcPr>
          <w:p w:rsidR="007D7B7B" w:rsidRDefault="00900812" w14:paraId="649BB41B" w14:textId="77777777">
            <w:pPr>
              <w:pStyle w:val="Underskrifter"/>
              <w:spacing w:after="0"/>
            </w:pPr>
            <w:r>
              <w:t>Sten Bergheden (M)</w:t>
            </w:r>
          </w:p>
        </w:tc>
        <w:tc>
          <w:tcPr>
            <w:tcW w:w="50" w:type="pct"/>
            <w:vAlign w:val="bottom"/>
          </w:tcPr>
          <w:p w:rsidR="007D7B7B" w:rsidRDefault="007D7B7B" w14:paraId="44595BEE" w14:textId="77777777">
            <w:pPr>
              <w:pStyle w:val="Underskrifter"/>
              <w:spacing w:after="0"/>
            </w:pPr>
          </w:p>
        </w:tc>
      </w:tr>
    </w:tbl>
    <w:p w:rsidR="00900812" w:rsidRDefault="00900812" w14:paraId="75816FFA" w14:textId="77777777"/>
    <w:sectPr w:rsidR="0090081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738E1" w14:textId="77777777" w:rsidR="00D250CA" w:rsidRDefault="00D250CA" w:rsidP="000C1CAD">
      <w:pPr>
        <w:spacing w:line="240" w:lineRule="auto"/>
      </w:pPr>
      <w:r>
        <w:separator/>
      </w:r>
    </w:p>
  </w:endnote>
  <w:endnote w:type="continuationSeparator" w:id="0">
    <w:p w14:paraId="789A1E62" w14:textId="77777777" w:rsidR="00D250CA" w:rsidRDefault="00D250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77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9E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647C" w14:textId="614E6926" w:rsidR="00262EA3" w:rsidRPr="00A1117D" w:rsidRDefault="00262EA3" w:rsidP="00A111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0FCB7" w14:textId="77777777" w:rsidR="00D250CA" w:rsidRDefault="00D250CA" w:rsidP="000C1CAD">
      <w:pPr>
        <w:spacing w:line="240" w:lineRule="auto"/>
      </w:pPr>
      <w:r>
        <w:separator/>
      </w:r>
    </w:p>
  </w:footnote>
  <w:footnote w:type="continuationSeparator" w:id="0">
    <w:p w14:paraId="00D19609" w14:textId="77777777" w:rsidR="00D250CA" w:rsidRDefault="00D250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A0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670799" wp14:editId="4F9B27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6753EE" w14:textId="4B675537" w:rsidR="00262EA3" w:rsidRDefault="0054013E" w:rsidP="008103B5">
                          <w:pPr>
                            <w:jc w:val="right"/>
                          </w:pPr>
                          <w:sdt>
                            <w:sdtPr>
                              <w:alias w:val="CC_Noformat_Partikod"/>
                              <w:tag w:val="CC_Noformat_Partikod"/>
                              <w:id w:val="-53464382"/>
                              <w:text/>
                            </w:sdtPr>
                            <w:sdtEndPr/>
                            <w:sdtContent>
                              <w:r w:rsidR="001A00F4">
                                <w:t>M</w:t>
                              </w:r>
                            </w:sdtContent>
                          </w:sdt>
                          <w:sdt>
                            <w:sdtPr>
                              <w:alias w:val="CC_Noformat_Partinummer"/>
                              <w:tag w:val="CC_Noformat_Partinummer"/>
                              <w:id w:val="-1709555926"/>
                              <w:text/>
                            </w:sdtPr>
                            <w:sdtEndPr/>
                            <w:sdtContent>
                              <w:r w:rsidR="00241BBA">
                                <w:t>1757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6707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6753EE" w14:textId="4B675537" w:rsidR="00262EA3" w:rsidRDefault="0054013E" w:rsidP="008103B5">
                    <w:pPr>
                      <w:jc w:val="right"/>
                    </w:pPr>
                    <w:sdt>
                      <w:sdtPr>
                        <w:alias w:val="CC_Noformat_Partikod"/>
                        <w:tag w:val="CC_Noformat_Partikod"/>
                        <w:id w:val="-53464382"/>
                        <w:text/>
                      </w:sdtPr>
                      <w:sdtEndPr/>
                      <w:sdtContent>
                        <w:r w:rsidR="001A00F4">
                          <w:t>M</w:t>
                        </w:r>
                      </w:sdtContent>
                    </w:sdt>
                    <w:sdt>
                      <w:sdtPr>
                        <w:alias w:val="CC_Noformat_Partinummer"/>
                        <w:tag w:val="CC_Noformat_Partinummer"/>
                        <w:id w:val="-1709555926"/>
                        <w:text/>
                      </w:sdtPr>
                      <w:sdtEndPr/>
                      <w:sdtContent>
                        <w:r w:rsidR="00241BBA">
                          <w:t>1757</w:t>
                        </w:r>
                      </w:sdtContent>
                    </w:sdt>
                  </w:p>
                </w:txbxContent>
              </v:textbox>
              <w10:wrap anchorx="page"/>
            </v:shape>
          </w:pict>
        </mc:Fallback>
      </mc:AlternateContent>
    </w:r>
  </w:p>
  <w:p w14:paraId="68ABE6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CEC6" w14:textId="77777777" w:rsidR="00262EA3" w:rsidRDefault="00262EA3" w:rsidP="008563AC">
    <w:pPr>
      <w:jc w:val="right"/>
    </w:pPr>
  </w:p>
  <w:p w14:paraId="4FF067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B67A9" w14:textId="77777777" w:rsidR="00262EA3" w:rsidRDefault="005401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4C74C1" wp14:editId="2627D0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749A08" w14:textId="7F0240DA" w:rsidR="00262EA3" w:rsidRDefault="0054013E" w:rsidP="00A314CF">
    <w:pPr>
      <w:pStyle w:val="FSHNormal"/>
      <w:spacing w:before="40"/>
    </w:pPr>
    <w:sdt>
      <w:sdtPr>
        <w:alias w:val="CC_Noformat_Motionstyp"/>
        <w:tag w:val="CC_Noformat_Motionstyp"/>
        <w:id w:val="1162973129"/>
        <w:lock w:val="sdtContentLocked"/>
        <w15:appearance w15:val="hidden"/>
        <w:text/>
      </w:sdtPr>
      <w:sdtEndPr/>
      <w:sdtContent>
        <w:r w:rsidR="00A1117D">
          <w:t>Enskild motion</w:t>
        </w:r>
      </w:sdtContent>
    </w:sdt>
    <w:r w:rsidR="00821B36">
      <w:t xml:space="preserve"> </w:t>
    </w:r>
    <w:sdt>
      <w:sdtPr>
        <w:alias w:val="CC_Noformat_Partikod"/>
        <w:tag w:val="CC_Noformat_Partikod"/>
        <w:id w:val="1471015553"/>
        <w:text/>
      </w:sdtPr>
      <w:sdtEndPr/>
      <w:sdtContent>
        <w:r w:rsidR="001A00F4">
          <w:t>M</w:t>
        </w:r>
      </w:sdtContent>
    </w:sdt>
    <w:sdt>
      <w:sdtPr>
        <w:alias w:val="CC_Noformat_Partinummer"/>
        <w:tag w:val="CC_Noformat_Partinummer"/>
        <w:id w:val="-2014525982"/>
        <w:text/>
      </w:sdtPr>
      <w:sdtEndPr/>
      <w:sdtContent>
        <w:r w:rsidR="00241BBA">
          <w:t>1757</w:t>
        </w:r>
      </w:sdtContent>
    </w:sdt>
  </w:p>
  <w:p w14:paraId="4746045D" w14:textId="77777777" w:rsidR="00262EA3" w:rsidRPr="008227B3" w:rsidRDefault="005401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224D5B" w14:textId="745822D3" w:rsidR="00262EA3" w:rsidRPr="008227B3" w:rsidRDefault="005401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117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117D">
          <w:t>:2679</w:t>
        </w:r>
      </w:sdtContent>
    </w:sdt>
  </w:p>
  <w:p w14:paraId="12FE99A4" w14:textId="1198D44A" w:rsidR="00262EA3" w:rsidRDefault="0054013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1117D">
          <w:t>av Sten Bergheden (M)</w:t>
        </w:r>
      </w:sdtContent>
    </w:sdt>
  </w:p>
  <w:sdt>
    <w:sdtPr>
      <w:alias w:val="CC_Noformat_Rubtext"/>
      <w:tag w:val="CC_Noformat_Rubtext"/>
      <w:id w:val="-218060500"/>
      <w:lock w:val="sdtLocked"/>
      <w:placeholder>
        <w:docPart w:val="56A686A87ABB491EA66E3DF3365683BF"/>
      </w:placeholder>
      <w:text/>
    </w:sdtPr>
    <w:sdtEndPr/>
    <w:sdtContent>
      <w:p w14:paraId="4C58EC8A" w14:textId="33207FF2" w:rsidR="00262EA3" w:rsidRDefault="001A00F4" w:rsidP="00283E0F">
        <w:pPr>
          <w:pStyle w:val="FSHRub2"/>
        </w:pPr>
        <w:r>
          <w:t>Anhöriga till person i politiskt utsatt ställning</w:t>
        </w:r>
      </w:p>
    </w:sdtContent>
  </w:sdt>
  <w:sdt>
    <w:sdtPr>
      <w:alias w:val="CC_Boilerplate_3"/>
      <w:tag w:val="CC_Boilerplate_3"/>
      <w:id w:val="1606463544"/>
      <w:lock w:val="sdtContentLocked"/>
      <w15:appearance w15:val="hidden"/>
      <w:text w:multiLine="1"/>
    </w:sdtPr>
    <w:sdtEndPr/>
    <w:sdtContent>
      <w:p w14:paraId="0A773A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00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D1C"/>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B40"/>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0F4"/>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1BBA"/>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0DE"/>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3E"/>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A7B"/>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15F"/>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B7B"/>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812"/>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17D"/>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536"/>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1AF"/>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0CA"/>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29710B"/>
  <w15:chartTrackingRefBased/>
  <w15:docId w15:val="{C5B77E2B-1EB1-484E-81E5-FE855615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A2536208BE4FDE98A6520CCD8B220A"/>
        <w:category>
          <w:name w:val="Allmänt"/>
          <w:gallery w:val="placeholder"/>
        </w:category>
        <w:types>
          <w:type w:val="bbPlcHdr"/>
        </w:types>
        <w:behaviors>
          <w:behavior w:val="content"/>
        </w:behaviors>
        <w:guid w:val="{6A630DBC-6388-4EFB-B2E1-7DC7E8B2DFFF}"/>
      </w:docPartPr>
      <w:docPartBody>
        <w:p w:rsidR="008E403D" w:rsidRDefault="00F647EB">
          <w:pPr>
            <w:pStyle w:val="09A2536208BE4FDE98A6520CCD8B220A"/>
          </w:pPr>
          <w:r w:rsidRPr="005A0A93">
            <w:rPr>
              <w:rStyle w:val="Platshllartext"/>
            </w:rPr>
            <w:t>Förslag till riksdagsbeslut</w:t>
          </w:r>
        </w:p>
      </w:docPartBody>
    </w:docPart>
    <w:docPart>
      <w:docPartPr>
        <w:name w:val="5940A0F9190B4C69823934CF706DC0D1"/>
        <w:category>
          <w:name w:val="Allmänt"/>
          <w:gallery w:val="placeholder"/>
        </w:category>
        <w:types>
          <w:type w:val="bbPlcHdr"/>
        </w:types>
        <w:behaviors>
          <w:behavior w:val="content"/>
        </w:behaviors>
        <w:guid w:val="{1A229AEA-3E00-4538-8E32-9EEDEB457ADE}"/>
      </w:docPartPr>
      <w:docPartBody>
        <w:p w:rsidR="008E403D" w:rsidRDefault="00F647EB">
          <w:pPr>
            <w:pStyle w:val="5940A0F9190B4C69823934CF706DC0D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AA13E4B-5BDA-43C0-8350-B4C4C0FC7ED3}"/>
      </w:docPartPr>
      <w:docPartBody>
        <w:p w:rsidR="008E403D" w:rsidRDefault="00F647EB">
          <w:r w:rsidRPr="00AB4B46">
            <w:rPr>
              <w:rStyle w:val="Platshllartext"/>
            </w:rPr>
            <w:t>Klicka eller tryck här för att ange text.</w:t>
          </w:r>
        </w:p>
      </w:docPartBody>
    </w:docPart>
    <w:docPart>
      <w:docPartPr>
        <w:name w:val="56A686A87ABB491EA66E3DF3365683BF"/>
        <w:category>
          <w:name w:val="Allmänt"/>
          <w:gallery w:val="placeholder"/>
        </w:category>
        <w:types>
          <w:type w:val="bbPlcHdr"/>
        </w:types>
        <w:behaviors>
          <w:behavior w:val="content"/>
        </w:behaviors>
        <w:guid w:val="{E5FD13DE-413C-4570-A6C6-2002A45DF76C}"/>
      </w:docPartPr>
      <w:docPartBody>
        <w:p w:rsidR="008E403D" w:rsidRDefault="00F647EB">
          <w:r w:rsidRPr="00AB4B46">
            <w:rPr>
              <w:rStyle w:val="Platshllartext"/>
            </w:rPr>
            <w:t>[ange din text här]</w:t>
          </w:r>
        </w:p>
      </w:docPartBody>
    </w:docPart>
    <w:docPart>
      <w:docPartPr>
        <w:name w:val="0E8ECB725E914638B54C30804852DF8C"/>
        <w:category>
          <w:name w:val="Allmänt"/>
          <w:gallery w:val="placeholder"/>
        </w:category>
        <w:types>
          <w:type w:val="bbPlcHdr"/>
        </w:types>
        <w:behaviors>
          <w:behavior w:val="content"/>
        </w:behaviors>
        <w:guid w:val="{35E79E47-0A0F-4559-AA86-CBCFB538553C}"/>
      </w:docPartPr>
      <w:docPartBody>
        <w:p w:rsidR="00B21E46" w:rsidRDefault="00B25D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7EB"/>
    <w:rsid w:val="00093B40"/>
    <w:rsid w:val="006C7BAB"/>
    <w:rsid w:val="008E403D"/>
    <w:rsid w:val="00F647EB"/>
    <w:rsid w:val="00F756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47EB"/>
    <w:rPr>
      <w:color w:val="F4B083" w:themeColor="accent2" w:themeTint="99"/>
    </w:rPr>
  </w:style>
  <w:style w:type="paragraph" w:customStyle="1" w:styleId="09A2536208BE4FDE98A6520CCD8B220A">
    <w:name w:val="09A2536208BE4FDE98A6520CCD8B220A"/>
  </w:style>
  <w:style w:type="paragraph" w:customStyle="1" w:styleId="5940A0F9190B4C69823934CF706DC0D1">
    <w:name w:val="5940A0F9190B4C69823934CF706DC0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3B26B8-42F6-4019-A192-15496E74D311}"/>
</file>

<file path=customXml/itemProps2.xml><?xml version="1.0" encoding="utf-8"?>
<ds:datastoreItem xmlns:ds="http://schemas.openxmlformats.org/officeDocument/2006/customXml" ds:itemID="{90D8F173-B8E0-4433-B33F-FA944620DC57}"/>
</file>

<file path=customXml/itemProps3.xml><?xml version="1.0" encoding="utf-8"?>
<ds:datastoreItem xmlns:ds="http://schemas.openxmlformats.org/officeDocument/2006/customXml" ds:itemID="{A138895B-819E-4481-AACE-AAC9C0CC3D03}"/>
</file>

<file path=docProps/app.xml><?xml version="1.0" encoding="utf-8"?>
<Properties xmlns="http://schemas.openxmlformats.org/officeDocument/2006/extended-properties" xmlns:vt="http://schemas.openxmlformats.org/officeDocument/2006/docPropsVTypes">
  <Template>Normal</Template>
  <TotalTime>20</TotalTime>
  <Pages>2</Pages>
  <Words>318</Words>
  <Characters>1540</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