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324F" w:rsidRDefault="00EE64A1" w14:paraId="6BC1D393" w14:textId="77777777">
      <w:pPr>
        <w:pStyle w:val="RubrikFrslagTIllRiksdagsbeslut"/>
      </w:pPr>
      <w:sdt>
        <w:sdtPr>
          <w:alias w:val="CC_Boilerplate_4"/>
          <w:tag w:val="CC_Boilerplate_4"/>
          <w:id w:val="-1644581176"/>
          <w:lock w:val="sdtContentLocked"/>
          <w:placeholder>
            <w:docPart w:val="A303E397396145C2B18C3EDC7AC45B89"/>
          </w:placeholder>
          <w:text/>
        </w:sdtPr>
        <w:sdtEndPr/>
        <w:sdtContent>
          <w:r w:rsidRPr="009B062B" w:rsidR="00AF30DD">
            <w:t>Förslag till riksdagsbeslut</w:t>
          </w:r>
        </w:sdtContent>
      </w:sdt>
      <w:bookmarkEnd w:id="0"/>
      <w:bookmarkEnd w:id="1"/>
    </w:p>
    <w:sdt>
      <w:sdtPr>
        <w:alias w:val="Yrkande 1"/>
        <w:tag w:val="73c42b57-26db-4166-9325-c25db2e6e993"/>
        <w:id w:val="-599710437"/>
        <w:lock w:val="sdtLocked"/>
      </w:sdtPr>
      <w:sdtEndPr/>
      <w:sdtContent>
        <w:p w:rsidR="004E6339" w:rsidRDefault="00B4193B" w14:paraId="4009FB3C" w14:textId="77777777">
          <w:pPr>
            <w:pStyle w:val="Frslagstext"/>
          </w:pPr>
          <w:r>
            <w:t>Riksdagen ställer sig bakom det som anförs i motionen om att överväga att se över möjligheten att utreda att pedagogisk personal omfattas av mer heltäckande registerutdrag med krav om förnyelse och tillkännager detta för regeringen.</w:t>
          </w:r>
        </w:p>
      </w:sdtContent>
    </w:sdt>
    <w:sdt>
      <w:sdtPr>
        <w:alias w:val="Yrkande 2"/>
        <w:tag w:val="76d4ada7-d546-48e9-9299-ca547ee78b07"/>
        <w:id w:val="131838462"/>
        <w:lock w:val="sdtLocked"/>
      </w:sdtPr>
      <w:sdtEndPr/>
      <w:sdtContent>
        <w:p w:rsidR="004E6339" w:rsidRDefault="00B4193B" w14:paraId="5E01BE49" w14:textId="77777777">
          <w:pPr>
            <w:pStyle w:val="Frslagstext"/>
          </w:pPr>
          <w:r>
            <w:t>Riksdagen ställer sig bakom det som anförs i motionen om att överväga att se över möjligheten att utreda att personal inom omsorg omfattas av mer heltäckande registerutdrag med krav om förnyelse och tillkännager detta för regeringen.</w:t>
          </w:r>
        </w:p>
      </w:sdtContent>
    </w:sdt>
    <w:sdt>
      <w:sdtPr>
        <w:alias w:val="Yrkande 3"/>
        <w:tag w:val="2d9dd4d8-704b-4557-99f1-adf229b92914"/>
        <w:id w:val="-747801217"/>
        <w:lock w:val="sdtLocked"/>
      </w:sdtPr>
      <w:sdtEndPr/>
      <w:sdtContent>
        <w:p w:rsidR="004E6339" w:rsidRDefault="00B4193B" w14:paraId="61DCABCA" w14:textId="77777777">
          <w:pPr>
            <w:pStyle w:val="Frslagstext"/>
          </w:pPr>
          <w:r>
            <w:t>Riksdagen ställer sig bakom det som anförs i motionen om att överväga att se över möjligheten att utreda att personal som jobbar på HVB-hem omfattas av mer heltäckande registerutdrag med krav om förnyelse och tillkännager detta för regeringen.</w:t>
          </w:r>
        </w:p>
      </w:sdtContent>
    </w:sdt>
    <w:sdt>
      <w:sdtPr>
        <w:alias w:val="Yrkande 4"/>
        <w:tag w:val="b53135fc-e06b-4707-b167-b0d137e2f2f7"/>
        <w:id w:val="1151491339"/>
        <w:lock w:val="sdtLocked"/>
      </w:sdtPr>
      <w:sdtEndPr/>
      <w:sdtContent>
        <w:p w:rsidR="004E6339" w:rsidRDefault="00B4193B" w14:paraId="7917D4F4" w14:textId="77777777">
          <w:pPr>
            <w:pStyle w:val="Frslagstext"/>
          </w:pPr>
          <w:r>
            <w:t>Riksdagen ställer sig bakom det som anförs i motionen om att överväga att se över möjligheten att utreda att personal som jobbar inom vården ska omfattas av mer heltäckande registerutdrag med krav om förnyelse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BE2399F2A346D7AFA26BA64192220A"/>
        </w:placeholder>
        <w:text/>
      </w:sdtPr>
      <w:sdtEndPr/>
      <w:sdtContent>
        <w:p w:rsidRPr="009B062B" w:rsidR="006D79C9" w:rsidP="00333E95" w:rsidRDefault="006D79C9" w14:paraId="4B645C0D" w14:textId="77777777">
          <w:pPr>
            <w:pStyle w:val="Rubrik1"/>
          </w:pPr>
          <w:r>
            <w:t>Motivering</w:t>
          </w:r>
        </w:p>
      </w:sdtContent>
    </w:sdt>
    <w:bookmarkEnd w:displacedByCustomXml="prev" w:id="3"/>
    <w:bookmarkEnd w:displacedByCustomXml="prev" w:id="4"/>
    <w:p w:rsidR="002C25DA" w:rsidP="008E0FE2" w:rsidRDefault="00203C9B" w14:paraId="09F5B33C" w14:textId="597230EF">
      <w:pPr>
        <w:pStyle w:val="Normalutanindragellerluft"/>
      </w:pPr>
      <w:r w:rsidRPr="00EF2804">
        <w:rPr>
          <w:spacing w:val="-2"/>
        </w:rPr>
        <w:t>Kampen mot den organiserade brottsligheten har också ökat förståelsen för riskerna med</w:t>
      </w:r>
      <w:r>
        <w:t xml:space="preserve"> att kriminalitet</w:t>
      </w:r>
      <w:r w:rsidR="00843067">
        <w:t>en</w:t>
      </w:r>
      <w:r>
        <w:t xml:space="preserve"> äter sig in i </w:t>
      </w:r>
      <w:r w:rsidR="00843067">
        <w:t>vår gemensamma välfärd</w:t>
      </w:r>
      <w:r>
        <w:t xml:space="preserve">. Flera fall har uppmärksammats i närtid </w:t>
      </w:r>
      <w:r w:rsidR="00843067">
        <w:t xml:space="preserve">där </w:t>
      </w:r>
      <w:r>
        <w:t xml:space="preserve">kriminella arbetar inom hemtjänst, i förskola och på HVB-hem. De jobbar </w:t>
      </w:r>
      <w:r w:rsidRPr="00EF2804">
        <w:rPr>
          <w:spacing w:val="-2"/>
        </w:rPr>
        <w:t>med samhällets mest utsatta. Det har dessutom uppdagats hur kommuner ”råkat” anställa</w:t>
      </w:r>
      <w:r>
        <w:t xml:space="preserve"> personal med kriminellt förflutet där de dömts för brott mot äldre eller barn. </w:t>
      </w:r>
    </w:p>
    <w:p w:rsidRPr="00422B9E" w:rsidR="00422B9E" w:rsidP="00B4193B" w:rsidRDefault="00203C9B" w14:paraId="642C442C" w14:textId="0CCC1F2A">
      <w:r>
        <w:t xml:space="preserve">Idag omfattas framförallt pedagogisk personal av en lag som i praktiken </w:t>
      </w:r>
      <w:r w:rsidR="00B4193B">
        <w:t xml:space="preserve">innebär </w:t>
      </w:r>
      <w:r>
        <w:t xml:space="preserve">att nyanställd personal visar upp ett särskilt registerutdrag anpassat för personal som jobbar i förskola och skola. Det har visat sig finnas brister i det förfarandet. Tolkningarna hos kommunerna ser olika ut och det är inte ovanligt att en person kan jobba i många år och </w:t>
      </w:r>
      <w:r>
        <w:lastRenderedPageBreak/>
        <w:t>byta arbetsplats inom kommunen utan att behöva visa upp nytt registerutdrag.</w:t>
      </w:r>
      <w:r w:rsidR="00843067">
        <w:t xml:space="preserve"> Dessutom </w:t>
      </w:r>
      <w:r w:rsidRPr="00EF2804" w:rsidR="00843067">
        <w:rPr>
          <w:spacing w:val="-2"/>
        </w:rPr>
        <w:t>är inte registerutdragen tillräckligt omfattande givet dagens situation.</w:t>
      </w:r>
      <w:r w:rsidRPr="00EF2804" w:rsidR="00B4193B">
        <w:rPr>
          <w:spacing w:val="-2"/>
        </w:rPr>
        <w:t xml:space="preserve"> D</w:t>
      </w:r>
      <w:r w:rsidRPr="00EF2804">
        <w:rPr>
          <w:spacing w:val="-2"/>
        </w:rPr>
        <w:t>et har inneburit att</w:t>
      </w:r>
      <w:r>
        <w:t xml:space="preserve"> </w:t>
      </w:r>
      <w:r w:rsidRPr="00EF2804" w:rsidR="00843067">
        <w:rPr>
          <w:spacing w:val="-2"/>
        </w:rPr>
        <w:t>äldre, barn och andra utsatta befunnit sig i extremt utsatta situationer. Ett mer heltäckande</w:t>
      </w:r>
      <w:r w:rsidR="00843067">
        <w:t xml:space="preserve"> registerutdrag för de som jobbar inom vård, omsorg och pedagogisk verksamhet skulle kunna vara ett sätt att stoppa kriminella att ta dessa arbeten, öka arbetsgivares kunskap om sina anställda och på så sätt skydda barn och äldre. Registerutdraget bör också för</w:t>
      </w:r>
      <w:r w:rsidR="00EF2804">
        <w:softHyphen/>
      </w:r>
      <w:r w:rsidR="00843067">
        <w:t>nyas</w:t>
      </w:r>
      <w:r w:rsidR="006F26A8">
        <w:t>, med en återkommande periodicitet,</w:t>
      </w:r>
      <w:r w:rsidR="00843067">
        <w:t xml:space="preserve"> även när du jobbar</w:t>
      </w:r>
      <w:r w:rsidR="006F26A8">
        <w:t xml:space="preserve"> under en längre tidsrymd</w:t>
      </w:r>
      <w:r w:rsidR="00843067">
        <w:t xml:space="preserve"> för samma arbetsgivare</w:t>
      </w:r>
      <w:r w:rsidR="006F26A8">
        <w:t>.</w:t>
      </w:r>
      <w:r w:rsidR="00843067">
        <w:t xml:space="preserve"> </w:t>
      </w:r>
    </w:p>
    <w:sdt>
      <w:sdtPr>
        <w:rPr>
          <w:i/>
          <w:noProof/>
        </w:rPr>
        <w:alias w:val="CC_Underskrifter"/>
        <w:tag w:val="CC_Underskrifter"/>
        <w:id w:val="583496634"/>
        <w:lock w:val="sdtContentLocked"/>
        <w:placeholder>
          <w:docPart w:val="73F40772E71F4B659EA299FC51C41A9C"/>
        </w:placeholder>
      </w:sdtPr>
      <w:sdtEndPr>
        <w:rPr>
          <w:i w:val="0"/>
          <w:noProof w:val="0"/>
        </w:rPr>
      </w:sdtEndPr>
      <w:sdtContent>
        <w:p w:rsidR="0055324F" w:rsidP="0055324F" w:rsidRDefault="0055324F" w14:paraId="1BC2FE71" w14:textId="77777777"/>
        <w:p w:rsidRPr="008E0FE2" w:rsidR="004801AC" w:rsidP="0055324F" w:rsidRDefault="00EE64A1" w14:paraId="351F65D8" w14:textId="7F4C128C"/>
      </w:sdtContent>
    </w:sdt>
    <w:tbl>
      <w:tblPr>
        <w:tblW w:w="5000" w:type="pct"/>
        <w:tblLook w:val="04A0" w:firstRow="1" w:lastRow="0" w:firstColumn="1" w:lastColumn="0" w:noHBand="0" w:noVBand="1"/>
        <w:tblCaption w:val="underskrifter"/>
      </w:tblPr>
      <w:tblGrid>
        <w:gridCol w:w="4252"/>
        <w:gridCol w:w="4252"/>
      </w:tblGrid>
      <w:tr w:rsidR="004E6339" w14:paraId="265E618E" w14:textId="77777777">
        <w:trPr>
          <w:cantSplit/>
        </w:trPr>
        <w:tc>
          <w:tcPr>
            <w:tcW w:w="50" w:type="pct"/>
            <w:vAlign w:val="bottom"/>
          </w:tcPr>
          <w:p w:rsidR="004E6339" w:rsidRDefault="00B4193B" w14:paraId="5F9A5EFB" w14:textId="77777777">
            <w:pPr>
              <w:pStyle w:val="Underskrifter"/>
              <w:spacing w:after="0"/>
            </w:pPr>
            <w:r>
              <w:t>Caroline Högström (M)</w:t>
            </w:r>
          </w:p>
        </w:tc>
        <w:tc>
          <w:tcPr>
            <w:tcW w:w="50" w:type="pct"/>
            <w:vAlign w:val="bottom"/>
          </w:tcPr>
          <w:p w:rsidR="004E6339" w:rsidRDefault="004E6339" w14:paraId="403AAF28" w14:textId="77777777">
            <w:pPr>
              <w:pStyle w:val="Underskrifter"/>
              <w:spacing w:after="0"/>
            </w:pPr>
          </w:p>
        </w:tc>
      </w:tr>
    </w:tbl>
    <w:p w:rsidR="00030916" w:rsidRDefault="00030916" w14:paraId="18FDCD88" w14:textId="77777777"/>
    <w:sectPr w:rsidR="000309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40AD" w14:textId="77777777" w:rsidR="00851E8F" w:rsidRDefault="00851E8F" w:rsidP="000C1CAD">
      <w:pPr>
        <w:spacing w:line="240" w:lineRule="auto"/>
      </w:pPr>
      <w:r>
        <w:separator/>
      </w:r>
    </w:p>
  </w:endnote>
  <w:endnote w:type="continuationSeparator" w:id="0">
    <w:p w14:paraId="6E88E886" w14:textId="77777777" w:rsidR="00851E8F" w:rsidRDefault="00851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2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89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B1C7" w14:textId="1BBBAB49" w:rsidR="00262EA3" w:rsidRPr="0055324F" w:rsidRDefault="00262EA3" w:rsidP="005532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94D0" w14:textId="77777777" w:rsidR="00851E8F" w:rsidRDefault="00851E8F" w:rsidP="000C1CAD">
      <w:pPr>
        <w:spacing w:line="240" w:lineRule="auto"/>
      </w:pPr>
      <w:r>
        <w:separator/>
      </w:r>
    </w:p>
  </w:footnote>
  <w:footnote w:type="continuationSeparator" w:id="0">
    <w:p w14:paraId="0182F44E" w14:textId="77777777" w:rsidR="00851E8F" w:rsidRDefault="00851E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D7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B3F0F" wp14:editId="102EEA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74A14" w14:textId="46C7F5F4" w:rsidR="00262EA3" w:rsidRDefault="00EE64A1" w:rsidP="008103B5">
                          <w:pPr>
                            <w:jc w:val="right"/>
                          </w:pPr>
                          <w:sdt>
                            <w:sdtPr>
                              <w:alias w:val="CC_Noformat_Partikod"/>
                              <w:tag w:val="CC_Noformat_Partikod"/>
                              <w:id w:val="-53464382"/>
                              <w:text/>
                            </w:sdtPr>
                            <w:sdtEndPr/>
                            <w:sdtContent>
                              <w:r w:rsidR="00851E8F">
                                <w:t>M</w:t>
                              </w:r>
                            </w:sdtContent>
                          </w:sdt>
                          <w:sdt>
                            <w:sdtPr>
                              <w:alias w:val="CC_Noformat_Partinummer"/>
                              <w:tag w:val="CC_Noformat_Partinummer"/>
                              <w:id w:val="-1709555926"/>
                              <w:text/>
                            </w:sdtPr>
                            <w:sdtEndPr/>
                            <w:sdtContent>
                              <w:r w:rsidR="00104E8D">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B3F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074A14" w14:textId="46C7F5F4" w:rsidR="00262EA3" w:rsidRDefault="00EE64A1" w:rsidP="008103B5">
                    <w:pPr>
                      <w:jc w:val="right"/>
                    </w:pPr>
                    <w:sdt>
                      <w:sdtPr>
                        <w:alias w:val="CC_Noformat_Partikod"/>
                        <w:tag w:val="CC_Noformat_Partikod"/>
                        <w:id w:val="-53464382"/>
                        <w:text/>
                      </w:sdtPr>
                      <w:sdtEndPr/>
                      <w:sdtContent>
                        <w:r w:rsidR="00851E8F">
                          <w:t>M</w:t>
                        </w:r>
                      </w:sdtContent>
                    </w:sdt>
                    <w:sdt>
                      <w:sdtPr>
                        <w:alias w:val="CC_Noformat_Partinummer"/>
                        <w:tag w:val="CC_Noformat_Partinummer"/>
                        <w:id w:val="-1709555926"/>
                        <w:text/>
                      </w:sdtPr>
                      <w:sdtEndPr/>
                      <w:sdtContent>
                        <w:r w:rsidR="00104E8D">
                          <w:t>1135</w:t>
                        </w:r>
                      </w:sdtContent>
                    </w:sdt>
                  </w:p>
                </w:txbxContent>
              </v:textbox>
              <w10:wrap anchorx="page"/>
            </v:shape>
          </w:pict>
        </mc:Fallback>
      </mc:AlternateContent>
    </w:r>
  </w:p>
  <w:p w14:paraId="2332F9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8003" w14:textId="77777777" w:rsidR="00262EA3" w:rsidRDefault="00262EA3" w:rsidP="008563AC">
    <w:pPr>
      <w:jc w:val="right"/>
    </w:pPr>
  </w:p>
  <w:p w14:paraId="39F8ED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AF73" w14:textId="77777777" w:rsidR="00262EA3" w:rsidRDefault="00EE64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F6928E" wp14:editId="78614E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87A517" w14:textId="52699FEE" w:rsidR="00262EA3" w:rsidRDefault="00EE64A1" w:rsidP="00A314CF">
    <w:pPr>
      <w:pStyle w:val="FSHNormal"/>
      <w:spacing w:before="40"/>
    </w:pPr>
    <w:sdt>
      <w:sdtPr>
        <w:alias w:val="CC_Noformat_Motionstyp"/>
        <w:tag w:val="CC_Noformat_Motionstyp"/>
        <w:id w:val="1162973129"/>
        <w:lock w:val="sdtContentLocked"/>
        <w15:appearance w15:val="hidden"/>
        <w:text/>
      </w:sdtPr>
      <w:sdtEndPr/>
      <w:sdtContent>
        <w:r w:rsidR="0055324F">
          <w:t>Enskild motion</w:t>
        </w:r>
      </w:sdtContent>
    </w:sdt>
    <w:r w:rsidR="00821B36">
      <w:t xml:space="preserve"> </w:t>
    </w:r>
    <w:sdt>
      <w:sdtPr>
        <w:alias w:val="CC_Noformat_Partikod"/>
        <w:tag w:val="CC_Noformat_Partikod"/>
        <w:id w:val="1471015553"/>
        <w:lock w:val="contentLocked"/>
        <w:text/>
      </w:sdtPr>
      <w:sdtEndPr/>
      <w:sdtContent>
        <w:r w:rsidR="00851E8F">
          <w:t>M</w:t>
        </w:r>
      </w:sdtContent>
    </w:sdt>
    <w:sdt>
      <w:sdtPr>
        <w:alias w:val="CC_Noformat_Partinummer"/>
        <w:tag w:val="CC_Noformat_Partinummer"/>
        <w:id w:val="-2014525982"/>
        <w:lock w:val="contentLocked"/>
        <w:text/>
      </w:sdtPr>
      <w:sdtEndPr/>
      <w:sdtContent>
        <w:r w:rsidR="00104E8D">
          <w:t>1135</w:t>
        </w:r>
      </w:sdtContent>
    </w:sdt>
  </w:p>
  <w:p w14:paraId="40D56D26" w14:textId="77777777" w:rsidR="00262EA3" w:rsidRPr="008227B3" w:rsidRDefault="00EE64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92624" w14:textId="1E45A430" w:rsidR="00262EA3" w:rsidRPr="008227B3" w:rsidRDefault="00EE64A1" w:rsidP="00B37A37">
    <w:pPr>
      <w:pStyle w:val="MotionTIllRiksdagen"/>
    </w:pPr>
    <w:sdt>
      <w:sdtPr>
        <w:rPr>
          <w:rStyle w:val="BeteckningChar"/>
        </w:rPr>
        <w:alias w:val="CC_Noformat_Riksmote"/>
        <w:tag w:val="CC_Noformat_Riksmote"/>
        <w:id w:val="1201050710"/>
        <w:lock w:val="sdtContentLocked"/>
        <w:placeholder>
          <w:docPart w:val="6BC5963FB5E6429083303E8F586AC4EA"/>
        </w:placeholder>
        <w15:appearance w15:val="hidden"/>
        <w:text/>
      </w:sdtPr>
      <w:sdtEndPr>
        <w:rPr>
          <w:rStyle w:val="Rubrik1Char"/>
          <w:rFonts w:asciiTheme="majorHAnsi" w:hAnsiTheme="majorHAnsi"/>
          <w:sz w:val="38"/>
        </w:rPr>
      </w:sdtEndPr>
      <w:sdtContent>
        <w:r w:rsidR="005532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24F">
          <w:t>:2395</w:t>
        </w:r>
      </w:sdtContent>
    </w:sdt>
  </w:p>
  <w:p w14:paraId="7DC91D06" w14:textId="343A90B7" w:rsidR="00262EA3" w:rsidRDefault="00EE64A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324F">
          <w:t>av Caroline Högström (M)</w:t>
        </w:r>
      </w:sdtContent>
    </w:sdt>
  </w:p>
  <w:sdt>
    <w:sdtPr>
      <w:alias w:val="CC_Noformat_Rubtext"/>
      <w:tag w:val="CC_Noformat_Rubtext"/>
      <w:id w:val="-218060500"/>
      <w:lock w:val="sdtLocked"/>
      <w:placeholder>
        <w:docPart w:val="5F29B339061A46CD92BA23A37E371E7D"/>
      </w:placeholder>
      <w:text/>
    </w:sdtPr>
    <w:sdtEndPr/>
    <w:sdtContent>
      <w:p w14:paraId="276B693D" w14:textId="0E3D8D84" w:rsidR="00262EA3" w:rsidRDefault="00A11F7B" w:rsidP="00283E0F">
        <w:pPr>
          <w:pStyle w:val="FSHRub2"/>
        </w:pPr>
        <w:r>
          <w:t>Heltäckande registerutdrag för personal inom offentlig verksamhet</w:t>
        </w:r>
      </w:p>
    </w:sdtContent>
  </w:sdt>
  <w:sdt>
    <w:sdtPr>
      <w:alias w:val="CC_Boilerplate_3"/>
      <w:tag w:val="CC_Boilerplate_3"/>
      <w:id w:val="1606463544"/>
      <w:lock w:val="sdtContentLocked"/>
      <w15:appearance w15:val="hidden"/>
      <w:text w:multiLine="1"/>
    </w:sdtPr>
    <w:sdtEndPr/>
    <w:sdtContent>
      <w:p w14:paraId="5EB11E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1E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1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01"/>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8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C9B"/>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F7"/>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5D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E"/>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3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16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24F"/>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6A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4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067"/>
    <w:rsid w:val="00843650"/>
    <w:rsid w:val="0084368F"/>
    <w:rsid w:val="00843CEF"/>
    <w:rsid w:val="00843DED"/>
    <w:rsid w:val="00844EAA"/>
    <w:rsid w:val="00845483"/>
    <w:rsid w:val="008462B6"/>
    <w:rsid w:val="00847424"/>
    <w:rsid w:val="00850645"/>
    <w:rsid w:val="00851E8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7B"/>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93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E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9B"/>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44"/>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52"/>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A1"/>
    <w:rsid w:val="00EE64E5"/>
    <w:rsid w:val="00EE6979"/>
    <w:rsid w:val="00EE7502"/>
    <w:rsid w:val="00EE7627"/>
    <w:rsid w:val="00EF00AE"/>
    <w:rsid w:val="00EF0196"/>
    <w:rsid w:val="00EF0E1E"/>
    <w:rsid w:val="00EF0F2B"/>
    <w:rsid w:val="00EF133E"/>
    <w:rsid w:val="00EF1889"/>
    <w:rsid w:val="00EF25E5"/>
    <w:rsid w:val="00EF280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B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4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5E26F7"/>
  <w15:chartTrackingRefBased/>
  <w15:docId w15:val="{11326821-F6E8-4CA9-8F68-42A8545F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DA4F9B"/>
    <w:rPr>
      <w:color w:val="605E5C"/>
      <w:shd w:val="clear" w:color="auto" w:fill="E1DFDD"/>
    </w:rPr>
  </w:style>
  <w:style w:type="character" w:styleId="AnvndHyperlnk">
    <w:name w:val="FollowedHyperlink"/>
    <w:basedOn w:val="Standardstycketeckensnitt"/>
    <w:uiPriority w:val="58"/>
    <w:semiHidden/>
    <w:locked/>
    <w:rsid w:val="00DA4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32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03E397396145C2B18C3EDC7AC45B89"/>
        <w:category>
          <w:name w:val="Allmänt"/>
          <w:gallery w:val="placeholder"/>
        </w:category>
        <w:types>
          <w:type w:val="bbPlcHdr"/>
        </w:types>
        <w:behaviors>
          <w:behavior w:val="content"/>
        </w:behaviors>
        <w:guid w:val="{15FFB18E-960C-461B-8DB9-250D7FB4BAF5}"/>
      </w:docPartPr>
      <w:docPartBody>
        <w:p w:rsidR="00E11E6B" w:rsidRDefault="00EB678D">
          <w:pPr>
            <w:pStyle w:val="A303E397396145C2B18C3EDC7AC45B89"/>
          </w:pPr>
          <w:r w:rsidRPr="005A0A93">
            <w:rPr>
              <w:rStyle w:val="Platshllartext"/>
            </w:rPr>
            <w:t>Förslag till riksdagsbeslut</w:t>
          </w:r>
        </w:p>
      </w:docPartBody>
    </w:docPart>
    <w:docPart>
      <w:docPartPr>
        <w:name w:val="F6BE2399F2A346D7AFA26BA64192220A"/>
        <w:category>
          <w:name w:val="Allmänt"/>
          <w:gallery w:val="placeholder"/>
        </w:category>
        <w:types>
          <w:type w:val="bbPlcHdr"/>
        </w:types>
        <w:behaviors>
          <w:behavior w:val="content"/>
        </w:behaviors>
        <w:guid w:val="{95451D14-000C-4FAF-88B4-F1AE7B8B1CCC}"/>
      </w:docPartPr>
      <w:docPartBody>
        <w:p w:rsidR="00E11E6B" w:rsidRDefault="00EB678D">
          <w:pPr>
            <w:pStyle w:val="F6BE2399F2A346D7AFA26BA64192220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6751E1E-AD90-4268-BDE4-FE586A0DA077}"/>
      </w:docPartPr>
      <w:docPartBody>
        <w:p w:rsidR="00E11E6B" w:rsidRDefault="00EB678D">
          <w:r w:rsidRPr="00A62211">
            <w:rPr>
              <w:rStyle w:val="Platshllartext"/>
            </w:rPr>
            <w:t>Klicka eller tryck här för att ange text.</w:t>
          </w:r>
        </w:p>
      </w:docPartBody>
    </w:docPart>
    <w:docPart>
      <w:docPartPr>
        <w:name w:val="5F29B339061A46CD92BA23A37E371E7D"/>
        <w:category>
          <w:name w:val="Allmänt"/>
          <w:gallery w:val="placeholder"/>
        </w:category>
        <w:types>
          <w:type w:val="bbPlcHdr"/>
        </w:types>
        <w:behaviors>
          <w:behavior w:val="content"/>
        </w:behaviors>
        <w:guid w:val="{0A647991-7CCD-4A15-95ED-AFD40DF17BB5}"/>
      </w:docPartPr>
      <w:docPartBody>
        <w:p w:rsidR="00E11E6B" w:rsidRDefault="00EB678D">
          <w:r w:rsidRPr="00A62211">
            <w:rPr>
              <w:rStyle w:val="Platshllartext"/>
            </w:rPr>
            <w:t>[ange din text här]</w:t>
          </w:r>
        </w:p>
      </w:docPartBody>
    </w:docPart>
    <w:docPart>
      <w:docPartPr>
        <w:name w:val="6BC5963FB5E6429083303E8F586AC4EA"/>
        <w:category>
          <w:name w:val="Allmänt"/>
          <w:gallery w:val="placeholder"/>
        </w:category>
        <w:types>
          <w:type w:val="bbPlcHdr"/>
        </w:types>
        <w:behaviors>
          <w:behavior w:val="content"/>
        </w:behaviors>
        <w:guid w:val="{E9AE08C0-CEEB-4B44-8567-689F09D51814}"/>
      </w:docPartPr>
      <w:docPartBody>
        <w:p w:rsidR="00E11E6B" w:rsidRDefault="00EB678D">
          <w:r w:rsidRPr="00A62211">
            <w:rPr>
              <w:rStyle w:val="Platshllartext"/>
            </w:rPr>
            <w:t>[ange din text här]</w:t>
          </w:r>
        </w:p>
      </w:docPartBody>
    </w:docPart>
    <w:docPart>
      <w:docPartPr>
        <w:name w:val="73F40772E71F4B659EA299FC51C41A9C"/>
        <w:category>
          <w:name w:val="Allmänt"/>
          <w:gallery w:val="placeholder"/>
        </w:category>
        <w:types>
          <w:type w:val="bbPlcHdr"/>
        </w:types>
        <w:behaviors>
          <w:behavior w:val="content"/>
        </w:behaviors>
        <w:guid w:val="{3752E1FD-9A2E-4523-82BA-8D97F3AA5FEB}"/>
      </w:docPartPr>
      <w:docPartBody>
        <w:p w:rsidR="00F63BD1" w:rsidRDefault="00F63B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8D"/>
    <w:rsid w:val="00E11E6B"/>
    <w:rsid w:val="00EB678D"/>
    <w:rsid w:val="00F63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78D"/>
    <w:rPr>
      <w:color w:val="F4B083" w:themeColor="accent2" w:themeTint="99"/>
    </w:rPr>
  </w:style>
  <w:style w:type="paragraph" w:customStyle="1" w:styleId="A303E397396145C2B18C3EDC7AC45B89">
    <w:name w:val="A303E397396145C2B18C3EDC7AC45B89"/>
  </w:style>
  <w:style w:type="paragraph" w:customStyle="1" w:styleId="F6BE2399F2A346D7AFA26BA64192220A">
    <w:name w:val="F6BE2399F2A346D7AFA26BA641922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B1BDD-52E7-4B2A-A225-F49555B18481}"/>
</file>

<file path=customXml/itemProps2.xml><?xml version="1.0" encoding="utf-8"?>
<ds:datastoreItem xmlns:ds="http://schemas.openxmlformats.org/officeDocument/2006/customXml" ds:itemID="{D750624E-EE45-4F31-9D0A-541B633D1F8E}"/>
</file>

<file path=customXml/itemProps3.xml><?xml version="1.0" encoding="utf-8"?>
<ds:datastoreItem xmlns:ds="http://schemas.openxmlformats.org/officeDocument/2006/customXml" ds:itemID="{98A6A197-389A-4BA6-A00F-47FAC14C1CB9}"/>
</file>

<file path=docProps/app.xml><?xml version="1.0" encoding="utf-8"?>
<Properties xmlns="http://schemas.openxmlformats.org/officeDocument/2006/extended-properties" xmlns:vt="http://schemas.openxmlformats.org/officeDocument/2006/docPropsVTypes">
  <Template>Normal</Template>
  <TotalTime>23</TotalTime>
  <Pages>2</Pages>
  <Words>376</Words>
  <Characters>2088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M1135 Mer heltäckande registerutdrag för personal inom offentlig verksamhet som jobbar med samhällets mer utsatta</vt:lpstr>
      <vt:lpstr>
      </vt:lpstr>
    </vt:vector>
  </TitlesOfParts>
  <Company>Sveriges riksdag</Company>
  <LinksUpToDate>false</LinksUpToDate>
  <CharactersWithSpaces>2454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