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FB0" w:rsidRPr="00B12FB0" w:rsidRDefault="00B12FB0">
      <w:pPr>
        <w:pStyle w:val="Hemstlrubrik"/>
      </w:pPr>
      <w:r w:rsidRPr="00B12FB0">
        <w:t>Förslag till riksdagsbeslut</w:t>
      </w:r>
    </w:p>
    <w:p w:rsidR="00B12FB0" w:rsidRPr="00B12FB0" w:rsidRDefault="00B12FB0">
      <w:pPr>
        <w:pStyle w:val="Hemstlatt"/>
        <w:ind w:left="0"/>
      </w:pPr>
      <w:r w:rsidRPr="00B12FB0">
        <w:t xml:space="preserve">Riksdagen tillkännager för regeringen som sin mening vad som anförs i motionen om </w:t>
      </w:r>
      <w:r w:rsidRPr="00B12FB0">
        <w:rPr>
          <w:szCs w:val="24"/>
        </w:rPr>
        <w:t>behovet av att ändra gymnasieförordningen (1992:394) och Skolverkets föreskrifter om riksrekryterande idrottsutbil</w:t>
      </w:r>
      <w:r w:rsidRPr="00B12FB0">
        <w:rPr>
          <w:szCs w:val="24"/>
        </w:rPr>
        <w:t>d</w:t>
      </w:r>
      <w:r w:rsidRPr="00B12FB0">
        <w:rPr>
          <w:szCs w:val="24"/>
        </w:rPr>
        <w:t>ningar (SKOLFS 1995:63) för att även möjliggöra för friskolor att starta rik</w:t>
      </w:r>
      <w:r w:rsidRPr="00B12FB0">
        <w:rPr>
          <w:szCs w:val="24"/>
        </w:rPr>
        <w:t>s</w:t>
      </w:r>
      <w:r w:rsidRPr="00B12FB0">
        <w:rPr>
          <w:szCs w:val="24"/>
        </w:rPr>
        <w:t>idrottsgymnasium.</w:t>
      </w:r>
    </w:p>
    <w:p w:rsidR="00B12FB0" w:rsidRPr="00B12FB0" w:rsidRDefault="00B12FB0">
      <w:pPr>
        <w:pStyle w:val="Rubrik1"/>
      </w:pPr>
      <w:r w:rsidRPr="00B12FB0">
        <w:t>Motivering</w:t>
      </w:r>
    </w:p>
    <w:p w:rsidR="00B12FB0" w:rsidRPr="00B12FB0" w:rsidRDefault="00B12FB0">
      <w:r w:rsidRPr="00B12FB0">
        <w:t>Alltsedan tillkomsten av friskolereformen har lagar och förordningar som på olika sätt styr och reglerar utbildningsverksamhet förändrats i en riktning mot att öka konkurrensneutraliteten mellan fristående och kommunala skolor. Denna utveckling är närmast självklar då likvärdiga spelregler stärker konku</w:t>
      </w:r>
      <w:r w:rsidRPr="00B12FB0">
        <w:t>r</w:t>
      </w:r>
      <w:r w:rsidRPr="00B12FB0">
        <w:t>rensen och därmed i förlängningen utbildningskvaliteten samt elevernas va</w:t>
      </w:r>
      <w:r w:rsidRPr="00B12FB0">
        <w:t>l</w:t>
      </w:r>
      <w:r w:rsidRPr="00B12FB0">
        <w:t>frihet. Det finns dock fortfarande gamla omotiverade kvarlevor i lagstiftnin</w:t>
      </w:r>
      <w:r w:rsidRPr="00B12FB0">
        <w:t>g</w:t>
      </w:r>
      <w:r w:rsidRPr="00B12FB0">
        <w:t>en genom vilka kommunala skolor ges en särställning. Ett sådant exempel är att endast kommunala skolor tillåts starta och driva riksidrottsgymnasier, vilket strider mot principen om konkurrensneutralitet. Detta konstaterar även utbildningsutskottet i sitt betänkande 2007/08:UbU8 där man också föreslår att frågan åtgärdas i samband med beredning av ny skollag</w:t>
      </w:r>
      <w:r w:rsidRPr="00B12FB0">
        <w:t xml:space="preserve">: </w:t>
      </w:r>
    </w:p>
    <w:p w:rsidR="00B12FB0" w:rsidRPr="00B12FB0" w:rsidRDefault="00B12FB0">
      <w:pPr>
        <w:pStyle w:val="Citat"/>
      </w:pPr>
      <w:r w:rsidRPr="00B12FB0">
        <w:rPr>
          <w:rStyle w:val="CitatChar"/>
        </w:rPr>
        <w:t>När det gäller yrkandet om att det ska bli möjligt för enskilda friskolor att starta riksrekryterande idrottsutbildning (s.k. riksidrottsgymnasium) vill utskottet anföra följande. En av utgångspunkterna i Skollagsberedningens arbete är att skapa så lika villkor som möjligt mellan kommunala skolor och fristående skolor. Detta bör också omfatta möjligheten för fristående skolor att starta riksidrottsgymnasier. I 2 kap. 3 § andra och tredje styc</w:t>
      </w:r>
      <w:r w:rsidRPr="00B12FB0">
        <w:rPr>
          <w:rStyle w:val="CitatChar"/>
        </w:rPr>
        <w:t>k</w:t>
      </w:r>
      <w:r w:rsidRPr="00B12FB0">
        <w:rPr>
          <w:rStyle w:val="CitatChar"/>
        </w:rPr>
        <w:t>ena gymnasieförordningen (1992:394) anges att Skolverket efter samråd med Riksidrottsförbundet (RF) på ansökan av en kommun ska besluta om var riksrekryterande idrottsutbildningar får anordnas och om platsantal. I Skolverkets föreskrifter om riksrekryterande idrottsutbildningar (SKOLFS 1995:63) föreskriver verket att ansökan från kommun att a</w:t>
      </w:r>
      <w:r w:rsidRPr="00B12FB0">
        <w:rPr>
          <w:rStyle w:val="CitatChar"/>
        </w:rPr>
        <w:t>n</w:t>
      </w:r>
      <w:r w:rsidRPr="00B12FB0">
        <w:rPr>
          <w:rStyle w:val="CitatChar"/>
        </w:rPr>
        <w:t>ordna riksrekryterande utbildningar ska inges till RF (1 §) och att RF e</w:t>
      </w:r>
      <w:r w:rsidRPr="00B12FB0">
        <w:rPr>
          <w:rStyle w:val="CitatChar"/>
        </w:rPr>
        <w:t>f</w:t>
      </w:r>
      <w:r w:rsidRPr="00B12FB0">
        <w:rPr>
          <w:rStyle w:val="CitatChar"/>
        </w:rPr>
        <w:t xml:space="preserve">ter samråd med berört specialidrottsförbund ska ge förslag till orter och </w:t>
      </w:r>
      <w:r w:rsidRPr="00B12FB0">
        <w:rPr>
          <w:rStyle w:val="CitatChar"/>
        </w:rPr>
        <w:lastRenderedPageBreak/>
        <w:t>antal platser efter</w:t>
      </w:r>
      <w:r w:rsidRPr="00B12FB0">
        <w:rPr>
          <w:rStyle w:val="CitatChar"/>
        </w:rPr>
        <w:t xml:space="preserve"> att förhandling skett med berörda kommuner (2 §). För att idrottsgymnasierna rent praktiskt ska kunna bedrivas ger RF ut ett sä</w:t>
      </w:r>
      <w:r w:rsidRPr="00B12FB0">
        <w:rPr>
          <w:rStyle w:val="CitatChar"/>
        </w:rPr>
        <w:t>r</w:t>
      </w:r>
      <w:r w:rsidRPr="00B12FB0">
        <w:rPr>
          <w:rStyle w:val="CitatChar"/>
        </w:rPr>
        <w:t>skilt tränarbidrag, vilket finansieras genom statsbidrag via Kulturdepa</w:t>
      </w:r>
      <w:r w:rsidRPr="00B12FB0">
        <w:rPr>
          <w:rStyle w:val="CitatChar"/>
        </w:rPr>
        <w:t>r</w:t>
      </w:r>
      <w:r w:rsidRPr="00B12FB0">
        <w:rPr>
          <w:rStyle w:val="CitatChar"/>
        </w:rPr>
        <w:t>tementet, och även dessa medel fördelas till kommuner som anordnar riksidrottsgymnasier. Då gymnasieförordningen, Skolverkets föreskrifter och statsbidragsbestämmelserna endast talar om kommuner som anordn</w:t>
      </w:r>
      <w:r w:rsidRPr="00B12FB0">
        <w:rPr>
          <w:rStyle w:val="CitatChar"/>
        </w:rPr>
        <w:t>a</w:t>
      </w:r>
      <w:r w:rsidRPr="00B12FB0">
        <w:rPr>
          <w:rStyle w:val="CitatChar"/>
        </w:rPr>
        <w:t xml:space="preserve">re av riksrekryterande utbildningar är det lätt att dra slutsatsen att endast kommuner kan vara aktuella </w:t>
      </w:r>
      <w:r w:rsidRPr="00B12FB0">
        <w:rPr>
          <w:rStyle w:val="CitatChar"/>
        </w:rPr>
        <w:t>som anordnare även om förordningen i sig inte hindrar att fristående skolor i samarbete med RF tar initiativ till i</w:t>
      </w:r>
      <w:r w:rsidRPr="00B12FB0">
        <w:rPr>
          <w:rStyle w:val="CitatChar"/>
        </w:rPr>
        <w:t>d</w:t>
      </w:r>
      <w:r w:rsidRPr="00B12FB0">
        <w:rPr>
          <w:rStyle w:val="CitatChar"/>
        </w:rPr>
        <w:t>rottsutbildningar. I direktiven till Gymnasieutredningen (dir. 2007:8, 2007:143 s. 14) har riksidrottsgymnasier uttryckligen undantagits. U</w:t>
      </w:r>
      <w:r w:rsidRPr="00B12FB0">
        <w:rPr>
          <w:rStyle w:val="CitatChar"/>
        </w:rPr>
        <w:t>t</w:t>
      </w:r>
      <w:r w:rsidRPr="00B12FB0">
        <w:rPr>
          <w:rStyle w:val="CitatChar"/>
        </w:rPr>
        <w:t>skottet anser att frågan bör lösas i samband med beredningen av en ny sko</w:t>
      </w:r>
      <w:r w:rsidRPr="00B12FB0">
        <w:rPr>
          <w:rStyle w:val="CitatChar"/>
        </w:rPr>
        <w:t>l</w:t>
      </w:r>
      <w:r w:rsidRPr="00B12FB0">
        <w:rPr>
          <w:rStyle w:val="CitatChar"/>
        </w:rPr>
        <w:t>lag</w:t>
      </w:r>
      <w:r w:rsidRPr="00B12FB0">
        <w:rPr>
          <w:bCs/>
          <w:iCs/>
        </w:rPr>
        <w:t>.</w:t>
      </w:r>
    </w:p>
    <w:p w:rsidR="00B12FB0" w:rsidRPr="00B12FB0" w:rsidRDefault="00B12FB0">
      <w:pPr>
        <w:rPr>
          <w:szCs w:val="24"/>
        </w:rPr>
      </w:pPr>
      <w:r w:rsidRPr="00B12FB0">
        <w:rPr>
          <w:szCs w:val="24"/>
        </w:rPr>
        <w:t>Mot bakgrund av denna skrivning, där utskottet med all tydlighet uttrycker att även friskolor bör ges möjlighet att starta riksidrottsgymnasium, är det rimligt att riksdagen til</w:t>
      </w:r>
      <w:r w:rsidRPr="00B12FB0">
        <w:rPr>
          <w:szCs w:val="24"/>
        </w:rPr>
        <w:t>lstyrker ett tillkännagivande åt regeringen angående detta.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12FB0">
        <w:trPr>
          <w:cantSplit/>
        </w:trPr>
        <w:tc>
          <w:tcPr>
            <w:tcW w:w="3046" w:type="dxa"/>
          </w:tcPr>
          <w:p w:rsidR="00B12FB0" w:rsidRPr="00B12FB0" w:rsidRDefault="00B12FB0">
            <w:pPr>
              <w:pStyle w:val="UnderskriftDatum"/>
              <w:spacing w:before="240"/>
            </w:pPr>
            <w:r w:rsidRPr="00B12FB0">
              <w:t>Stockholm den 2 oktober 2008</w:t>
            </w:r>
          </w:p>
        </w:tc>
        <w:tc>
          <w:tcPr>
            <w:tcW w:w="3047" w:type="dxa"/>
          </w:tcPr>
          <w:p w:rsidR="00B12FB0" w:rsidRPr="00B12FB0" w:rsidRDefault="00B12FB0">
            <w:pPr>
              <w:pStyle w:val="Underskrifter"/>
              <w:spacing w:before="240"/>
            </w:pPr>
          </w:p>
        </w:tc>
      </w:tr>
      <w:tr w:rsidR="00000000" w:rsidRPr="00B12FB0">
        <w:trPr>
          <w:cantSplit/>
        </w:trPr>
        <w:tc>
          <w:tcPr>
            <w:tcW w:w="3046" w:type="dxa"/>
          </w:tcPr>
          <w:p w:rsidR="00B12FB0" w:rsidRPr="00B12FB0" w:rsidRDefault="00B12FB0">
            <w:pPr>
              <w:pStyle w:val="Underskrifter"/>
            </w:pPr>
            <w:r w:rsidRPr="00B12FB0">
              <w:t>Fredrik Schulte (m)</w:t>
            </w:r>
          </w:p>
        </w:tc>
        <w:tc>
          <w:tcPr>
            <w:tcW w:w="3046" w:type="dxa"/>
          </w:tcPr>
          <w:p w:rsidR="00B12FB0" w:rsidRPr="00B12FB0" w:rsidRDefault="00B12FB0">
            <w:pPr>
              <w:pStyle w:val="Underskrifter"/>
            </w:pPr>
          </w:p>
        </w:tc>
      </w:tr>
    </w:tbl>
    <w:p w:rsidR="00B12FB0" w:rsidRPr="00B12FB0" w:rsidRDefault="00B12FB0">
      <w:pPr>
        <w:pStyle w:val="Normaltindrag"/>
      </w:pPr>
    </w:p>
    <w:sectPr w:rsidR="00000000" w:rsidRPr="00B12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2FB0" w:rsidRPr="00B12FB0" w:rsidRDefault="00B12FB0">
      <w:r w:rsidRPr="00B12FB0">
        <w:separator/>
      </w:r>
    </w:p>
  </w:endnote>
  <w:endnote w:type="continuationSeparator" w:id="0">
    <w:p w:rsidR="00B12FB0" w:rsidRPr="00B12FB0" w:rsidRDefault="00B12FB0">
      <w:r w:rsidRPr="00B12F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FB0" w:rsidRPr="00B12FB0" w:rsidRDefault="00B12FB0">
    <w:pPr>
      <w:pStyle w:val="Sidfot"/>
    </w:pPr>
    <w:r w:rsidRPr="00B12F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300012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FB0" w:rsidRDefault="00B12FB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2FB0" w:rsidRDefault="00B12FB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FB0" w:rsidRPr="00B12FB0" w:rsidRDefault="00B12FB0">
    <w:pPr>
      <w:pStyle w:val="Sidfot"/>
    </w:pPr>
    <w:r w:rsidRPr="00B12F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903306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FB0" w:rsidRDefault="00B12F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2FB0" w:rsidRDefault="00B12F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FB0" w:rsidRPr="00B12FB0" w:rsidRDefault="00B12FB0">
    <w:pPr>
      <w:pStyle w:val="Sidfot"/>
    </w:pPr>
    <w:r w:rsidRPr="00B12F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58860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FB0" w:rsidRDefault="00B12F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2FB0" w:rsidRDefault="00B12F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2FB0" w:rsidRPr="00B12FB0" w:rsidRDefault="00B12FB0">
      <w:r w:rsidRPr="00B12FB0">
        <w:separator/>
      </w:r>
    </w:p>
  </w:footnote>
  <w:footnote w:type="continuationSeparator" w:id="0">
    <w:p w:rsidR="00B12FB0" w:rsidRPr="00B12FB0" w:rsidRDefault="00B12FB0">
      <w:r w:rsidRPr="00B12F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FB0" w:rsidRPr="00B12FB0" w:rsidRDefault="00B12FB0">
    <w:pPr>
      <w:pStyle w:val="Sidhuvud"/>
    </w:pPr>
    <w:r w:rsidRPr="00B12F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34555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FB0" w:rsidRDefault="00B12FB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2FB0" w:rsidRDefault="00B12FB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FB0" w:rsidRPr="00B12FB0" w:rsidRDefault="00B12FB0">
    <w:pPr>
      <w:pStyle w:val="Sidhuvud"/>
    </w:pPr>
    <w:r w:rsidRPr="00B12F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68466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FB0" w:rsidRDefault="00B12FB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2FB0" w:rsidRDefault="00B12FB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FB0" w:rsidRPr="00B12FB0" w:rsidRDefault="00B12FB0">
    <w:pPr>
      <w:pStyle w:val="FSHNormal"/>
      <w:tabs>
        <w:tab w:val="right" w:pos="5840"/>
      </w:tabs>
    </w:pPr>
    <w:r w:rsidRPr="00B12FB0">
      <w:br/>
    </w:r>
    <w:r w:rsidRPr="00B12FB0">
      <w:fldChar w:fldCharType="begin" w:fldLock="1"/>
    </w:r>
    <w:r w:rsidRPr="00B12FB0">
      <w:instrText xml:space="preserve"> DOCPROPERTY</w:instrText>
    </w:r>
    <w:r w:rsidRPr="00B12FB0">
      <w:rPr>
        <w:sz w:val="18"/>
      </w:rPr>
      <w:instrText xml:space="preserve"> "YearUser" *\charformat </w:instrText>
    </w:r>
    <w:r w:rsidRPr="00B12FB0">
      <w:fldChar w:fldCharType="separate"/>
    </w:r>
    <w:r w:rsidRPr="00B12FB0">
      <w:t>2008/09</w:t>
    </w:r>
    <w:r w:rsidRPr="00B12FB0">
      <w:fldChar w:fldCharType="end"/>
    </w:r>
    <w:r w:rsidRPr="00B12FB0">
      <w:t xml:space="preserve"> </w:t>
    </w:r>
    <w:r w:rsidRPr="00B12FB0">
      <w:tab/>
      <w:t xml:space="preserve">mnr: </w:t>
    </w:r>
    <w:r w:rsidRPr="00B12FB0">
      <w:fldChar w:fldCharType="begin" w:fldLock="1"/>
    </w:r>
    <w:r w:rsidRPr="00B12FB0">
      <w:instrText xml:space="preserve"> DOCPROPERTY</w:instrText>
    </w:r>
    <w:r w:rsidRPr="00B12FB0">
      <w:rPr>
        <w:sz w:val="18"/>
      </w:rPr>
      <w:instrText xml:space="preserve"> "Motionsnummer" *\charformat </w:instrText>
    </w:r>
    <w:r w:rsidRPr="00B12FB0">
      <w:fldChar w:fldCharType="separate"/>
    </w:r>
    <w:r w:rsidRPr="00B12FB0">
      <w:t>Ub428</w:t>
    </w:r>
    <w:r w:rsidRPr="00B12FB0">
      <w:fldChar w:fldCharType="end"/>
    </w:r>
    <w:r w:rsidRPr="00B12FB0">
      <w:br/>
    </w:r>
    <w:r w:rsidRPr="00B12FB0">
      <w:fldChar w:fldCharType="begin" w:fldLock="1"/>
    </w:r>
    <w:r w:rsidRPr="00B12FB0">
      <w:instrText xml:space="preserve"> DOCPROPERTY</w:instrText>
    </w:r>
    <w:r w:rsidRPr="00B12FB0">
      <w:rPr>
        <w:sz w:val="18"/>
      </w:rPr>
      <w:instrText xml:space="preserve"> "Samling" *\charformat </w:instrText>
    </w:r>
    <w:r w:rsidRPr="00B12FB0">
      <w:fldChar w:fldCharType="end"/>
    </w:r>
    <w:r w:rsidRPr="00B12FB0">
      <w:tab/>
      <w:t xml:space="preserve">pnr: </w:t>
    </w:r>
    <w:r w:rsidRPr="00B12FB0">
      <w:fldChar w:fldCharType="begin" w:fldLock="1"/>
    </w:r>
    <w:r w:rsidRPr="00B12FB0">
      <w:instrText xml:space="preserve"> DOCPROPERTY</w:instrText>
    </w:r>
    <w:r w:rsidRPr="00B12FB0">
      <w:rPr>
        <w:sz w:val="18"/>
      </w:rPr>
      <w:instrText xml:space="preserve"> "Partinummer" *\charformat </w:instrText>
    </w:r>
    <w:r w:rsidRPr="00B12FB0">
      <w:fldChar w:fldCharType="separate"/>
    </w:r>
    <w:r w:rsidRPr="00B12FB0">
      <w:t>m1852</w:t>
    </w:r>
    <w:r w:rsidRPr="00B12FB0">
      <w:fldChar w:fldCharType="end"/>
    </w:r>
  </w:p>
  <w:p w:rsidR="00B12FB0" w:rsidRPr="00B12FB0" w:rsidRDefault="00B12FB0">
    <w:pPr>
      <w:pStyle w:val="FSHRub1"/>
    </w:pPr>
    <w:r w:rsidRPr="00B12FB0">
      <w:t>Motion till riksdagen</w:t>
    </w:r>
    <w:r w:rsidRPr="00B12FB0">
      <w:br/>
    </w:r>
    <w:r w:rsidRPr="00B12FB0">
      <w:fldChar w:fldCharType="begin" w:fldLock="1"/>
    </w:r>
    <w:r w:rsidRPr="00B12FB0">
      <w:instrText xml:space="preserve"> DOCPROPERTY "YearUser" *\charformat </w:instrText>
    </w:r>
    <w:r w:rsidRPr="00B12FB0">
      <w:fldChar w:fldCharType="separate"/>
    </w:r>
    <w:r w:rsidRPr="00B12FB0">
      <w:t>2008/09</w:t>
    </w:r>
    <w:r w:rsidRPr="00B12FB0">
      <w:fldChar w:fldCharType="end"/>
    </w:r>
    <w:r w:rsidRPr="00B12FB0">
      <w:t>:</w:t>
    </w:r>
    <w:r w:rsidRPr="00B12FB0">
      <w:fldChar w:fldCharType="begin" w:fldLock="1"/>
    </w:r>
    <w:r w:rsidRPr="00B12FB0">
      <w:instrText xml:space="preserve"> DOCPROPERTY "Motionsnummer" *\charformat </w:instrText>
    </w:r>
    <w:r w:rsidRPr="00B12FB0">
      <w:fldChar w:fldCharType="separate"/>
    </w:r>
    <w:r w:rsidRPr="00B12FB0">
      <w:t>Ub428</w:t>
    </w:r>
    <w:r w:rsidRPr="00B12FB0">
      <w:fldChar w:fldCharType="end"/>
    </w:r>
  </w:p>
  <w:p w:rsidR="00B12FB0" w:rsidRPr="00B12FB0" w:rsidRDefault="00B12FB0">
    <w:pPr>
      <w:pStyle w:val="FSHNormalS5"/>
    </w:pPr>
    <w:r w:rsidRPr="00B12FB0">
      <w:fldChar w:fldCharType="begin" w:fldLock="1"/>
    </w:r>
    <w:r w:rsidRPr="00B12FB0">
      <w:instrText xml:space="preserve"> DOCPROPERTY "MotionarText" *\charformat </w:instrText>
    </w:r>
    <w:r w:rsidRPr="00B12FB0">
      <w:fldChar w:fldCharType="separate"/>
    </w:r>
    <w:r w:rsidRPr="00B12FB0">
      <w:t>av Fredrik Schulte (m)</w:t>
    </w:r>
    <w:r w:rsidRPr="00B12FB0">
      <w:fldChar w:fldCharType="end"/>
    </w:r>
    <w:r w:rsidRPr="00B12FB0">
      <w:br/>
    </w:r>
    <w:r w:rsidRPr="00B12FB0">
      <w:fldChar w:fldCharType="begin" w:fldLock="1"/>
    </w:r>
    <w:r w:rsidRPr="00B12FB0">
      <w:instrText xml:space="preserve"> DOCPROPERTY "SvarFrasKort" *\charformat </w:instrText>
    </w:r>
    <w:r w:rsidRPr="00B12FB0">
      <w:fldChar w:fldCharType="end"/>
    </w:r>
  </w:p>
  <w:p w:rsidR="00B12FB0" w:rsidRPr="00B12FB0" w:rsidRDefault="00B12FB0">
    <w:pPr>
      <w:pStyle w:val="FSHTitel"/>
    </w:pPr>
    <w:r w:rsidRPr="00B12FB0">
      <w:fldChar w:fldCharType="begin" w:fldLock="1"/>
    </w:r>
    <w:r w:rsidRPr="00B12FB0">
      <w:instrText xml:space="preserve"> DOCPROPERTY</w:instrText>
    </w:r>
    <w:r w:rsidRPr="00B12FB0">
      <w:rPr>
        <w:sz w:val="18"/>
      </w:rPr>
      <w:instrText xml:space="preserve"> "RubrikSvar" *\charformat </w:instrText>
    </w:r>
    <w:r w:rsidRPr="00B12FB0">
      <w:fldChar w:fldCharType="separate"/>
    </w:r>
    <w:r w:rsidRPr="00B12FB0">
      <w:t>Riksidrottsgymnasium</w:t>
    </w:r>
    <w:r w:rsidRPr="00B12FB0">
      <w:fldChar w:fldCharType="end"/>
    </w:r>
  </w:p>
  <w:p w:rsidR="00B12FB0" w:rsidRPr="00B12FB0" w:rsidRDefault="00B12FB0">
    <w:pPr>
      <w:pStyle w:val="Normal00"/>
    </w:pPr>
  </w:p>
  <w:p w:rsidR="00B12FB0" w:rsidRPr="00B12FB0" w:rsidRDefault="00B12F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94305838">
    <w:abstractNumId w:val="8"/>
  </w:num>
  <w:num w:numId="2" w16cid:durableId="1611665756">
    <w:abstractNumId w:val="9"/>
  </w:num>
  <w:num w:numId="3" w16cid:durableId="481772012">
    <w:abstractNumId w:val="8"/>
  </w:num>
  <w:num w:numId="4" w16cid:durableId="800422179">
    <w:abstractNumId w:val="9"/>
  </w:num>
  <w:num w:numId="5" w16cid:durableId="353775039">
    <w:abstractNumId w:val="13"/>
  </w:num>
  <w:num w:numId="6" w16cid:durableId="1081871870">
    <w:abstractNumId w:val="10"/>
  </w:num>
  <w:num w:numId="7" w16cid:durableId="1821385467">
    <w:abstractNumId w:val="11"/>
  </w:num>
  <w:num w:numId="8" w16cid:durableId="860312930">
    <w:abstractNumId w:val="12"/>
  </w:num>
  <w:num w:numId="9" w16cid:durableId="1516966971">
    <w:abstractNumId w:val="8"/>
  </w:num>
  <w:num w:numId="10" w16cid:durableId="1199514312">
    <w:abstractNumId w:val="3"/>
  </w:num>
  <w:num w:numId="11" w16cid:durableId="38672629">
    <w:abstractNumId w:val="2"/>
  </w:num>
  <w:num w:numId="12" w16cid:durableId="367603470">
    <w:abstractNumId w:val="1"/>
  </w:num>
  <w:num w:numId="13" w16cid:durableId="1470705509">
    <w:abstractNumId w:val="0"/>
  </w:num>
  <w:num w:numId="14" w16cid:durableId="56786931">
    <w:abstractNumId w:val="9"/>
  </w:num>
  <w:num w:numId="15" w16cid:durableId="1687827984">
    <w:abstractNumId w:val="7"/>
  </w:num>
  <w:num w:numId="16" w16cid:durableId="1214461953">
    <w:abstractNumId w:val="6"/>
  </w:num>
  <w:num w:numId="17" w16cid:durableId="756755507">
    <w:abstractNumId w:val="5"/>
  </w:num>
  <w:num w:numId="18" w16cid:durableId="1804303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FA974E5C-60DE-4FB9-8298-572B3B8C6BF7}"/>
  </w:docVars>
  <w:rsids>
    <w:rsidRoot w:val="003E45A1"/>
    <w:rsid w:val="003E45A1"/>
    <w:rsid w:val="00B1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FA882943-830D-4D55-81CA-C147DA81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link w:val="CitatChar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link w:val="CitatindragChar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CitatChar">
    <w:name w:val="Citat Char"/>
    <w:basedOn w:val="Standardstycketeckensnitt"/>
    <w:link w:val="Citat"/>
    <w:rPr>
      <w:sz w:val="19"/>
      <w:lang w:val="sv-SE" w:eastAsia="sv-SE" w:bidi="ar-SA"/>
    </w:rPr>
  </w:style>
  <w:style w:type="character" w:customStyle="1" w:styleId="CitatindragChar">
    <w:name w:val="Citat_indrag Char"/>
    <w:aliases w:val="Packad Char"/>
    <w:basedOn w:val="CitatChar"/>
    <w:link w:val="Cita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2819</Characters>
  <Application>Microsoft Office Word</Application>
  <DocSecurity>4</DocSecurity>
  <Lines>50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m1852</vt:lpstr>
    </vt:vector>
  </TitlesOfParts>
  <Company>Riksdagen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m1852</dc:title>
  <dc:subject>m1852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2009-01-24T08:01:00Z</cp:lastPrinted>
  <dcterms:created xsi:type="dcterms:W3CDTF">2025-12-17T18:56:00Z</dcterms:created>
  <dcterms:modified xsi:type="dcterms:W3CDTF">2025-12-17T18:56:00Z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jb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Riksidrottsgymnasium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Riksidrottsgymnasium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m1852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Schulte (m)</vt:lpwstr>
  </property>
  <property fmtid="{D5CDD505-2E9C-101B-9397-08002B2CF9AE}" pid="26" name="MotionarLista">
    <vt:lpwstr>Schulte, Fredrik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Schulte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jacob.birkeland@riksdagen.se</vt:lpwstr>
  </property>
  <property fmtid="{D5CDD505-2E9C-101B-9397-08002B2CF9AE}" pid="45" name="ReservUID">
    <vt:lpwstr>jb1009aa</vt:lpwstr>
  </property>
  <property fmtid="{D5CDD505-2E9C-101B-9397-08002B2CF9AE}" pid="46" name="MotionID">
    <vt:lpwstr>20082009000000000109000018520069</vt:lpwstr>
  </property>
  <property fmtid="{D5CDD505-2E9C-101B-9397-08002B2CF9AE}" pid="47" name="datum">
    <vt:lpwstr>081002</vt:lpwstr>
  </property>
  <property fmtid="{D5CDD505-2E9C-101B-9397-08002B2CF9AE}" pid="48" name="avsändar-e-post">
    <vt:lpwstr>jacob.birkeland@riksdagen.se</vt:lpwstr>
  </property>
  <property fmtid="{D5CDD505-2E9C-101B-9397-08002B2CF9AE}" pid="49" name="id">
    <vt:lpwstr>20082009000000000109000018520069</vt:lpwstr>
  </property>
  <property fmtid="{D5CDD505-2E9C-101B-9397-08002B2CF9AE}" pid="50" name="nummer">
    <vt:lpwstr>428</vt:lpwstr>
  </property>
  <property fmtid="{D5CDD505-2E9C-101B-9397-08002B2CF9AE}" pid="51" name="utskottsbeteckning">
    <vt:lpwstr>Ub</vt:lpwstr>
  </property>
  <property fmtid="{D5CDD505-2E9C-101B-9397-08002B2CF9AE}" pid="52" name="GlobalUID">
    <vt:lpwstr>{36666B44-1438-42C3-8C87-BD0AA2D8DEC4}</vt:lpwstr>
  </property>
  <property fmtid="{D5CDD505-2E9C-101B-9397-08002B2CF9AE}" pid="53" name="Överföringar">
    <vt:i4>0</vt:i4>
  </property>
  <property fmtid="{D5CDD505-2E9C-101B-9397-08002B2CF9AE}" pid="54" name="Checksum">
    <vt:lpwstr>*1013738124596*</vt:lpwstr>
  </property>
  <property fmtid="{D5CDD505-2E9C-101B-9397-08002B2CF9AE}" pid="55" name="skuggnummer">
    <vt:lpwstr>2084</vt:lpwstr>
  </property>
  <property fmtid="{D5CDD505-2E9C-101B-9397-08002B2CF9AE}" pid="56" name="urixVersion">
    <vt:lpwstr>3.2.0.8</vt:lpwstr>
  </property>
  <property fmtid="{D5CDD505-2E9C-101B-9397-08002B2CF9AE}" pid="57" name="urixOrigin">
    <vt:lpwstr>090402 14:55:56.066</vt:lpwstr>
  </property>
  <property fmtid="{D5CDD505-2E9C-101B-9397-08002B2CF9AE}" pid="58" name="urixGuid">
    <vt:lpwstr>{11CC5436-9314-4F39-8C3E-EC81F1BB3D87}</vt:lpwstr>
  </property>
</Properties>
</file>