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44BC803A190448DB59193FC72A95C74"/>
        </w:placeholder>
        <w:text/>
      </w:sdtPr>
      <w:sdtEndPr/>
      <w:sdtContent>
        <w:p w:rsidRPr="009B062B" w:rsidR="00AF30DD" w:rsidP="00A13D7D" w:rsidRDefault="00AF30DD" w14:paraId="6892EBC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116b337-6879-402f-9832-5e617b2fa29d"/>
        <w:id w:val="-72738179"/>
        <w:lock w:val="sdtLocked"/>
      </w:sdtPr>
      <w:sdtEndPr/>
      <w:sdtContent>
        <w:p w:rsidR="00EB19B2" w:rsidRDefault="003F0FB1" w14:paraId="66696E1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en beredskapsskatt för att finansiera framtida försvarssatsningar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B8BD8E10D74A22B9A5CB5A148CAD27"/>
        </w:placeholder>
        <w:text/>
      </w:sdtPr>
      <w:sdtEndPr/>
      <w:sdtContent>
        <w:p w:rsidRPr="009B062B" w:rsidR="006D79C9" w:rsidP="00333E95" w:rsidRDefault="006D79C9" w14:paraId="27809AF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D63AF" w:rsidP="00B11178" w:rsidRDefault="00FD63AF" w14:paraId="003615EB" w14:textId="67E12C0D">
      <w:pPr>
        <w:pStyle w:val="Normalutanindragellerluft"/>
      </w:pPr>
      <w:r>
        <w:t>Utbyggnaden av det militära försvaret ska inte göras på bekostnad av välfärden. Införandet av en beredskapsskatt säkerställer att resurserna till vården, omsorgen och skolorna fredas i en tid när försvarsanslagen kraftigt höjs. Stora utmaningar väntar svensk välfärd. Kompetensförsörjnings- och bemanningsfrågor, hög inflation och lågkonjunktur gör det svårare för regioner och kommuner att fullgöra sina uppgifter gentemot en befolkning där en växande andel är i behov av välfärdens tjänster och omsorg.</w:t>
      </w:r>
    </w:p>
    <w:p w:rsidR="00FD63AF" w:rsidP="00B11178" w:rsidRDefault="00FD63AF" w14:paraId="35F38661" w14:textId="03C98613">
      <w:r>
        <w:t xml:space="preserve">Genom åren har Sveriges regioner och kommuner fått statliga tillskott för att öka kapaciteten i hälso- och sjukvården, bland annat genom att öka antalet vårdplatser, anställa fler i vården och förbättra arbetsmiljön. Svensk sjukvård ska gå att lita på både i </w:t>
      </w:r>
      <w:r w:rsidRPr="00B11178">
        <w:rPr>
          <w:spacing w:val="-1"/>
        </w:rPr>
        <w:t>vardag och i kris. I skolan har stora investeringar i mer personal och mindre barngrupper</w:t>
      </w:r>
      <w:r>
        <w:t xml:space="preserve"> gjorts, och äldreomsorgen har fått ett permanent resurstillskott med 4</w:t>
      </w:r>
      <w:r w:rsidR="00FA437C">
        <w:t> </w:t>
      </w:r>
      <w:r>
        <w:t>miljarder kronor årligen. Det är resursförstärkningar som behövs och behöver ökas därför att behovet kommer fortsatt vara stort.</w:t>
      </w:r>
    </w:p>
    <w:p w:rsidR="00FD63AF" w:rsidP="00B11178" w:rsidRDefault="00FD63AF" w14:paraId="68D197CD" w14:textId="100B364E">
      <w:r>
        <w:t>Sverige måste ha råd med både en trygg välfärd och ett starkt försvar. En långsiktigt hållbar finansiering av försvaret tryggas med en progressivt uppbyggd beredskapsskatt</w:t>
      </w:r>
      <w:r w:rsidR="003354C3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2AF5783A3443DB92578B7079BF65BF"/>
        </w:placeholder>
      </w:sdtPr>
      <w:sdtEndPr>
        <w:rPr>
          <w:i w:val="0"/>
          <w:noProof w:val="0"/>
        </w:rPr>
      </w:sdtEndPr>
      <w:sdtContent>
        <w:p w:rsidR="00A13D7D" w:rsidP="00A13D7D" w:rsidRDefault="00A13D7D" w14:paraId="07A83881" w14:textId="77777777"/>
        <w:p w:rsidRPr="008E0FE2" w:rsidR="004801AC" w:rsidP="00A13D7D" w:rsidRDefault="00B11178" w14:paraId="02039C39" w14:textId="6F180F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19B2" w14:paraId="2FF7CFAB" w14:textId="77777777">
        <w:trPr>
          <w:cantSplit/>
        </w:trPr>
        <w:tc>
          <w:tcPr>
            <w:tcW w:w="50" w:type="pct"/>
            <w:vAlign w:val="bottom"/>
          </w:tcPr>
          <w:p w:rsidR="00EB19B2" w:rsidRDefault="003F0FB1" w14:paraId="44863C1E" w14:textId="77777777">
            <w:pPr>
              <w:pStyle w:val="Underskrifter"/>
            </w:pPr>
            <w:r>
              <w:t>Annika Strandhäll (S)</w:t>
            </w:r>
          </w:p>
        </w:tc>
        <w:tc>
          <w:tcPr>
            <w:tcW w:w="50" w:type="pct"/>
            <w:vAlign w:val="bottom"/>
          </w:tcPr>
          <w:p w:rsidR="00EB19B2" w:rsidRDefault="00EB19B2" w14:paraId="6CBD29C1" w14:textId="77777777">
            <w:pPr>
              <w:pStyle w:val="Underskrifter"/>
            </w:pPr>
          </w:p>
        </w:tc>
      </w:tr>
    </w:tbl>
    <w:p w:rsidR="007372EC" w:rsidRDefault="007372EC" w14:paraId="0157CB5A" w14:textId="77777777"/>
    <w:sectPr w:rsidR="007372E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FEE7" w14:textId="77777777" w:rsidR="00692DCE" w:rsidRDefault="00692DCE" w:rsidP="000C1CAD">
      <w:pPr>
        <w:spacing w:line="240" w:lineRule="auto"/>
      </w:pPr>
      <w:r>
        <w:separator/>
      </w:r>
    </w:p>
  </w:endnote>
  <w:endnote w:type="continuationSeparator" w:id="0">
    <w:p w14:paraId="1C710124" w14:textId="77777777" w:rsidR="00692DCE" w:rsidRDefault="00692D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0A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D6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375D" w14:textId="0C3E0EED" w:rsidR="00262EA3" w:rsidRPr="00A13D7D" w:rsidRDefault="00262EA3" w:rsidP="00A13D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460A" w14:textId="77777777" w:rsidR="00692DCE" w:rsidRDefault="00692DCE" w:rsidP="000C1CAD">
      <w:pPr>
        <w:spacing w:line="240" w:lineRule="auto"/>
      </w:pPr>
      <w:r>
        <w:separator/>
      </w:r>
    </w:p>
  </w:footnote>
  <w:footnote w:type="continuationSeparator" w:id="0">
    <w:p w14:paraId="124DDC3B" w14:textId="77777777" w:rsidR="00692DCE" w:rsidRDefault="00692D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4B1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F541D9" wp14:editId="52EC15D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4DCB9" w14:textId="5592AF22" w:rsidR="00262EA3" w:rsidRDefault="00B111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D63A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D63AF">
                                <w:t>1243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F541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34DCB9" w14:textId="5592AF22" w:rsidR="00262EA3" w:rsidRDefault="00B111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D63A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D63AF">
                          <w:t>1243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3C38E7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F452" w14:textId="77777777" w:rsidR="00262EA3" w:rsidRDefault="00262EA3" w:rsidP="008563AC">
    <w:pPr>
      <w:jc w:val="right"/>
    </w:pPr>
  </w:p>
  <w:p w14:paraId="6111CC7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1D72" w14:textId="77777777" w:rsidR="00262EA3" w:rsidRDefault="00B111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0DFA05" wp14:editId="213D7E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FF52DD" w14:textId="2D6777BC" w:rsidR="00262EA3" w:rsidRDefault="00B111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3D7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D63A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D63AF">
          <w:t>1243</w:t>
        </w:r>
      </w:sdtContent>
    </w:sdt>
  </w:p>
  <w:p w14:paraId="031AC7D3" w14:textId="77777777" w:rsidR="00262EA3" w:rsidRPr="008227B3" w:rsidRDefault="00B111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708D78" w14:textId="6F223A54" w:rsidR="00262EA3" w:rsidRPr="008227B3" w:rsidRDefault="00B111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3D7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3D7D">
          <w:t>:1705</w:t>
        </w:r>
      </w:sdtContent>
    </w:sdt>
  </w:p>
  <w:p w14:paraId="39F007B1" w14:textId="72D7F1BC" w:rsidR="00262EA3" w:rsidRDefault="00B111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3D7D">
          <w:t>av Annika Strandhäll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863ECA3" w14:textId="2A2C23FB" w:rsidR="00262EA3" w:rsidRDefault="00FD63AF" w:rsidP="00283E0F">
        <w:pPr>
          <w:pStyle w:val="FSHRub2"/>
        </w:pPr>
        <w:r>
          <w:t>Beredskapsskatt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C7A132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FD63A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4C3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381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0FB1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DCE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2EC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3D7D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178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B56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9B2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7C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3A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54A4AE"/>
  <w15:chartTrackingRefBased/>
  <w15:docId w15:val="{3A290FDD-5D12-42CD-BC28-F7FF5634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4BC803A190448DB59193FC72A95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1F6CCC-68EB-484D-BC15-7EB1A61B663D}"/>
      </w:docPartPr>
      <w:docPartBody>
        <w:p w:rsidR="009826DC" w:rsidRDefault="00B81D4D">
          <w:pPr>
            <w:pStyle w:val="B44BC803A190448DB59193FC72A95C7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B8BD8E10D74A22B9A5CB5A148CA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29402-69F4-4FDF-8A01-218A9C5456B9}"/>
      </w:docPartPr>
      <w:docPartBody>
        <w:p w:rsidR="009826DC" w:rsidRDefault="00B81D4D">
          <w:pPr>
            <w:pStyle w:val="53B8BD8E10D74A22B9A5CB5A148CAD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2AF5783A3443DB92578B7079BF65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B281D-9350-41DC-8498-311844AB2812}"/>
      </w:docPartPr>
      <w:docPartBody>
        <w:p w:rsidR="0003767B" w:rsidRDefault="000376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4D"/>
    <w:rsid w:val="0003767B"/>
    <w:rsid w:val="009826DC"/>
    <w:rsid w:val="00AD2D68"/>
    <w:rsid w:val="00B8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44BC803A190448DB59193FC72A95C74">
    <w:name w:val="B44BC803A190448DB59193FC72A95C74"/>
  </w:style>
  <w:style w:type="paragraph" w:customStyle="1" w:styleId="53B8BD8E10D74A22B9A5CB5A148CAD27">
    <w:name w:val="53B8BD8E10D74A22B9A5CB5A148CA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C950E5-8CFA-4796-8206-638A204BB298}"/>
</file>

<file path=customXml/itemProps2.xml><?xml version="1.0" encoding="utf-8"?>
<ds:datastoreItem xmlns:ds="http://schemas.openxmlformats.org/officeDocument/2006/customXml" ds:itemID="{D9BB27D4-A8D4-4E93-B680-D0008D3BB0ED}"/>
</file>

<file path=customXml/itemProps3.xml><?xml version="1.0" encoding="utf-8"?>
<ds:datastoreItem xmlns:ds="http://schemas.openxmlformats.org/officeDocument/2006/customXml" ds:itemID="{159273AE-2E11-4F7E-87F7-6EFCB3CB6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1284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