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2E45" w:rsidRPr="00532E45" w:rsidRDefault="00532E45">
      <w:pPr>
        <w:pStyle w:val="Frslagsrubrik"/>
      </w:pPr>
      <w:r w:rsidRPr="00532E45">
        <w:t>Förslag till riksdagsbeslut</w:t>
      </w:r>
    </w:p>
    <w:p w:rsidR="00532E45" w:rsidRPr="00532E45" w:rsidRDefault="00532E45">
      <w:pPr>
        <w:pStyle w:val="Hemstlatt"/>
      </w:pPr>
      <w:r w:rsidRPr="00532E45">
        <w:t xml:space="preserve">Riksdagen tillkännager för regeringen som sin mening vad som anförs i motionen om behovet av fler </w:t>
      </w:r>
      <w:r w:rsidRPr="00532E45">
        <w:rPr>
          <w:szCs w:val="24"/>
        </w:rPr>
        <w:t>kvälls- och nattöppna fritid</w:t>
      </w:r>
      <w:r w:rsidRPr="00532E45">
        <w:rPr>
          <w:szCs w:val="24"/>
        </w:rPr>
        <w:t>s</w:t>
      </w:r>
      <w:r w:rsidRPr="00532E45">
        <w:rPr>
          <w:szCs w:val="24"/>
        </w:rPr>
        <w:t>gårdar.</w:t>
      </w:r>
    </w:p>
    <w:p w:rsidR="00532E45" w:rsidRPr="00532E45" w:rsidRDefault="00532E45">
      <w:pPr>
        <w:pStyle w:val="Rubrik1"/>
      </w:pPr>
      <w:r w:rsidRPr="00532E45">
        <w:t>Motivering</w:t>
      </w:r>
    </w:p>
    <w:p w:rsidR="00532E45" w:rsidRPr="00532E45" w:rsidRDefault="00532E45">
      <w:pPr>
        <w:rPr>
          <w:szCs w:val="24"/>
        </w:rPr>
      </w:pPr>
      <w:r w:rsidRPr="00532E45">
        <w:rPr>
          <w:szCs w:val="24"/>
        </w:rPr>
        <w:t>För att få bukt med kriminaliteten och otryggheten bland ungdomar måste åtgärder vidtas. Ett framåtsyftande steg som många kommuner redan tagit är att erbjuda kvälls- och nattöppna fritidsgårdar där verksamheten sker på un</w:t>
      </w:r>
      <w:r w:rsidRPr="00532E45">
        <w:rPr>
          <w:szCs w:val="24"/>
        </w:rPr>
        <w:t>g</w:t>
      </w:r>
      <w:r w:rsidRPr="00532E45">
        <w:rPr>
          <w:szCs w:val="24"/>
        </w:rPr>
        <w:t>domarnas premisser. Många ungdomar väljer idag bort att besöka fritidsgå</w:t>
      </w:r>
      <w:r w:rsidRPr="00532E45">
        <w:rPr>
          <w:szCs w:val="24"/>
        </w:rPr>
        <w:t>r</w:t>
      </w:r>
      <w:r w:rsidRPr="00532E45">
        <w:rPr>
          <w:szCs w:val="24"/>
        </w:rPr>
        <w:t>darna, just för att verksamheten ofta fastställs av anställd personal och ko</w:t>
      </w:r>
      <w:r w:rsidRPr="00532E45">
        <w:rPr>
          <w:szCs w:val="24"/>
        </w:rPr>
        <w:t>m</w:t>
      </w:r>
      <w:r w:rsidRPr="00532E45">
        <w:rPr>
          <w:szCs w:val="24"/>
        </w:rPr>
        <w:t xml:space="preserve">munerna. Om verksamheten sker med hänsyn till ungdomarnas krav och vilja kommer fritidsgårdsverksamheten att bli mer attraktiv. Att många ungdomar istället för att spendera helgnätter hemma vistas ute länge innebär därmed att risken för att de blir utsatta för våldsbrott ökar. </w:t>
      </w:r>
      <w:r w:rsidRPr="00532E45">
        <w:rPr>
          <w:color w:val="000000"/>
          <w:szCs w:val="16"/>
        </w:rPr>
        <w:t>Vi socialdemokrater vill öka och utveckla stödet till föreningsliv och organisation</w:t>
      </w:r>
      <w:r w:rsidRPr="00532E45">
        <w:rPr>
          <w:color w:val="000000"/>
          <w:szCs w:val="16"/>
        </w:rPr>
        <w:t>er. Ungdomshus, sa</w:t>
      </w:r>
      <w:r w:rsidRPr="00532E45">
        <w:rPr>
          <w:color w:val="000000"/>
          <w:szCs w:val="16"/>
        </w:rPr>
        <w:t>m</w:t>
      </w:r>
      <w:r w:rsidRPr="00532E45">
        <w:rPr>
          <w:color w:val="000000"/>
          <w:szCs w:val="16"/>
        </w:rPr>
        <w:t>lingslokaler, idrottsklubbar, teater- och kulturverksamhet innebär plats och utrymme för unga att mötas och göra saker utan att det kostar pengar. Vi vill öka kommunernas förmåga att stärka stödet till barn och unga.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2E45">
        <w:trPr>
          <w:cantSplit/>
        </w:trPr>
        <w:tc>
          <w:tcPr>
            <w:tcW w:w="3046" w:type="dxa"/>
          </w:tcPr>
          <w:p w:rsidR="00532E45" w:rsidRPr="00532E45" w:rsidRDefault="00532E45">
            <w:pPr>
              <w:pStyle w:val="UnderskriftDatum"/>
              <w:spacing w:before="240"/>
            </w:pPr>
            <w:r w:rsidRPr="00532E45">
              <w:t>Stockholm den 22 oktober 2010</w:t>
            </w:r>
          </w:p>
        </w:tc>
        <w:tc>
          <w:tcPr>
            <w:tcW w:w="3047" w:type="dxa"/>
          </w:tcPr>
          <w:p w:rsidR="00532E45" w:rsidRPr="00532E45" w:rsidRDefault="00532E45">
            <w:pPr>
              <w:pStyle w:val="Underskrifter"/>
              <w:spacing w:before="240"/>
            </w:pPr>
          </w:p>
        </w:tc>
      </w:tr>
      <w:tr w:rsidR="00000000" w:rsidRPr="00532E45">
        <w:trPr>
          <w:cantSplit/>
        </w:trPr>
        <w:tc>
          <w:tcPr>
            <w:tcW w:w="3046" w:type="dxa"/>
          </w:tcPr>
          <w:p w:rsidR="00532E45" w:rsidRPr="00532E45" w:rsidRDefault="00532E45">
            <w:pPr>
              <w:pStyle w:val="Underskrifter"/>
            </w:pPr>
            <w:r w:rsidRPr="00532E45">
              <w:t>Christer Engelhardt (S)</w:t>
            </w:r>
          </w:p>
        </w:tc>
        <w:tc>
          <w:tcPr>
            <w:tcW w:w="3046" w:type="dxa"/>
          </w:tcPr>
          <w:p w:rsidR="00532E45" w:rsidRPr="00532E45" w:rsidRDefault="00532E45">
            <w:pPr>
              <w:pStyle w:val="Underskrifter"/>
            </w:pPr>
          </w:p>
        </w:tc>
      </w:tr>
    </w:tbl>
    <w:p w:rsidR="00532E45" w:rsidRPr="00532E45" w:rsidRDefault="00532E45">
      <w:pPr>
        <w:pStyle w:val="Normaltindrag"/>
      </w:pPr>
    </w:p>
    <w:sectPr w:rsidR="00000000" w:rsidRPr="00532E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E45" w:rsidRPr="00532E45" w:rsidRDefault="00532E45">
      <w:r w:rsidRPr="00532E45">
        <w:separator/>
      </w:r>
    </w:p>
  </w:endnote>
  <w:endnote w:type="continuationSeparator" w:id="0">
    <w:p w:rsidR="00532E45" w:rsidRPr="00532E45" w:rsidRDefault="00532E45">
      <w:r w:rsidRPr="00532E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E45" w:rsidRPr="00532E45" w:rsidRDefault="00532E45">
    <w:pPr>
      <w:pStyle w:val="Sidfot"/>
    </w:pPr>
    <w:r w:rsidRPr="00532E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18972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E45" w:rsidRDefault="00532E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2E45" w:rsidRDefault="00532E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E45" w:rsidRPr="00532E45" w:rsidRDefault="00532E45">
    <w:pPr>
      <w:pStyle w:val="Sidfot"/>
    </w:pPr>
    <w:r w:rsidRPr="00532E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8576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E45" w:rsidRDefault="00532E4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2E45" w:rsidRDefault="00532E4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E45" w:rsidRPr="00532E45" w:rsidRDefault="00532E45">
    <w:pPr>
      <w:pStyle w:val="Sidfot"/>
    </w:pPr>
    <w:r w:rsidRPr="00532E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32478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E45" w:rsidRDefault="00532E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2E45" w:rsidRDefault="00532E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E45" w:rsidRPr="00532E45" w:rsidRDefault="00532E45">
      <w:r w:rsidRPr="00532E45">
        <w:separator/>
      </w:r>
    </w:p>
  </w:footnote>
  <w:footnote w:type="continuationSeparator" w:id="0">
    <w:p w:rsidR="00532E45" w:rsidRPr="00532E45" w:rsidRDefault="00532E45">
      <w:r w:rsidRPr="00532E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E45" w:rsidRPr="00532E45" w:rsidRDefault="00532E45">
    <w:pPr>
      <w:pStyle w:val="Sidhuvud"/>
    </w:pPr>
    <w:r w:rsidRPr="00532E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38890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E45" w:rsidRDefault="00532E4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2E45" w:rsidRDefault="00532E4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E45" w:rsidRPr="00532E45" w:rsidRDefault="00532E45">
    <w:pPr>
      <w:pStyle w:val="Sidhuvud"/>
    </w:pPr>
    <w:r w:rsidRPr="00532E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24076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E45" w:rsidRDefault="00532E4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2E45" w:rsidRDefault="00532E4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E45" w:rsidRPr="00532E45" w:rsidRDefault="00532E45">
    <w:pPr>
      <w:pStyle w:val="FSHNormal"/>
      <w:tabs>
        <w:tab w:val="right" w:pos="5840"/>
      </w:tabs>
    </w:pPr>
    <w:r w:rsidRPr="00532E45">
      <w:br/>
    </w:r>
    <w:r w:rsidRPr="00532E45">
      <w:fldChar w:fldCharType="begin" w:fldLock="1"/>
    </w:r>
    <w:r w:rsidRPr="00532E45">
      <w:instrText xml:space="preserve"> DOCPROPERTY</w:instrText>
    </w:r>
    <w:r w:rsidRPr="00532E45">
      <w:rPr>
        <w:sz w:val="18"/>
      </w:rPr>
      <w:instrText xml:space="preserve"> "YearUser" *\charformat </w:instrText>
    </w:r>
    <w:r w:rsidRPr="00532E45">
      <w:fldChar w:fldCharType="separate"/>
    </w:r>
    <w:r w:rsidRPr="00532E45">
      <w:t>2010/11</w:t>
    </w:r>
    <w:r w:rsidRPr="00532E45">
      <w:fldChar w:fldCharType="end"/>
    </w:r>
    <w:r w:rsidRPr="00532E45">
      <w:t xml:space="preserve"> </w:t>
    </w:r>
    <w:r w:rsidRPr="00532E45">
      <w:tab/>
      <w:t xml:space="preserve">mnr: </w:t>
    </w:r>
    <w:r w:rsidRPr="00532E45">
      <w:fldChar w:fldCharType="begin" w:fldLock="1"/>
    </w:r>
    <w:r w:rsidRPr="00532E45">
      <w:instrText xml:space="preserve"> DOCPROPERTY</w:instrText>
    </w:r>
    <w:r w:rsidRPr="00532E45">
      <w:rPr>
        <w:sz w:val="18"/>
      </w:rPr>
      <w:instrText xml:space="preserve"> "Motionsnummer" *\charformat </w:instrText>
    </w:r>
    <w:r w:rsidRPr="00532E45">
      <w:fldChar w:fldCharType="separate"/>
    </w:r>
    <w:r w:rsidRPr="00532E45">
      <w:t>Kr247</w:t>
    </w:r>
    <w:r w:rsidRPr="00532E45">
      <w:fldChar w:fldCharType="end"/>
    </w:r>
    <w:r w:rsidRPr="00532E45">
      <w:br/>
    </w:r>
    <w:r w:rsidRPr="00532E45">
      <w:fldChar w:fldCharType="begin" w:fldLock="1"/>
    </w:r>
    <w:r w:rsidRPr="00532E45">
      <w:instrText xml:space="preserve"> DOCPROPERTY</w:instrText>
    </w:r>
    <w:r w:rsidRPr="00532E45">
      <w:rPr>
        <w:sz w:val="18"/>
      </w:rPr>
      <w:instrText xml:space="preserve"> "Samling" *\charformat </w:instrText>
    </w:r>
    <w:r w:rsidRPr="00532E45">
      <w:fldChar w:fldCharType="end"/>
    </w:r>
    <w:r w:rsidRPr="00532E45">
      <w:tab/>
      <w:t xml:space="preserve">pnr: </w:t>
    </w:r>
    <w:r w:rsidRPr="00532E45">
      <w:fldChar w:fldCharType="begin" w:fldLock="1"/>
    </w:r>
    <w:r w:rsidRPr="00532E45">
      <w:instrText xml:space="preserve"> DOCPROPERTY</w:instrText>
    </w:r>
    <w:r w:rsidRPr="00532E45">
      <w:rPr>
        <w:sz w:val="18"/>
      </w:rPr>
      <w:instrText xml:space="preserve"> "Partinummer" *\charformat </w:instrText>
    </w:r>
    <w:r w:rsidRPr="00532E45">
      <w:fldChar w:fldCharType="separate"/>
    </w:r>
    <w:r w:rsidRPr="00532E45">
      <w:t>S42026</w:t>
    </w:r>
    <w:r w:rsidRPr="00532E45">
      <w:fldChar w:fldCharType="end"/>
    </w:r>
  </w:p>
  <w:p w:rsidR="00532E45" w:rsidRPr="00532E45" w:rsidRDefault="00532E45">
    <w:pPr>
      <w:pStyle w:val="FSHRub1"/>
    </w:pPr>
    <w:r w:rsidRPr="00532E45">
      <w:t>Motion till riksdagen</w:t>
    </w:r>
    <w:r w:rsidRPr="00532E45">
      <w:br/>
    </w:r>
    <w:r w:rsidRPr="00532E45">
      <w:fldChar w:fldCharType="begin" w:fldLock="1"/>
    </w:r>
    <w:r w:rsidRPr="00532E45">
      <w:instrText xml:space="preserve"> DOCPROPERTY "YearUser" *\charformat </w:instrText>
    </w:r>
    <w:r w:rsidRPr="00532E45">
      <w:fldChar w:fldCharType="separate"/>
    </w:r>
    <w:r w:rsidRPr="00532E45">
      <w:t>2010/11</w:t>
    </w:r>
    <w:r w:rsidRPr="00532E45">
      <w:fldChar w:fldCharType="end"/>
    </w:r>
    <w:r w:rsidRPr="00532E45">
      <w:t>:</w:t>
    </w:r>
    <w:r w:rsidRPr="00532E45">
      <w:fldChar w:fldCharType="begin" w:fldLock="1"/>
    </w:r>
    <w:r w:rsidRPr="00532E45">
      <w:instrText xml:space="preserve"> DOCPROPERTY "Motionsnummer" *\charformat </w:instrText>
    </w:r>
    <w:r w:rsidRPr="00532E45">
      <w:fldChar w:fldCharType="separate"/>
    </w:r>
    <w:r w:rsidRPr="00532E45">
      <w:t>Kr247</w:t>
    </w:r>
    <w:r w:rsidRPr="00532E45">
      <w:fldChar w:fldCharType="end"/>
    </w:r>
  </w:p>
  <w:p w:rsidR="00532E45" w:rsidRPr="00532E45" w:rsidRDefault="00532E45">
    <w:pPr>
      <w:pStyle w:val="FSHNormalS5"/>
    </w:pPr>
    <w:r w:rsidRPr="00532E45">
      <w:fldChar w:fldCharType="begin" w:fldLock="1"/>
    </w:r>
    <w:r w:rsidRPr="00532E45">
      <w:instrText xml:space="preserve"> DOCPROPERTY "MotionarText" *\charformat </w:instrText>
    </w:r>
    <w:r w:rsidRPr="00532E45">
      <w:fldChar w:fldCharType="separate"/>
    </w:r>
    <w:r w:rsidRPr="00532E45">
      <w:t>av Christer Engelhardt (S)</w:t>
    </w:r>
    <w:r w:rsidRPr="00532E45">
      <w:fldChar w:fldCharType="end"/>
    </w:r>
    <w:r w:rsidRPr="00532E45">
      <w:br/>
    </w:r>
    <w:r w:rsidRPr="00532E45">
      <w:fldChar w:fldCharType="begin" w:fldLock="1"/>
    </w:r>
    <w:r w:rsidRPr="00532E45">
      <w:instrText xml:space="preserve"> DOCPROPERTY "SvarFrasKort" *\charformat </w:instrText>
    </w:r>
    <w:r w:rsidRPr="00532E45">
      <w:fldChar w:fldCharType="end"/>
    </w:r>
  </w:p>
  <w:p w:rsidR="00532E45" w:rsidRPr="00532E45" w:rsidRDefault="00532E45">
    <w:pPr>
      <w:pStyle w:val="FSHTitel"/>
    </w:pPr>
    <w:r w:rsidRPr="00532E45">
      <w:fldChar w:fldCharType="begin" w:fldLock="1"/>
    </w:r>
    <w:r w:rsidRPr="00532E45">
      <w:instrText xml:space="preserve"> DOCPROPERTY</w:instrText>
    </w:r>
    <w:r w:rsidRPr="00532E45">
      <w:rPr>
        <w:sz w:val="18"/>
      </w:rPr>
      <w:instrText xml:space="preserve"> "RubrikSvar" *\charformat </w:instrText>
    </w:r>
    <w:r w:rsidRPr="00532E45">
      <w:fldChar w:fldCharType="separate"/>
    </w:r>
    <w:r w:rsidRPr="00532E45">
      <w:t>Kvälls- och nattöppna fritidsgårdar</w:t>
    </w:r>
    <w:r w:rsidRPr="00532E45">
      <w:fldChar w:fldCharType="end"/>
    </w:r>
  </w:p>
  <w:p w:rsidR="00532E45" w:rsidRPr="00532E45" w:rsidRDefault="00532E45">
    <w:pPr>
      <w:pStyle w:val="Normal00"/>
    </w:pPr>
  </w:p>
  <w:p w:rsidR="00532E45" w:rsidRPr="00532E45" w:rsidRDefault="00532E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5770683">
    <w:abstractNumId w:val="3"/>
  </w:num>
  <w:num w:numId="2" w16cid:durableId="452797283">
    <w:abstractNumId w:val="2"/>
  </w:num>
  <w:num w:numId="3" w16cid:durableId="1090781490">
    <w:abstractNumId w:val="1"/>
  </w:num>
  <w:num w:numId="4" w16cid:durableId="2126195747">
    <w:abstractNumId w:val="0"/>
  </w:num>
  <w:num w:numId="5" w16cid:durableId="1893730377">
    <w:abstractNumId w:val="7"/>
  </w:num>
  <w:num w:numId="6" w16cid:durableId="101725641">
    <w:abstractNumId w:val="6"/>
  </w:num>
  <w:num w:numId="7" w16cid:durableId="200174455">
    <w:abstractNumId w:val="5"/>
  </w:num>
  <w:num w:numId="8" w16cid:durableId="2111656684">
    <w:abstractNumId w:val="4"/>
  </w:num>
  <w:num w:numId="9" w16cid:durableId="2042627131">
    <w:abstractNumId w:val="8"/>
  </w:num>
  <w:num w:numId="10" w16cid:durableId="2069303753">
    <w:abstractNumId w:val="9"/>
  </w:num>
  <w:num w:numId="11" w16cid:durableId="50688727">
    <w:abstractNumId w:val="10"/>
  </w:num>
  <w:num w:numId="12" w16cid:durableId="2037998080">
    <w:abstractNumId w:val="13"/>
  </w:num>
  <w:num w:numId="13" w16cid:durableId="1983850333">
    <w:abstractNumId w:val="15"/>
  </w:num>
  <w:num w:numId="14" w16cid:durableId="1538619920">
    <w:abstractNumId w:val="16"/>
  </w:num>
  <w:num w:numId="15" w16cid:durableId="154685868">
    <w:abstractNumId w:val="11"/>
  </w:num>
  <w:num w:numId="16" w16cid:durableId="1987398339">
    <w:abstractNumId w:val="18"/>
  </w:num>
  <w:num w:numId="17" w16cid:durableId="1561792215">
    <w:abstractNumId w:val="17"/>
  </w:num>
  <w:num w:numId="18" w16cid:durableId="74208164">
    <w:abstractNumId w:val="14"/>
  </w:num>
  <w:num w:numId="19" w16cid:durableId="20509534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FF12F82A-E462-4A80-AF8A-996136FB2BDD}"/>
  </w:docVars>
  <w:rsids>
    <w:rsidRoot w:val="009A0E23"/>
    <w:rsid w:val="00532E45"/>
    <w:rsid w:val="009A0E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C8E6BF1-E310-4F2E-ADFA-13AE6AC6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1033</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s42026</vt:lpstr>
    </vt:vector>
  </TitlesOfParts>
  <Company>Riksdagen</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s42026</dc:title>
  <dc:subject>s42026</dc:subject>
  <dc:creator>Riksdagen</dc:creator>
  <cp:keywords>Riksdagen</cp:keywords>
  <dc:description>Versal/gemen i partibeteckning. Gemen i tryck för 0910, versal för 1011 och nyare</dc:description>
  <cp:lastModifiedBy>Lars Brink</cp:lastModifiedBy>
  <cp:revision>2</cp:revision>
  <cp:lastPrinted>2010-11-20T06:36:00Z</cp:lastPrinted>
  <dcterms:created xsi:type="dcterms:W3CDTF">2025-12-18T01:17:00Z</dcterms:created>
  <dcterms:modified xsi:type="dcterms:W3CDTF">2025-12-18T01:17:00Z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Kvälls- och nattöppna fritidsgårdar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Kvälls- och nattöppna fritidsgårdar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20102011000000000115000420260069</vt:lpwstr>
  </property>
  <property fmtid="{D5CDD505-2E9C-101B-9397-08002B2CF9AE}" pid="47" name="datum">
    <vt:lpwstr>101022</vt:lpwstr>
  </property>
  <property fmtid="{D5CDD505-2E9C-101B-9397-08002B2CF9AE}" pid="48" name="avsändar-e-post">
    <vt:lpwstr>katarina.ringels@riksdagen.se</vt:lpwstr>
  </property>
  <property fmtid="{D5CDD505-2E9C-101B-9397-08002B2CF9AE}" pid="49" name="id">
    <vt:lpwstr>20102011000000000115000420260069</vt:lpwstr>
  </property>
  <property fmtid="{D5CDD505-2E9C-101B-9397-08002B2CF9AE}" pid="50" name="nummer">
    <vt:lpwstr>247</vt:lpwstr>
  </property>
  <property fmtid="{D5CDD505-2E9C-101B-9397-08002B2CF9AE}" pid="51" name="utskottsbeteckning">
    <vt:lpwstr>Kr</vt:lpwstr>
  </property>
  <property fmtid="{D5CDD505-2E9C-101B-9397-08002B2CF9AE}" pid="52" name="GlobalUID">
    <vt:lpwstr>{25349BCA-2846-42EB-B1E5-91392AB5FF59}</vt:lpwstr>
  </property>
  <property fmtid="{D5CDD505-2E9C-101B-9397-08002B2CF9AE}" pid="53" name="Överföringar">
    <vt:i4>0</vt:i4>
  </property>
  <property fmtid="{D5CDD505-2E9C-101B-9397-08002B2CF9AE}" pid="54" name="Checksum">
    <vt:lpwstr>*0001357080936*</vt:lpwstr>
  </property>
  <property fmtid="{D5CDD505-2E9C-101B-9397-08002B2CF9AE}" pid="55" name="skuggnummer">
    <vt:lpwstr>1179</vt:lpwstr>
  </property>
  <property fmtid="{D5CDD505-2E9C-101B-9397-08002B2CF9AE}" pid="56" name="urixVersion">
    <vt:lpwstr>4.3.0.0</vt:lpwstr>
  </property>
  <property fmtid="{D5CDD505-2E9C-101B-9397-08002B2CF9AE}" pid="57" name="urixOrigin">
    <vt:lpwstr>101120 07:36:48.132</vt:lpwstr>
  </property>
  <property fmtid="{D5CDD505-2E9C-101B-9397-08002B2CF9AE}" pid="58" name="urixGuid">
    <vt:lpwstr>{A2204459-0416-4F85-9944-B966CC9FE8BD}</vt:lpwstr>
  </property>
</Properties>
</file>