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35580C" w14:textId="77777777" w:rsidTr="004A70A8">
        <w:tc>
          <w:tcPr>
            <w:tcW w:w="2268" w:type="dxa"/>
          </w:tcPr>
          <w:p w14:paraId="110550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3F08B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67C96E" w14:textId="77777777" w:rsidTr="004A70A8">
        <w:tc>
          <w:tcPr>
            <w:tcW w:w="2268" w:type="dxa"/>
          </w:tcPr>
          <w:p w14:paraId="2F7F80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6CCF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95CD974" w14:textId="77777777" w:rsidTr="004A70A8">
        <w:tc>
          <w:tcPr>
            <w:tcW w:w="3402" w:type="dxa"/>
            <w:gridSpan w:val="2"/>
          </w:tcPr>
          <w:p w14:paraId="1EA779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9FC26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18E6E8" w14:textId="77777777" w:rsidTr="004A70A8">
        <w:tc>
          <w:tcPr>
            <w:tcW w:w="2268" w:type="dxa"/>
          </w:tcPr>
          <w:p w14:paraId="7A0F2D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5B0D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2BF067" w14:textId="77777777">
        <w:trPr>
          <w:trHeight w:val="284"/>
        </w:trPr>
        <w:tc>
          <w:tcPr>
            <w:tcW w:w="4911" w:type="dxa"/>
          </w:tcPr>
          <w:p w14:paraId="215F4021" w14:textId="77777777" w:rsidR="006E4E11" w:rsidRDefault="004A70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9A5F659" w14:textId="77777777">
        <w:trPr>
          <w:trHeight w:val="284"/>
        </w:trPr>
        <w:tc>
          <w:tcPr>
            <w:tcW w:w="4911" w:type="dxa"/>
          </w:tcPr>
          <w:p w14:paraId="56B28505" w14:textId="77777777" w:rsidR="006E4E11" w:rsidRDefault="004A70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59859BA" w14:textId="77777777">
        <w:trPr>
          <w:trHeight w:val="284"/>
        </w:trPr>
        <w:tc>
          <w:tcPr>
            <w:tcW w:w="4911" w:type="dxa"/>
          </w:tcPr>
          <w:p w14:paraId="0EE86C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5B76B" w14:textId="77777777">
        <w:trPr>
          <w:trHeight w:val="284"/>
        </w:trPr>
        <w:tc>
          <w:tcPr>
            <w:tcW w:w="4911" w:type="dxa"/>
          </w:tcPr>
          <w:p w14:paraId="40B6F083" w14:textId="0672359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9C8ABF" w14:textId="77777777">
        <w:trPr>
          <w:trHeight w:val="284"/>
        </w:trPr>
        <w:tc>
          <w:tcPr>
            <w:tcW w:w="4911" w:type="dxa"/>
          </w:tcPr>
          <w:p w14:paraId="38CA57F1" w14:textId="667D959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65208A" w14:textId="77777777">
        <w:trPr>
          <w:trHeight w:val="284"/>
        </w:trPr>
        <w:tc>
          <w:tcPr>
            <w:tcW w:w="4911" w:type="dxa"/>
          </w:tcPr>
          <w:p w14:paraId="2183A532" w14:textId="7AE11FE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B62574" w14:textId="77777777">
        <w:trPr>
          <w:trHeight w:val="284"/>
        </w:trPr>
        <w:tc>
          <w:tcPr>
            <w:tcW w:w="4911" w:type="dxa"/>
          </w:tcPr>
          <w:p w14:paraId="62BE0441" w14:textId="311D7E5B" w:rsidR="004A70A8" w:rsidRDefault="004A70A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35B703" w14:textId="77777777">
        <w:trPr>
          <w:trHeight w:val="284"/>
        </w:trPr>
        <w:tc>
          <w:tcPr>
            <w:tcW w:w="4911" w:type="dxa"/>
          </w:tcPr>
          <w:p w14:paraId="1CC7A5F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134172" w14:textId="77777777">
        <w:trPr>
          <w:trHeight w:val="284"/>
        </w:trPr>
        <w:tc>
          <w:tcPr>
            <w:tcW w:w="4911" w:type="dxa"/>
          </w:tcPr>
          <w:p w14:paraId="51BACB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BC26FEF" w14:textId="77777777" w:rsidR="006E4E11" w:rsidRDefault="004A70A8">
      <w:pPr>
        <w:framePr w:w="4400" w:h="2523" w:wrap="notBeside" w:vAnchor="page" w:hAnchor="page" w:x="6453" w:y="2445"/>
        <w:ind w:left="142"/>
      </w:pPr>
      <w:r>
        <w:t>Till riksdagen</w:t>
      </w:r>
    </w:p>
    <w:p w14:paraId="5D4CDC2B" w14:textId="77777777" w:rsidR="004A70A8" w:rsidRDefault="004A70A8">
      <w:pPr>
        <w:framePr w:w="4400" w:h="2523" w:wrap="notBeside" w:vAnchor="page" w:hAnchor="page" w:x="6453" w:y="2445"/>
        <w:ind w:left="142"/>
      </w:pPr>
    </w:p>
    <w:p w14:paraId="17B8F549" w14:textId="77777777" w:rsidR="006E4E11" w:rsidRDefault="004A70A8" w:rsidP="004A70A8">
      <w:pPr>
        <w:pStyle w:val="RKrubrik"/>
        <w:pBdr>
          <w:bottom w:val="single" w:sz="4" w:space="1" w:color="auto"/>
        </w:pBdr>
        <w:spacing w:before="0" w:after="0"/>
      </w:pPr>
      <w:r>
        <w:t>Svar på fråga 2016/17:597 av Markus Wiechel (SD) Krigsbrott i östra Aleppo</w:t>
      </w:r>
    </w:p>
    <w:p w14:paraId="2DA6BE9F" w14:textId="77777777" w:rsidR="006E4E11" w:rsidRDefault="006E4E11">
      <w:pPr>
        <w:pStyle w:val="RKnormal"/>
      </w:pPr>
    </w:p>
    <w:p w14:paraId="70EBB014" w14:textId="77777777" w:rsidR="004A70A8" w:rsidRDefault="004A70A8" w:rsidP="004A70A8">
      <w:pPr>
        <w:pStyle w:val="RKnormal"/>
      </w:pPr>
      <w:r>
        <w:t>Markus Wiechel har frågat mig om jag avser att agera för att FN ska granska uppgifter om krigsförbrytelser i östra Aleppo och på sikt försöka driva det vidare för att få förövarna fällda.</w:t>
      </w:r>
    </w:p>
    <w:p w14:paraId="1CCED2B3" w14:textId="77777777" w:rsidR="004A70A8" w:rsidRDefault="004A70A8" w:rsidP="004A70A8">
      <w:pPr>
        <w:pStyle w:val="RKnormal"/>
      </w:pPr>
    </w:p>
    <w:p w14:paraId="4575D200" w14:textId="24A0EE37" w:rsidR="004A70A8" w:rsidRDefault="004A70A8" w:rsidP="004A70A8">
      <w:pPr>
        <w:pStyle w:val="RKnormal"/>
      </w:pPr>
      <w:r>
        <w:t>Regeringen har konsekvent betonat att kränkningar och övergrepp av de mänskliga rättigheterna och den internationella humanitära rätten måste utredas och att det är av yttersta vikt a</w:t>
      </w:r>
      <w:r w:rsidR="00C14B2D">
        <w:t xml:space="preserve">tt förövare ställs till svars. </w:t>
      </w:r>
      <w:r w:rsidRPr="00FE7D82">
        <w:t>Till</w:t>
      </w:r>
      <w:r w:rsidR="00EA12C0">
        <w:t>-</w:t>
      </w:r>
      <w:r w:rsidRPr="00FE7D82">
        <w:t xml:space="preserve">sammans med de andra EU-länderna har Sverige </w:t>
      </w:r>
      <w:r>
        <w:t>upprepat kravet att säkerhetsrådet ska</w:t>
      </w:r>
      <w:r w:rsidRPr="00FE7D82">
        <w:t xml:space="preserve"> hänskjuta situationen i Syrien till den Interna</w:t>
      </w:r>
      <w:r>
        <w:t>tionella brottmålsdomstolen</w:t>
      </w:r>
      <w:r w:rsidRPr="00FE7D82">
        <w:t>.</w:t>
      </w:r>
      <w:r>
        <w:t xml:space="preserve"> Vi beklagar att rådet inte kunnat fatta ett sådant beslut.</w:t>
      </w:r>
    </w:p>
    <w:p w14:paraId="540633F3" w14:textId="77777777" w:rsidR="004A70A8" w:rsidRDefault="004A70A8" w:rsidP="004A70A8">
      <w:pPr>
        <w:pStyle w:val="RKnormal"/>
      </w:pPr>
    </w:p>
    <w:p w14:paraId="0D03C4FA" w14:textId="77777777" w:rsidR="004A70A8" w:rsidRDefault="004A70A8" w:rsidP="004A70A8">
      <w:pPr>
        <w:pStyle w:val="RKnormal"/>
      </w:pPr>
      <w:r>
        <w:t xml:space="preserve">Som medlem i FN:s säkerhetsråd kommer Sverige fortsätta arbeta för att vända utvecklingen i Syrien samt stödja initiativ som kan bidra till att förövare ställs till svars och offer får rättvisa. </w:t>
      </w:r>
    </w:p>
    <w:p w14:paraId="64A85A2C" w14:textId="77777777" w:rsidR="004A70A8" w:rsidRDefault="004A70A8" w:rsidP="004A70A8">
      <w:pPr>
        <w:pStyle w:val="RKnormal"/>
      </w:pPr>
    </w:p>
    <w:p w14:paraId="29984265" w14:textId="77777777" w:rsidR="004A70A8" w:rsidRDefault="004A70A8" w:rsidP="004A70A8">
      <w:pPr>
        <w:pStyle w:val="RKnormal"/>
      </w:pPr>
      <w:r>
        <w:t xml:space="preserve">Sverige var medförslagställare till den resolution genom vilken FN:s generalförsamling förra månaden etablerade en internationell, opartisk och oberoende mekanism för att bistå utredning och åtal av de ansvariga för de allvarligaste folkrättsbrotten begångna i Syrien sedan mars 2011. Mekanismen kommer att arbeta nära FN:s undersökningskommission för Syrien för att bearbeta och förbereda tillgänglig information för att denna senare ska kunna användas i internationella eller nationella domstolar. </w:t>
      </w:r>
    </w:p>
    <w:p w14:paraId="5137F28F" w14:textId="77777777" w:rsidR="004A70A8" w:rsidRDefault="004A70A8" w:rsidP="004A70A8">
      <w:pPr>
        <w:pStyle w:val="RKnormal"/>
      </w:pPr>
    </w:p>
    <w:p w14:paraId="6A6137EE" w14:textId="34DD3C3F" w:rsidR="004A70A8" w:rsidRDefault="00A74947" w:rsidP="004A70A8">
      <w:pPr>
        <w:pStyle w:val="RKnormal"/>
        <w:rPr>
          <w:szCs w:val="24"/>
        </w:rPr>
      </w:pPr>
      <w:r>
        <w:rPr>
          <w:szCs w:val="24"/>
        </w:rPr>
        <w:t xml:space="preserve">Sverige </w:t>
      </w:r>
      <w:bookmarkStart w:id="0" w:name="_GoBack"/>
      <w:bookmarkEnd w:id="0"/>
      <w:r w:rsidR="004A70A8">
        <w:rPr>
          <w:szCs w:val="24"/>
        </w:rPr>
        <w:t>stödjer FN och andra aktörer för att övergreppen som sker i Syrien ska dokumenteras. Detta är helt avgörande för att de ansvariga ska kunna ställas inför rätta. Straffrihet är inte ett alternativ.</w:t>
      </w:r>
    </w:p>
    <w:p w14:paraId="6AF7D1B6" w14:textId="77777777" w:rsidR="00C14B2D" w:rsidRDefault="00C14B2D">
      <w:pPr>
        <w:pStyle w:val="RKnormal"/>
      </w:pPr>
    </w:p>
    <w:p w14:paraId="082AB183" w14:textId="403534AB" w:rsidR="004A70A8" w:rsidRDefault="004A70A8">
      <w:pPr>
        <w:pStyle w:val="RKnormal"/>
      </w:pPr>
      <w:r>
        <w:t>Stockholm den 5 januari 2017</w:t>
      </w:r>
    </w:p>
    <w:p w14:paraId="3FC173E1" w14:textId="77777777" w:rsidR="00EA12C0" w:rsidRDefault="00EA12C0">
      <w:pPr>
        <w:pStyle w:val="RKnormal"/>
      </w:pPr>
    </w:p>
    <w:p w14:paraId="3C4DB592" w14:textId="77777777" w:rsidR="00EA12C0" w:rsidRDefault="00EA12C0">
      <w:pPr>
        <w:pStyle w:val="RKnormal"/>
      </w:pPr>
    </w:p>
    <w:p w14:paraId="0BF4D358" w14:textId="79E71047" w:rsidR="004A70A8" w:rsidRDefault="00C14B2D">
      <w:pPr>
        <w:pStyle w:val="RKnormal"/>
      </w:pPr>
      <w:r>
        <w:t>M</w:t>
      </w:r>
      <w:r w:rsidR="004A70A8">
        <w:t>argot Wallström</w:t>
      </w:r>
    </w:p>
    <w:sectPr w:rsidR="004A70A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5F731" w14:textId="77777777" w:rsidR="004A70A8" w:rsidRDefault="004A70A8">
      <w:r>
        <w:separator/>
      </w:r>
    </w:p>
  </w:endnote>
  <w:endnote w:type="continuationSeparator" w:id="0">
    <w:p w14:paraId="0C5B3C36" w14:textId="77777777" w:rsidR="004A70A8" w:rsidRDefault="004A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C91A3" w14:textId="77777777" w:rsidR="004A70A8" w:rsidRDefault="004A70A8">
      <w:r>
        <w:separator/>
      </w:r>
    </w:p>
  </w:footnote>
  <w:footnote w:type="continuationSeparator" w:id="0">
    <w:p w14:paraId="6A291FE2" w14:textId="77777777" w:rsidR="004A70A8" w:rsidRDefault="004A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632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12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958ADC" w14:textId="77777777">
      <w:trPr>
        <w:cantSplit/>
      </w:trPr>
      <w:tc>
        <w:tcPr>
          <w:tcW w:w="3119" w:type="dxa"/>
        </w:tcPr>
        <w:p w14:paraId="0C544BF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F3AA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D4AA49" w14:textId="77777777" w:rsidR="00E80146" w:rsidRDefault="00E80146">
          <w:pPr>
            <w:pStyle w:val="Sidhuvud"/>
            <w:ind w:right="360"/>
          </w:pPr>
        </w:p>
      </w:tc>
    </w:tr>
  </w:tbl>
  <w:p w14:paraId="7EFCF9A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E95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EC80DD" w14:textId="77777777">
      <w:trPr>
        <w:cantSplit/>
      </w:trPr>
      <w:tc>
        <w:tcPr>
          <w:tcW w:w="3119" w:type="dxa"/>
        </w:tcPr>
        <w:p w14:paraId="01D6F6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B3A5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F1CA59" w14:textId="77777777" w:rsidR="00E80146" w:rsidRDefault="00E80146">
          <w:pPr>
            <w:pStyle w:val="Sidhuvud"/>
            <w:ind w:right="360"/>
          </w:pPr>
        </w:p>
      </w:tc>
    </w:tr>
  </w:tbl>
  <w:p w14:paraId="6618718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6179E" w14:textId="71AFA3D1" w:rsidR="004A70A8" w:rsidRDefault="004A70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35B278" wp14:editId="4DA5EE3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502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5938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D3AA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4EB5C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A8"/>
    <w:rsid w:val="00150384"/>
    <w:rsid w:val="00160901"/>
    <w:rsid w:val="001805B7"/>
    <w:rsid w:val="00367B1C"/>
    <w:rsid w:val="004A328D"/>
    <w:rsid w:val="004A70A8"/>
    <w:rsid w:val="0058762B"/>
    <w:rsid w:val="006E4E11"/>
    <w:rsid w:val="007242A3"/>
    <w:rsid w:val="007A6855"/>
    <w:rsid w:val="0092027A"/>
    <w:rsid w:val="00955E31"/>
    <w:rsid w:val="00992E72"/>
    <w:rsid w:val="00A74947"/>
    <w:rsid w:val="00AF26D1"/>
    <w:rsid w:val="00C14B2D"/>
    <w:rsid w:val="00D133D7"/>
    <w:rsid w:val="00E80146"/>
    <w:rsid w:val="00E904D0"/>
    <w:rsid w:val="00EA12C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29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4A70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basedOn w:val="Standardstycketeckensnitt"/>
    <w:rsid w:val="004A70A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A70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70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4A70A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styleId="Hyperlnk">
    <w:name w:val="Hyperlink"/>
    <w:basedOn w:val="Standardstycketeckensnitt"/>
    <w:rsid w:val="004A70A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A70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A70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dc830e9e-5a26-44ad-8421-8be9f1f91100</RD_Svarsid>
  </documentManagement>
</p:properties>
</file>

<file path=customXml/itemProps1.xml><?xml version="1.0" encoding="utf-8"?>
<ds:datastoreItem xmlns:ds="http://schemas.openxmlformats.org/officeDocument/2006/customXml" ds:itemID="{6BEA85C5-10F3-46AC-9E71-E70DF3F7165A}"/>
</file>

<file path=customXml/itemProps2.xml><?xml version="1.0" encoding="utf-8"?>
<ds:datastoreItem xmlns:ds="http://schemas.openxmlformats.org/officeDocument/2006/customXml" ds:itemID="{01F375CD-CE6B-4A38-A614-9F4A20CE47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A75B3F-32FD-4D97-87C6-1EB09D8C54E6}"/>
</file>

<file path=customXml/itemProps4.xml><?xml version="1.0" encoding="utf-8"?>
<ds:datastoreItem xmlns:ds="http://schemas.openxmlformats.org/officeDocument/2006/customXml" ds:itemID="{B7E1CF6D-FD1B-4C81-B7F4-E3787DA840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A63A75-3E3D-4ABB-8A4F-3D1B87D7ADA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3E5D49C-3049-4796-9B33-40E5FE95397D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895cbeb3-73d6-4f86-a3cd-6ba0466d609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9ec56ab-dea3-443b-ae99-35f2199b52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2000-01-21T13:02:00Z</cp:lastPrinted>
  <dcterms:created xsi:type="dcterms:W3CDTF">2017-01-05T07:52:00Z</dcterms:created>
  <dcterms:modified xsi:type="dcterms:W3CDTF">2017-01-05T08:18:00Z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2f5e80f7-195a-4331-a0f1-b3d258e9f0d9</vt:lpwstr>
  </property>
</Properties>
</file>