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00CC2B33B54B8FB40140E9BF1064F8"/>
        </w:placeholder>
        <w:text/>
      </w:sdtPr>
      <w:sdtContent>
        <w:p w:rsidRPr="009B062B" w:rsidR="00AF30DD" w:rsidP="00A0751D" w:rsidRDefault="00ED6304" w14:paraId="6631282B" w14:textId="68DDB909">
          <w:pPr>
            <w:pStyle w:val="Rubrik1"/>
            <w:spacing w:after="300"/>
          </w:pPr>
          <w:r w:rsidRPr="00ED6304">
            <w:t>Förslag till riksdagsbeslut</w:t>
          </w:r>
        </w:p>
      </w:sdtContent>
    </w:sdt>
    <w:sdt>
      <w:sdtPr>
        <w:alias w:val="Yrkande 1"/>
        <w:tag w:val="8a98ec8f-1685-4c7a-87d9-f53d5c167a3e"/>
        <w:id w:val="1470015836"/>
        <w:lock w:val="sdtLocked"/>
      </w:sdtPr>
      <w:sdtEndPr/>
      <w:sdtContent>
        <w:p w:rsidR="003B472C" w:rsidRDefault="00171C2C" w14:paraId="6631282C" w14:textId="77777777">
          <w:pPr>
            <w:pStyle w:val="Frslagstext"/>
          </w:pPr>
          <w:r>
            <w:t>Riksdagen ställer sig bakom det som anförs i motionen om att i avvaktan på utvisning förvara personer som bedöms vara en säkerhetsrisk utan tidsbegränsning och tillkännager detta för regeringen.</w:t>
          </w:r>
        </w:p>
      </w:sdtContent>
    </w:sdt>
    <w:sdt>
      <w:sdtPr>
        <w:alias w:val="Yrkande 2"/>
        <w:tag w:val="9fd3f359-bb23-443e-9bc8-6484b608a65d"/>
        <w:id w:val="-1565176109"/>
        <w:lock w:val="sdtLocked"/>
      </w:sdtPr>
      <w:sdtEndPr/>
      <w:sdtContent>
        <w:p w:rsidR="003B472C" w:rsidRDefault="00171C2C" w14:paraId="6631282D" w14:textId="77777777">
          <w:pPr>
            <w:pStyle w:val="Frslagstext"/>
          </w:pPr>
          <w:r>
            <w:t>Riksdagen ställer sig bakom det som anförs i motionen om att skärpa straffet för brott mot anmälningsplikten och tillkännager detta för regeringen.</w:t>
          </w:r>
        </w:p>
      </w:sdtContent>
    </w:sdt>
    <w:sdt>
      <w:sdtPr>
        <w:alias w:val="Yrkande 3"/>
        <w:tag w:val="747cc97f-f288-4030-8ee9-e43df8e49163"/>
        <w:id w:val="1337032117"/>
        <w:lock w:val="sdtLocked"/>
      </w:sdtPr>
      <w:sdtEndPr/>
      <w:sdtContent>
        <w:p w:rsidR="003B472C" w:rsidRDefault="00171C2C" w14:paraId="6631282E" w14:textId="6E012A82">
          <w:pPr>
            <w:pStyle w:val="Frslagstext"/>
          </w:pPr>
          <w:r>
            <w:t>Riksdagen ställer sig bakom det som anförs i motionen om att personer som innebär säkerhetsrisk och vars utvisningar inte går att verkställa inte ska vara berättigade till subventionerad hälso- och sjukvård, förutom akutvård,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CA60025E1004D9B975CE501307665FC"/>
        </w:placeholder>
        <w:text/>
      </w:sdtPr>
      <w:sdtEndPr>
        <w:rPr>
          <w14:numSpacing w14:val="default"/>
        </w:rPr>
      </w:sdtEndPr>
      <w:sdtContent>
        <w:p w:rsidRPr="009B062B" w:rsidR="006D79C9" w:rsidP="00333E95" w:rsidRDefault="006D79C9" w14:paraId="6631282F" w14:textId="77777777">
          <w:pPr>
            <w:pStyle w:val="Rubrik1"/>
          </w:pPr>
          <w:r>
            <w:t>Motivering</w:t>
          </w:r>
        </w:p>
      </w:sdtContent>
    </w:sdt>
    <w:p w:rsidR="00F05BB6" w:rsidP="00ED6304" w:rsidRDefault="00F05BB6" w14:paraId="66312831" w14:textId="66AFA3E7">
      <w:pPr>
        <w:pStyle w:val="Normalutanindragellerluft"/>
      </w:pPr>
      <w:r>
        <w:t>I Sverige finns det personer som bedöms utgöra en fara för landet och som har ett utvisningsbeslut. Migrationsverket har dock gjort bedömningen att utvisningarna inte kan verkställas för att personerna riskerar förföljelse i sina hemländer. Följden av detta är att dessa individer kan röra sig fritt i samhället, sprida IS-propaganda, radikalisera andra</w:t>
      </w:r>
      <w:r w:rsidR="00247443">
        <w:t xml:space="preserve"> och</w:t>
      </w:r>
      <w:r>
        <w:t xml:space="preserve"> planera, och i värsta fall genomföra, terrordåd. Den enda restriktionen är att de måste inställa sig hos polisen en gång om dagen </w:t>
      </w:r>
      <w:r w:rsidR="00247443">
        <w:t>– e</w:t>
      </w:r>
      <w:r>
        <w:t>n restriktion där straffet blir lindrigt om den bryts.</w:t>
      </w:r>
    </w:p>
    <w:p w:rsidR="00F05BB6" w:rsidP="00F05BB6" w:rsidRDefault="00F05BB6" w14:paraId="66312832" w14:textId="7DE6056F">
      <w:pPr>
        <w:tabs>
          <w:tab w:val="clear" w:pos="284"/>
          <w:tab w:val="left" w:pos="1304"/>
        </w:tabs>
      </w:pPr>
      <w:r>
        <w:t xml:space="preserve">Säkerhetspolisens arbete med att förebygga och avslöja brott mot Sveriges säkerhet undermineras när säkerhetsrisker, som SÄPO har avslöjat och fastställt, tillåts vara kvar i landet. Med tanke på att hotet från </w:t>
      </w:r>
      <w:r w:rsidR="00247443">
        <w:t>i</w:t>
      </w:r>
      <w:r>
        <w:t xml:space="preserve">slamistiska miljöer växer och undernärs med fler </w:t>
      </w:r>
      <w:r>
        <w:lastRenderedPageBreak/>
        <w:t>IS-terrorister som hämtas till Sverige från läger i Syrien är det av yttersta vikt att ade</w:t>
      </w:r>
      <w:r w:rsidR="00ED6304">
        <w:softHyphen/>
      </w:r>
      <w:r>
        <w:t xml:space="preserve">kvat avskräckande lagstiftning omgående kommer på plats. </w:t>
      </w:r>
    </w:p>
    <w:p w:rsidR="00F05BB6" w:rsidP="00F05BB6" w:rsidRDefault="00F05BB6" w14:paraId="66312834" w14:textId="01E8CFE0">
      <w:pPr>
        <w:tabs>
          <w:tab w:val="clear" w:pos="284"/>
          <w:tab w:val="left" w:pos="1304"/>
        </w:tabs>
      </w:pPr>
      <w:r>
        <w:t xml:space="preserve">Sveriges säkerhet och skyddet av landets medborgare från terrordåd måste placeras i främsta rummet och inte som i dag ses </w:t>
      </w:r>
      <w:r w:rsidR="00247443">
        <w:t xml:space="preserve">som </w:t>
      </w:r>
      <w:r>
        <w:t xml:space="preserve">mindre angeläget än att skydda utländska terrorister från vad som kan hända dem i deras hemländer. </w:t>
      </w:r>
    </w:p>
    <w:p w:rsidR="00F05BB6" w:rsidP="00F05BB6" w:rsidRDefault="00F05BB6" w14:paraId="66312836" w14:textId="3B5A629C">
      <w:pPr>
        <w:tabs>
          <w:tab w:val="clear" w:pos="284"/>
          <w:tab w:val="left" w:pos="1304"/>
        </w:tabs>
      </w:pPr>
      <w:r>
        <w:t>Kraftfulla åtgärder som radikalt inskränker såväl utvisningsdömdas frihet som tillgången till välfärdssystemets förmåner torde leda till att de i högre grad väljer att själva lämna Sverige.</w:t>
      </w:r>
    </w:p>
    <w:sdt>
      <w:sdtPr>
        <w:rPr>
          <w:i/>
          <w:noProof/>
        </w:rPr>
        <w:alias w:val="CC_Underskrifter"/>
        <w:tag w:val="CC_Underskrifter"/>
        <w:id w:val="583496634"/>
        <w:lock w:val="sdtContentLocked"/>
        <w:placeholder>
          <w:docPart w:val="5FBE246D795D4720BF3B0691DD5D0D5F"/>
        </w:placeholder>
      </w:sdtPr>
      <w:sdtEndPr>
        <w:rPr>
          <w:i w:val="0"/>
          <w:noProof w:val="0"/>
        </w:rPr>
      </w:sdtEndPr>
      <w:sdtContent>
        <w:p w:rsidR="00A0751D" w:rsidP="00A0751D" w:rsidRDefault="00A0751D" w14:paraId="66312839" w14:textId="77777777"/>
        <w:p w:rsidRPr="008E0FE2" w:rsidR="004801AC" w:rsidP="00A0751D" w:rsidRDefault="00F51C47" w14:paraId="6631283A" w14:textId="77777777"/>
      </w:sdtContent>
    </w:sdt>
    <w:tbl>
      <w:tblPr>
        <w:tblW w:w="5000" w:type="pct"/>
        <w:tblLook w:val="04A0" w:firstRow="1" w:lastRow="0" w:firstColumn="1" w:lastColumn="0" w:noHBand="0" w:noVBand="1"/>
        <w:tblCaption w:val="underskrifter"/>
      </w:tblPr>
      <w:tblGrid>
        <w:gridCol w:w="4252"/>
        <w:gridCol w:w="4252"/>
      </w:tblGrid>
      <w:tr w:rsidR="00F93745" w14:paraId="53C8645F" w14:textId="77777777">
        <w:trPr>
          <w:cantSplit/>
        </w:trPr>
        <w:tc>
          <w:tcPr>
            <w:tcW w:w="50" w:type="pct"/>
            <w:vAlign w:val="bottom"/>
          </w:tcPr>
          <w:p w:rsidR="00F93745" w:rsidRDefault="00247443" w14:paraId="114039F6" w14:textId="77777777">
            <w:pPr>
              <w:pStyle w:val="Underskrifter"/>
            </w:pPr>
            <w:r>
              <w:t>Boriana Åberg (M)</w:t>
            </w:r>
          </w:p>
        </w:tc>
        <w:tc>
          <w:tcPr>
            <w:tcW w:w="50" w:type="pct"/>
            <w:vAlign w:val="bottom"/>
          </w:tcPr>
          <w:p w:rsidR="00F93745" w:rsidRDefault="00F93745" w14:paraId="67FC43F8" w14:textId="77777777">
            <w:pPr>
              <w:pStyle w:val="Underskrifter"/>
            </w:pPr>
          </w:p>
        </w:tc>
      </w:tr>
    </w:tbl>
    <w:p w:rsidR="0029462F" w:rsidRDefault="0029462F" w14:paraId="6631283E" w14:textId="77777777">
      <w:bookmarkStart w:name="_GoBack" w:id="1"/>
      <w:bookmarkEnd w:id="1"/>
    </w:p>
    <w:sectPr w:rsidR="002946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12840" w14:textId="77777777" w:rsidR="00CB3D61" w:rsidRDefault="00CB3D61" w:rsidP="000C1CAD">
      <w:pPr>
        <w:spacing w:line="240" w:lineRule="auto"/>
      </w:pPr>
      <w:r>
        <w:separator/>
      </w:r>
    </w:p>
  </w:endnote>
  <w:endnote w:type="continuationSeparator" w:id="0">
    <w:p w14:paraId="66312841" w14:textId="77777777" w:rsidR="00CB3D61" w:rsidRDefault="00CB3D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28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28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2A667" w14:textId="77777777" w:rsidR="00703292" w:rsidRDefault="007032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1283E" w14:textId="77777777" w:rsidR="00CB3D61" w:rsidRDefault="00CB3D61" w:rsidP="000C1CAD">
      <w:pPr>
        <w:spacing w:line="240" w:lineRule="auto"/>
      </w:pPr>
      <w:r>
        <w:separator/>
      </w:r>
    </w:p>
  </w:footnote>
  <w:footnote w:type="continuationSeparator" w:id="0">
    <w:p w14:paraId="6631283F" w14:textId="77777777" w:rsidR="00CB3D61" w:rsidRDefault="00CB3D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28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312850" wp14:editId="663128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312854" w14:textId="77777777" w:rsidR="00262EA3" w:rsidRDefault="00F51C47" w:rsidP="008103B5">
                          <w:pPr>
                            <w:jc w:val="right"/>
                          </w:pPr>
                          <w:sdt>
                            <w:sdtPr>
                              <w:alias w:val="CC_Noformat_Partikod"/>
                              <w:tag w:val="CC_Noformat_Partikod"/>
                              <w:id w:val="-53464382"/>
                              <w:placeholder>
                                <w:docPart w:val="4E3AADC507B34C31A99F7A030BADE56F"/>
                              </w:placeholder>
                              <w:text/>
                            </w:sdtPr>
                            <w:sdtEndPr/>
                            <w:sdtContent>
                              <w:r w:rsidR="00F05BB6">
                                <w:t>M</w:t>
                              </w:r>
                            </w:sdtContent>
                          </w:sdt>
                          <w:sdt>
                            <w:sdtPr>
                              <w:alias w:val="CC_Noformat_Partinummer"/>
                              <w:tag w:val="CC_Noformat_Partinummer"/>
                              <w:id w:val="-1709555926"/>
                              <w:placeholder>
                                <w:docPart w:val="B7286D4A1E2C4E66A86F0C26CCDB4ED2"/>
                              </w:placeholder>
                              <w:text/>
                            </w:sdtPr>
                            <w:sdtEndPr/>
                            <w:sdtContent>
                              <w:r w:rsidR="000C4495">
                                <w:t>1242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128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312854" w14:textId="77777777" w:rsidR="00262EA3" w:rsidRDefault="00F51C47" w:rsidP="008103B5">
                    <w:pPr>
                      <w:jc w:val="right"/>
                    </w:pPr>
                    <w:sdt>
                      <w:sdtPr>
                        <w:alias w:val="CC_Noformat_Partikod"/>
                        <w:tag w:val="CC_Noformat_Partikod"/>
                        <w:id w:val="-53464382"/>
                        <w:placeholder>
                          <w:docPart w:val="4E3AADC507B34C31A99F7A030BADE56F"/>
                        </w:placeholder>
                        <w:text/>
                      </w:sdtPr>
                      <w:sdtEndPr/>
                      <w:sdtContent>
                        <w:r w:rsidR="00F05BB6">
                          <w:t>M</w:t>
                        </w:r>
                      </w:sdtContent>
                    </w:sdt>
                    <w:sdt>
                      <w:sdtPr>
                        <w:alias w:val="CC_Noformat_Partinummer"/>
                        <w:tag w:val="CC_Noformat_Partinummer"/>
                        <w:id w:val="-1709555926"/>
                        <w:placeholder>
                          <w:docPart w:val="B7286D4A1E2C4E66A86F0C26CCDB4ED2"/>
                        </w:placeholder>
                        <w:text/>
                      </w:sdtPr>
                      <w:sdtEndPr/>
                      <w:sdtContent>
                        <w:r w:rsidR="000C4495">
                          <w:t>1242</w:t>
                        </w:r>
                      </w:sdtContent>
                    </w:sdt>
                  </w:p>
                </w:txbxContent>
              </v:textbox>
              <w10:wrap anchorx="page"/>
            </v:shape>
          </w:pict>
        </mc:Fallback>
      </mc:AlternateContent>
    </w:r>
  </w:p>
  <w:p w14:paraId="663128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2844" w14:textId="77777777" w:rsidR="00262EA3" w:rsidRDefault="00262EA3" w:rsidP="008563AC">
    <w:pPr>
      <w:jc w:val="right"/>
    </w:pPr>
  </w:p>
  <w:p w14:paraId="663128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2848" w14:textId="77777777" w:rsidR="00262EA3" w:rsidRDefault="00F51C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312852" wp14:editId="663128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312849" w14:textId="77777777" w:rsidR="00262EA3" w:rsidRDefault="00F51C47" w:rsidP="00A314CF">
    <w:pPr>
      <w:pStyle w:val="FSHNormal"/>
      <w:spacing w:before="40"/>
    </w:pPr>
    <w:sdt>
      <w:sdtPr>
        <w:alias w:val="CC_Noformat_Motionstyp"/>
        <w:tag w:val="CC_Noformat_Motionstyp"/>
        <w:id w:val="1162973129"/>
        <w:lock w:val="sdtContentLocked"/>
        <w15:appearance w15:val="hidden"/>
        <w:text/>
      </w:sdtPr>
      <w:sdtEndPr/>
      <w:sdtContent>
        <w:r w:rsidR="00703292">
          <w:t>Enskild motion</w:t>
        </w:r>
      </w:sdtContent>
    </w:sdt>
    <w:r w:rsidR="00821B36">
      <w:t xml:space="preserve"> </w:t>
    </w:r>
    <w:sdt>
      <w:sdtPr>
        <w:alias w:val="CC_Noformat_Partikod"/>
        <w:tag w:val="CC_Noformat_Partikod"/>
        <w:id w:val="1471015553"/>
        <w:text/>
      </w:sdtPr>
      <w:sdtEndPr/>
      <w:sdtContent>
        <w:r w:rsidR="00F05BB6">
          <w:t>M</w:t>
        </w:r>
      </w:sdtContent>
    </w:sdt>
    <w:sdt>
      <w:sdtPr>
        <w:alias w:val="CC_Noformat_Partinummer"/>
        <w:tag w:val="CC_Noformat_Partinummer"/>
        <w:id w:val="-2014525982"/>
        <w:text/>
      </w:sdtPr>
      <w:sdtEndPr/>
      <w:sdtContent>
        <w:r w:rsidR="000C4495">
          <w:t>1242</w:t>
        </w:r>
      </w:sdtContent>
    </w:sdt>
  </w:p>
  <w:p w14:paraId="6631284A" w14:textId="77777777" w:rsidR="00262EA3" w:rsidRPr="008227B3" w:rsidRDefault="00F51C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31284B" w14:textId="77777777" w:rsidR="00262EA3" w:rsidRPr="008227B3" w:rsidRDefault="00F51C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3292">
          <w:t>2021/22</w:t>
        </w:r>
      </w:sdtContent>
    </w:sdt>
    <w:sdt>
      <w:sdtPr>
        <w:rPr>
          <w:rStyle w:val="BeteckningChar"/>
        </w:rPr>
        <w:alias w:val="CC_Noformat_Partibet"/>
        <w:tag w:val="CC_Noformat_Partibet"/>
        <w:id w:val="405810658"/>
        <w:lock w:val="sdtContentLocked"/>
        <w:placeholder>
          <w:docPart w:val="9AE8572787EA4301B44077082B7F5712"/>
        </w:placeholder>
        <w:showingPlcHdr/>
        <w15:appearance w15:val="hidden"/>
        <w:text/>
      </w:sdtPr>
      <w:sdtEndPr>
        <w:rPr>
          <w:rStyle w:val="Rubrik1Char"/>
          <w:rFonts w:asciiTheme="majorHAnsi" w:hAnsiTheme="majorHAnsi"/>
          <w:sz w:val="38"/>
        </w:rPr>
      </w:sdtEndPr>
      <w:sdtContent>
        <w:r w:rsidR="00703292">
          <w:t>:3280</w:t>
        </w:r>
      </w:sdtContent>
    </w:sdt>
  </w:p>
  <w:p w14:paraId="6631284C" w14:textId="77777777" w:rsidR="00262EA3" w:rsidRDefault="00F51C47" w:rsidP="00E03A3D">
    <w:pPr>
      <w:pStyle w:val="Motionr"/>
    </w:pPr>
    <w:sdt>
      <w:sdtPr>
        <w:alias w:val="CC_Noformat_Avtext"/>
        <w:tag w:val="CC_Noformat_Avtext"/>
        <w:id w:val="-2020768203"/>
        <w:lock w:val="sdtContentLocked"/>
        <w15:appearance w15:val="hidden"/>
        <w:text/>
      </w:sdtPr>
      <w:sdtEndPr/>
      <w:sdtContent>
        <w:r w:rsidR="00703292">
          <w:t>av Boriana Åberg (M)</w:t>
        </w:r>
      </w:sdtContent>
    </w:sdt>
  </w:p>
  <w:sdt>
    <w:sdtPr>
      <w:alias w:val="CC_Noformat_Rubtext"/>
      <w:tag w:val="CC_Noformat_Rubtext"/>
      <w:id w:val="-218060500"/>
      <w:lock w:val="sdtLocked"/>
      <w:text/>
    </w:sdtPr>
    <w:sdtEndPr/>
    <w:sdtContent>
      <w:p w14:paraId="6631284D" w14:textId="77777777" w:rsidR="00262EA3" w:rsidRDefault="00F05BB6" w:rsidP="00283E0F">
        <w:pPr>
          <w:pStyle w:val="FSHRub2"/>
        </w:pPr>
        <w:r>
          <w:t>Personer som utgör ett säkerhetshot</w:t>
        </w:r>
      </w:p>
    </w:sdtContent>
  </w:sdt>
  <w:sdt>
    <w:sdtPr>
      <w:alias w:val="CC_Boilerplate_3"/>
      <w:tag w:val="CC_Boilerplate_3"/>
      <w:id w:val="1606463544"/>
      <w:lock w:val="sdtContentLocked"/>
      <w15:appearance w15:val="hidden"/>
      <w:text w:multiLine="1"/>
    </w:sdtPr>
    <w:sdtEndPr/>
    <w:sdtContent>
      <w:p w14:paraId="663128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05B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495"/>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E2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C2C"/>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43"/>
    <w:rsid w:val="002474C8"/>
    <w:rsid w:val="002477A3"/>
    <w:rsid w:val="00247FE0"/>
    <w:rsid w:val="0025056B"/>
    <w:rsid w:val="00251021"/>
    <w:rsid w:val="002510EB"/>
    <w:rsid w:val="002512C0"/>
    <w:rsid w:val="00251533"/>
    <w:rsid w:val="00251565"/>
    <w:rsid w:val="00251C52"/>
    <w:rsid w:val="00251EFA"/>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C1C"/>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62F"/>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72C"/>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9A"/>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482"/>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B13"/>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292"/>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6B1"/>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4D6"/>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3B0"/>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1D"/>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676"/>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C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107"/>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F51"/>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D6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D78"/>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30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BB6"/>
    <w:rsid w:val="00F063C4"/>
    <w:rsid w:val="00F065A5"/>
    <w:rsid w:val="00F1047F"/>
    <w:rsid w:val="00F105B4"/>
    <w:rsid w:val="00F114EB"/>
    <w:rsid w:val="00F119B8"/>
    <w:rsid w:val="00F119D5"/>
    <w:rsid w:val="00F121D8"/>
    <w:rsid w:val="00F12637"/>
    <w:rsid w:val="00F1322C"/>
    <w:rsid w:val="00F13A41"/>
    <w:rsid w:val="00F1466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74"/>
    <w:rsid w:val="00F506CD"/>
    <w:rsid w:val="00F51331"/>
    <w:rsid w:val="00F51C47"/>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45"/>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AA6"/>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31282A"/>
  <w15:chartTrackingRefBased/>
  <w15:docId w15:val="{0EBFB08D-F8B2-4307-A093-8DD575B6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93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00CC2B33B54B8FB40140E9BF1064F8"/>
        <w:category>
          <w:name w:val="Allmänt"/>
          <w:gallery w:val="placeholder"/>
        </w:category>
        <w:types>
          <w:type w:val="bbPlcHdr"/>
        </w:types>
        <w:behaviors>
          <w:behavior w:val="content"/>
        </w:behaviors>
        <w:guid w:val="{8CD5BB4F-BBE3-46D3-AEBE-4E27E2E73440}"/>
      </w:docPartPr>
      <w:docPartBody>
        <w:p w:rsidR="000E66E9" w:rsidRDefault="003C605C">
          <w:pPr>
            <w:pStyle w:val="2500CC2B33B54B8FB40140E9BF1064F8"/>
          </w:pPr>
          <w:r w:rsidRPr="005A0A93">
            <w:rPr>
              <w:rStyle w:val="Platshllartext"/>
            </w:rPr>
            <w:t>Förslag till riksdagsbeslut</w:t>
          </w:r>
        </w:p>
      </w:docPartBody>
    </w:docPart>
    <w:docPart>
      <w:docPartPr>
        <w:name w:val="8CA60025E1004D9B975CE501307665FC"/>
        <w:category>
          <w:name w:val="Allmänt"/>
          <w:gallery w:val="placeholder"/>
        </w:category>
        <w:types>
          <w:type w:val="bbPlcHdr"/>
        </w:types>
        <w:behaviors>
          <w:behavior w:val="content"/>
        </w:behaviors>
        <w:guid w:val="{DDEAF69D-2C25-4E62-A653-3EF1198A961B}"/>
      </w:docPartPr>
      <w:docPartBody>
        <w:p w:rsidR="000E66E9" w:rsidRDefault="003C605C">
          <w:pPr>
            <w:pStyle w:val="8CA60025E1004D9B975CE501307665FC"/>
          </w:pPr>
          <w:r w:rsidRPr="005A0A93">
            <w:rPr>
              <w:rStyle w:val="Platshllartext"/>
            </w:rPr>
            <w:t>Motivering</w:t>
          </w:r>
        </w:p>
      </w:docPartBody>
    </w:docPart>
    <w:docPart>
      <w:docPartPr>
        <w:name w:val="4E3AADC507B34C31A99F7A030BADE56F"/>
        <w:category>
          <w:name w:val="Allmänt"/>
          <w:gallery w:val="placeholder"/>
        </w:category>
        <w:types>
          <w:type w:val="bbPlcHdr"/>
        </w:types>
        <w:behaviors>
          <w:behavior w:val="content"/>
        </w:behaviors>
        <w:guid w:val="{477F7A77-BF56-4E36-96CB-4BB32B70DE75}"/>
      </w:docPartPr>
      <w:docPartBody>
        <w:p w:rsidR="000E66E9" w:rsidRDefault="003C605C">
          <w:pPr>
            <w:pStyle w:val="4E3AADC507B34C31A99F7A030BADE56F"/>
          </w:pPr>
          <w:r>
            <w:rPr>
              <w:rStyle w:val="Platshllartext"/>
            </w:rPr>
            <w:t xml:space="preserve"> </w:t>
          </w:r>
        </w:p>
      </w:docPartBody>
    </w:docPart>
    <w:docPart>
      <w:docPartPr>
        <w:name w:val="B7286D4A1E2C4E66A86F0C26CCDB4ED2"/>
        <w:category>
          <w:name w:val="Allmänt"/>
          <w:gallery w:val="placeholder"/>
        </w:category>
        <w:types>
          <w:type w:val="bbPlcHdr"/>
        </w:types>
        <w:behaviors>
          <w:behavior w:val="content"/>
        </w:behaviors>
        <w:guid w:val="{D44C24D1-F282-463C-A673-9749095FA156}"/>
      </w:docPartPr>
      <w:docPartBody>
        <w:p w:rsidR="000E66E9" w:rsidRDefault="003C605C">
          <w:pPr>
            <w:pStyle w:val="B7286D4A1E2C4E66A86F0C26CCDB4ED2"/>
          </w:pPr>
          <w:r>
            <w:t xml:space="preserve"> </w:t>
          </w:r>
        </w:p>
      </w:docPartBody>
    </w:docPart>
    <w:docPart>
      <w:docPartPr>
        <w:name w:val="5FBE246D795D4720BF3B0691DD5D0D5F"/>
        <w:category>
          <w:name w:val="Allmänt"/>
          <w:gallery w:val="placeholder"/>
        </w:category>
        <w:types>
          <w:type w:val="bbPlcHdr"/>
        </w:types>
        <w:behaviors>
          <w:behavior w:val="content"/>
        </w:behaviors>
        <w:guid w:val="{E175136E-72FD-4E62-AF4E-FCC11C85D9F6}"/>
      </w:docPartPr>
      <w:docPartBody>
        <w:p w:rsidR="00D51E66" w:rsidRDefault="00D51E66"/>
      </w:docPartBody>
    </w:docPart>
    <w:docPart>
      <w:docPartPr>
        <w:name w:val="9AE8572787EA4301B44077082B7F5712"/>
        <w:category>
          <w:name w:val="Allmänt"/>
          <w:gallery w:val="placeholder"/>
        </w:category>
        <w:types>
          <w:type w:val="bbPlcHdr"/>
        </w:types>
        <w:behaviors>
          <w:behavior w:val="content"/>
        </w:behaviors>
        <w:guid w:val="{F270D020-8668-41BD-BF90-7F230D8ACAD3}"/>
      </w:docPartPr>
      <w:docPartBody>
        <w:p w:rsidR="00000000" w:rsidRDefault="00101D14">
          <w:r>
            <w:t>:3280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E9"/>
    <w:rsid w:val="000E66E9"/>
    <w:rsid w:val="00101D14"/>
    <w:rsid w:val="003C605C"/>
    <w:rsid w:val="00772BBE"/>
    <w:rsid w:val="0079498F"/>
    <w:rsid w:val="008D32B7"/>
    <w:rsid w:val="00A54376"/>
    <w:rsid w:val="00D51E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00CC2B33B54B8FB40140E9BF1064F8">
    <w:name w:val="2500CC2B33B54B8FB40140E9BF1064F8"/>
  </w:style>
  <w:style w:type="paragraph" w:customStyle="1" w:styleId="8CA60025E1004D9B975CE501307665FC">
    <w:name w:val="8CA60025E1004D9B975CE501307665FC"/>
  </w:style>
  <w:style w:type="paragraph" w:customStyle="1" w:styleId="4E3AADC507B34C31A99F7A030BADE56F">
    <w:name w:val="4E3AADC507B34C31A99F7A030BADE56F"/>
  </w:style>
  <w:style w:type="paragraph" w:customStyle="1" w:styleId="B7286D4A1E2C4E66A86F0C26CCDB4ED2">
    <w:name w:val="B7286D4A1E2C4E66A86F0C26CCDB4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DE828B-2018-4252-8D27-CBFD29216CB1}"/>
</file>

<file path=customXml/itemProps2.xml><?xml version="1.0" encoding="utf-8"?>
<ds:datastoreItem xmlns:ds="http://schemas.openxmlformats.org/officeDocument/2006/customXml" ds:itemID="{7ECCC8DA-663C-4137-87FA-A02B6F1CDEA3}"/>
</file>

<file path=customXml/itemProps3.xml><?xml version="1.0" encoding="utf-8"?>
<ds:datastoreItem xmlns:ds="http://schemas.openxmlformats.org/officeDocument/2006/customXml" ds:itemID="{BB974C5C-01CA-4332-852D-D2D7B26F0282}"/>
</file>

<file path=docProps/app.xml><?xml version="1.0" encoding="utf-8"?>
<Properties xmlns="http://schemas.openxmlformats.org/officeDocument/2006/extended-properties" xmlns:vt="http://schemas.openxmlformats.org/officeDocument/2006/docPropsVTypes">
  <Template>Normal</Template>
  <TotalTime>8</TotalTime>
  <Pages>2</Pages>
  <Words>316</Words>
  <Characters>1748</Characters>
  <Application>Microsoft Office Word</Application>
  <DocSecurity>0</DocSecurity>
  <Lines>116</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M1242 Personer som utgör ett säkerhetshot</vt:lpstr>
      <vt:lpstr>
      </vt:lpstr>
    </vt:vector>
  </TitlesOfParts>
  <Company>Sveriges riksdag</Company>
  <LinksUpToDate>false</LinksUpToDate>
  <CharactersWithSpaces>1996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