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46C925885F482C9B083266B0474719"/>
        </w:placeholder>
        <w15:appearance w15:val="hidden"/>
        <w:text/>
      </w:sdtPr>
      <w:sdtEndPr/>
      <w:sdtContent>
        <w:p w:rsidRPr="009B062B" w:rsidR="00AF30DD" w:rsidP="009B062B" w:rsidRDefault="00AF30DD" w14:paraId="15F19F6C" w14:textId="77777777">
          <w:pPr>
            <w:pStyle w:val="RubrikFrslagTIllRiksdagsbeslut"/>
          </w:pPr>
          <w:r w:rsidRPr="009B062B">
            <w:t>Förslag till riksdagsbeslut</w:t>
          </w:r>
        </w:p>
      </w:sdtContent>
    </w:sdt>
    <w:sdt>
      <w:sdtPr>
        <w:alias w:val="Yrkande 1"/>
        <w:tag w:val="35313933-32aa-4331-a5a1-7143a4a78b57"/>
        <w:id w:val="1021517768"/>
        <w:lock w:val="sdtLocked"/>
      </w:sdtPr>
      <w:sdtEndPr/>
      <w:sdtContent>
        <w:p w:rsidR="007E0CDD" w:rsidRDefault="00170181" w14:paraId="15F19F6D" w14:textId="77777777">
          <w:pPr>
            <w:pStyle w:val="Frslagstext"/>
            <w:numPr>
              <w:ilvl w:val="0"/>
              <w:numId w:val="0"/>
            </w:numPr>
          </w:pPr>
          <w:r>
            <w:t>Riksdagen ställer sig bakom det som anförs i motionen om att utreda ett borttagande av vinstskatt vid småhusförsäljning och tillkännager detta för regeringen.</w:t>
          </w:r>
        </w:p>
      </w:sdtContent>
    </w:sdt>
    <w:p w:rsidRPr="009B062B" w:rsidR="00AF30DD" w:rsidP="009B062B" w:rsidRDefault="000156D9" w14:paraId="15F19F6E" w14:textId="77777777">
      <w:pPr>
        <w:pStyle w:val="Rubrik1"/>
      </w:pPr>
      <w:bookmarkStart w:name="MotionsStart" w:id="0"/>
      <w:bookmarkEnd w:id="0"/>
      <w:r w:rsidRPr="009B062B">
        <w:t>Motivering</w:t>
      </w:r>
    </w:p>
    <w:p w:rsidR="00FD2BD6" w:rsidP="00FD2BD6" w:rsidRDefault="00FD2BD6" w14:paraId="15F19F6F" w14:textId="40451BD6">
      <w:pPr>
        <w:pStyle w:val="Normalutanindragellerluft"/>
      </w:pPr>
      <w:r>
        <w:t xml:space="preserve">Rekordmånga kommuner säger att de har bostadsbrist, på fem år har antalet bristkommuner fördubblats. Enligt en sammanställning som SVT Nyheter gjort är det nu bostadsbrist i närmare 250 av landets 290 kommuner. Vi har en kraftig befolkningsökning nu och det kommer i det korta perspektivet att förvärra problemen på bostadsmarknaden så fler kommer uppleva att de har bostadsbrist. Att bygga små billiga bostäder som personer med liten ekonomi kan bo i är en förutsättning men med tiden växer man och även familjebilden och behovet av större boende är ett faktum. Många av de äldre som bor i stora hus väljer att bo kvar istället för att sälja och bo i ett mindre boende. </w:t>
      </w:r>
      <w:r w:rsidR="00E51610">
        <w:t>En åtgärd f</w:t>
      </w:r>
      <w:r>
        <w:t xml:space="preserve">ör att motivera fler att vilja flytta till mindre bostad när barnen flyger ut eller att det blir tungt som äldre att ta </w:t>
      </w:r>
      <w:r>
        <w:lastRenderedPageBreak/>
        <w:t>hand om hus vilket lämnar plats åt växande barnfamiljer är att ta bort vinstskatten vid försäljning. Bostadsmarknaden står nästan still och få hus säljs men med en sådan åtgärd kan man få igång en större att</w:t>
      </w:r>
      <w:r w:rsidR="00E51610">
        <w:t>raktion i att byta bostad och få</w:t>
      </w:r>
      <w:r>
        <w:t xml:space="preserve"> igång en rörelse på bostadsmarknaden. Utebliven vinstskatt vägs troligtvis upp av att större rörelse på bostadsmarknaden genererar fler lagfarter och stämpelavgifter samt att man löser en del problem med bostadsbristen och trångboddheten. En möjlighet för att undvika spekulativa affärer på småhus är att man kan slippa vinstskatt då man har ägt fastigheten i minst 5</w:t>
      </w:r>
      <w:r w:rsidR="00E51610">
        <w:t xml:space="preserve"> </w:t>
      </w:r>
      <w:r>
        <w:t>år.</w:t>
      </w:r>
    </w:p>
    <w:p w:rsidR="00093F48" w:rsidP="00FD2BD6" w:rsidRDefault="00FD2BD6" w14:paraId="15F19F70" w14:textId="6CB61BBF">
      <w:pPr>
        <w:pStyle w:val="Normalutanindragellerluft"/>
      </w:pPr>
      <w:r>
        <w:t xml:space="preserve">Jag anser att regeringen bör utreda att avskaffa vinstskatt på försäljning av fastigheter för att få igång en försäljningskarusell, det är en av nycklarna </w:t>
      </w:r>
      <w:r w:rsidR="00E51610">
        <w:t xml:space="preserve">till </w:t>
      </w:r>
      <w:r>
        <w:t>att lösa bostadsbristen.</w:t>
      </w:r>
    </w:p>
    <w:bookmarkStart w:name="_GoBack" w:id="1"/>
    <w:bookmarkEnd w:id="1"/>
    <w:p w:rsidRPr="00E51610" w:rsidR="00E51610" w:rsidP="00E51610" w:rsidRDefault="00E51610" w14:paraId="215358B6" w14:textId="77777777"/>
    <w:sdt>
      <w:sdtPr>
        <w:rPr>
          <w:i/>
          <w:noProof/>
        </w:rPr>
        <w:alias w:val="CC_Underskrifter"/>
        <w:tag w:val="CC_Underskrifter"/>
        <w:id w:val="583496634"/>
        <w:lock w:val="sdtContentLocked"/>
        <w:placeholder>
          <w:docPart w:val="EDB95F31F20B4ED8B62CE8F1AFB59AE5"/>
        </w:placeholder>
        <w15:appearance w15:val="hidden"/>
      </w:sdtPr>
      <w:sdtEndPr>
        <w:rPr>
          <w:i w:val="0"/>
          <w:noProof w:val="0"/>
        </w:rPr>
      </w:sdtEndPr>
      <w:sdtContent>
        <w:p w:rsidR="004801AC" w:rsidP="00D77050" w:rsidRDefault="00E51610" w14:paraId="15F19F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B2237C" w:rsidRDefault="00B2237C" w14:paraId="15F19F75" w14:textId="77777777"/>
    <w:sectPr w:rsidR="00B223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9F77" w14:textId="77777777" w:rsidR="00807CC5" w:rsidRDefault="00807CC5" w:rsidP="000C1CAD">
      <w:pPr>
        <w:spacing w:line="240" w:lineRule="auto"/>
      </w:pPr>
      <w:r>
        <w:separator/>
      </w:r>
    </w:p>
  </w:endnote>
  <w:endnote w:type="continuationSeparator" w:id="0">
    <w:p w14:paraId="15F19F78" w14:textId="77777777" w:rsidR="00807CC5" w:rsidRDefault="00807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9F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9F7E" w14:textId="6CCD27A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16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19F75" w14:textId="77777777" w:rsidR="00807CC5" w:rsidRDefault="00807CC5" w:rsidP="000C1CAD">
      <w:pPr>
        <w:spacing w:line="240" w:lineRule="auto"/>
      </w:pPr>
      <w:r>
        <w:separator/>
      </w:r>
    </w:p>
  </w:footnote>
  <w:footnote w:type="continuationSeparator" w:id="0">
    <w:p w14:paraId="15F19F76" w14:textId="77777777" w:rsidR="00807CC5" w:rsidRDefault="00807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F19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19F89" wp14:anchorId="15F19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1610" w14:paraId="15F19F8A" w14:textId="77777777">
                          <w:pPr>
                            <w:jc w:val="right"/>
                          </w:pPr>
                          <w:sdt>
                            <w:sdtPr>
                              <w:alias w:val="CC_Noformat_Partikod"/>
                              <w:tag w:val="CC_Noformat_Partikod"/>
                              <w:id w:val="-53464382"/>
                              <w:placeholder>
                                <w:docPart w:val="10A3581C927F4C48BF88A286D5EDA2F6"/>
                              </w:placeholder>
                              <w:text/>
                            </w:sdtPr>
                            <w:sdtEndPr/>
                            <w:sdtContent>
                              <w:r w:rsidR="00FD2BD6">
                                <w:t>SD</w:t>
                              </w:r>
                            </w:sdtContent>
                          </w:sdt>
                          <w:sdt>
                            <w:sdtPr>
                              <w:alias w:val="CC_Noformat_Partinummer"/>
                              <w:tag w:val="CC_Noformat_Partinummer"/>
                              <w:id w:val="-1709555926"/>
                              <w:placeholder>
                                <w:docPart w:val="46FB74AD460F491A97821B766D33FC29"/>
                              </w:placeholder>
                              <w:text/>
                            </w:sdtPr>
                            <w:sdtEndPr/>
                            <w:sdtContent>
                              <w:r w:rsidR="00FD2BD6">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19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1610" w14:paraId="15F19F8A" w14:textId="77777777">
                    <w:pPr>
                      <w:jc w:val="right"/>
                    </w:pPr>
                    <w:sdt>
                      <w:sdtPr>
                        <w:alias w:val="CC_Noformat_Partikod"/>
                        <w:tag w:val="CC_Noformat_Partikod"/>
                        <w:id w:val="-53464382"/>
                        <w:placeholder>
                          <w:docPart w:val="10A3581C927F4C48BF88A286D5EDA2F6"/>
                        </w:placeholder>
                        <w:text/>
                      </w:sdtPr>
                      <w:sdtEndPr/>
                      <w:sdtContent>
                        <w:r w:rsidR="00FD2BD6">
                          <w:t>SD</w:t>
                        </w:r>
                      </w:sdtContent>
                    </w:sdt>
                    <w:sdt>
                      <w:sdtPr>
                        <w:alias w:val="CC_Noformat_Partinummer"/>
                        <w:tag w:val="CC_Noformat_Partinummer"/>
                        <w:id w:val="-1709555926"/>
                        <w:placeholder>
                          <w:docPart w:val="46FB74AD460F491A97821B766D33FC29"/>
                        </w:placeholder>
                        <w:text/>
                      </w:sdtPr>
                      <w:sdtEndPr/>
                      <w:sdtContent>
                        <w:r w:rsidR="00FD2BD6">
                          <w:t>133</w:t>
                        </w:r>
                      </w:sdtContent>
                    </w:sdt>
                  </w:p>
                </w:txbxContent>
              </v:textbox>
              <w10:wrap anchorx="page"/>
            </v:shape>
          </w:pict>
        </mc:Fallback>
      </mc:AlternateContent>
    </w:r>
  </w:p>
  <w:p w:rsidRPr="00293C4F" w:rsidR="007A5507" w:rsidP="00776B74" w:rsidRDefault="007A5507" w14:paraId="15F19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1610" w14:paraId="15F19F7B" w14:textId="77777777">
    <w:pPr>
      <w:jc w:val="right"/>
    </w:pPr>
    <w:sdt>
      <w:sdtPr>
        <w:alias w:val="CC_Noformat_Partikod"/>
        <w:tag w:val="CC_Noformat_Partikod"/>
        <w:id w:val="559911109"/>
        <w:text/>
      </w:sdtPr>
      <w:sdtEndPr/>
      <w:sdtContent>
        <w:r w:rsidR="00FD2BD6">
          <w:t>SD</w:t>
        </w:r>
      </w:sdtContent>
    </w:sdt>
    <w:sdt>
      <w:sdtPr>
        <w:alias w:val="CC_Noformat_Partinummer"/>
        <w:tag w:val="CC_Noformat_Partinummer"/>
        <w:id w:val="1197820850"/>
        <w:text/>
      </w:sdtPr>
      <w:sdtEndPr/>
      <w:sdtContent>
        <w:r w:rsidR="00FD2BD6">
          <w:t>133</w:t>
        </w:r>
      </w:sdtContent>
    </w:sdt>
  </w:p>
  <w:p w:rsidR="007A5507" w:rsidP="00776B74" w:rsidRDefault="007A5507" w14:paraId="15F19F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1610" w14:paraId="15F19F7F" w14:textId="77777777">
    <w:pPr>
      <w:jc w:val="right"/>
    </w:pPr>
    <w:sdt>
      <w:sdtPr>
        <w:alias w:val="CC_Noformat_Partikod"/>
        <w:tag w:val="CC_Noformat_Partikod"/>
        <w:id w:val="1471015553"/>
        <w:text/>
      </w:sdtPr>
      <w:sdtEndPr/>
      <w:sdtContent>
        <w:r w:rsidR="00FD2BD6">
          <w:t>SD</w:t>
        </w:r>
      </w:sdtContent>
    </w:sdt>
    <w:sdt>
      <w:sdtPr>
        <w:alias w:val="CC_Noformat_Partinummer"/>
        <w:tag w:val="CC_Noformat_Partinummer"/>
        <w:id w:val="-2014525982"/>
        <w:text/>
      </w:sdtPr>
      <w:sdtEndPr/>
      <w:sdtContent>
        <w:r w:rsidR="00FD2BD6">
          <w:t>133</w:t>
        </w:r>
      </w:sdtContent>
    </w:sdt>
  </w:p>
  <w:p w:rsidR="007A5507" w:rsidP="00A314CF" w:rsidRDefault="00E51610" w14:paraId="183FF6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51610" w14:paraId="15F19F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1610" w14:paraId="15F19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:1369</w:t>
        </w:r>
      </w:sdtContent>
    </w:sdt>
  </w:p>
  <w:p w:rsidR="007A5507" w:rsidP="00E03A3D" w:rsidRDefault="00E51610" w14:paraId="15F19F84"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7A5507" w:rsidP="00283E0F" w:rsidRDefault="00FD2BD6" w14:paraId="15F19F85" w14:textId="77777777">
        <w:pPr>
          <w:pStyle w:val="FSHRub2"/>
        </w:pPr>
        <w:r>
          <w:t>Borttagande av vinstskatt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15F19F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2BD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81"/>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DB5"/>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1C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62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CD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CC5"/>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37C"/>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68D"/>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050"/>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610"/>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BD6"/>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19F6B"/>
  <w15:chartTrackingRefBased/>
  <w15:docId w15:val="{6E98C97A-FAA1-46CC-BB6B-87EC0437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46C925885F482C9B083266B0474719"/>
        <w:category>
          <w:name w:val="Allmänt"/>
          <w:gallery w:val="placeholder"/>
        </w:category>
        <w:types>
          <w:type w:val="bbPlcHdr"/>
        </w:types>
        <w:behaviors>
          <w:behavior w:val="content"/>
        </w:behaviors>
        <w:guid w:val="{66A0B36F-8757-4274-ACC9-91052B210D64}"/>
      </w:docPartPr>
      <w:docPartBody>
        <w:p w:rsidR="00E03B13" w:rsidRDefault="00E34B2E">
          <w:pPr>
            <w:pStyle w:val="EF46C925885F482C9B083266B0474719"/>
          </w:pPr>
          <w:r w:rsidRPr="009A726D">
            <w:rPr>
              <w:rStyle w:val="Platshllartext"/>
            </w:rPr>
            <w:t>Klicka här för att ange text.</w:t>
          </w:r>
        </w:p>
      </w:docPartBody>
    </w:docPart>
    <w:docPart>
      <w:docPartPr>
        <w:name w:val="EDB95F31F20B4ED8B62CE8F1AFB59AE5"/>
        <w:category>
          <w:name w:val="Allmänt"/>
          <w:gallery w:val="placeholder"/>
        </w:category>
        <w:types>
          <w:type w:val="bbPlcHdr"/>
        </w:types>
        <w:behaviors>
          <w:behavior w:val="content"/>
        </w:behaviors>
        <w:guid w:val="{BC6DFEFF-7742-48E6-B2E5-DB50261D9E7B}"/>
      </w:docPartPr>
      <w:docPartBody>
        <w:p w:rsidR="00E03B13" w:rsidRDefault="00E34B2E">
          <w:pPr>
            <w:pStyle w:val="EDB95F31F20B4ED8B62CE8F1AFB59AE5"/>
          </w:pPr>
          <w:r w:rsidRPr="002551EA">
            <w:rPr>
              <w:rStyle w:val="Platshllartext"/>
              <w:color w:val="808080" w:themeColor="background1" w:themeShade="80"/>
            </w:rPr>
            <w:t>[Motionärernas namn]</w:t>
          </w:r>
        </w:p>
      </w:docPartBody>
    </w:docPart>
    <w:docPart>
      <w:docPartPr>
        <w:name w:val="10A3581C927F4C48BF88A286D5EDA2F6"/>
        <w:category>
          <w:name w:val="Allmänt"/>
          <w:gallery w:val="placeholder"/>
        </w:category>
        <w:types>
          <w:type w:val="bbPlcHdr"/>
        </w:types>
        <w:behaviors>
          <w:behavior w:val="content"/>
        </w:behaviors>
        <w:guid w:val="{0073C171-3D94-4090-9008-90DC54A3B123}"/>
      </w:docPartPr>
      <w:docPartBody>
        <w:p w:rsidR="00E03B13" w:rsidRDefault="00E34B2E">
          <w:pPr>
            <w:pStyle w:val="10A3581C927F4C48BF88A286D5EDA2F6"/>
          </w:pPr>
          <w:r>
            <w:rPr>
              <w:rStyle w:val="Platshllartext"/>
            </w:rPr>
            <w:t xml:space="preserve"> </w:t>
          </w:r>
        </w:p>
      </w:docPartBody>
    </w:docPart>
    <w:docPart>
      <w:docPartPr>
        <w:name w:val="46FB74AD460F491A97821B766D33FC29"/>
        <w:category>
          <w:name w:val="Allmänt"/>
          <w:gallery w:val="placeholder"/>
        </w:category>
        <w:types>
          <w:type w:val="bbPlcHdr"/>
        </w:types>
        <w:behaviors>
          <w:behavior w:val="content"/>
        </w:behaviors>
        <w:guid w:val="{776B0ED7-BBAC-4DAE-86B4-1A5C9F7F0603}"/>
      </w:docPartPr>
      <w:docPartBody>
        <w:p w:rsidR="00E03B13" w:rsidRDefault="00E34B2E">
          <w:pPr>
            <w:pStyle w:val="46FB74AD460F491A97821B766D33FC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2E"/>
    <w:rsid w:val="00E03B13"/>
    <w:rsid w:val="00E34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46C925885F482C9B083266B0474719">
    <w:name w:val="EF46C925885F482C9B083266B0474719"/>
  </w:style>
  <w:style w:type="paragraph" w:customStyle="1" w:styleId="B10D0FDD854E4FDAA1C1453EB841E256">
    <w:name w:val="B10D0FDD854E4FDAA1C1453EB841E256"/>
  </w:style>
  <w:style w:type="paragraph" w:customStyle="1" w:styleId="2432405B8AD0452D9807BE179A766714">
    <w:name w:val="2432405B8AD0452D9807BE179A766714"/>
  </w:style>
  <w:style w:type="paragraph" w:customStyle="1" w:styleId="EDB95F31F20B4ED8B62CE8F1AFB59AE5">
    <w:name w:val="EDB95F31F20B4ED8B62CE8F1AFB59AE5"/>
  </w:style>
  <w:style w:type="paragraph" w:customStyle="1" w:styleId="10A3581C927F4C48BF88A286D5EDA2F6">
    <w:name w:val="10A3581C927F4C48BF88A286D5EDA2F6"/>
  </w:style>
  <w:style w:type="paragraph" w:customStyle="1" w:styleId="46FB74AD460F491A97821B766D33FC29">
    <w:name w:val="46FB74AD460F491A97821B766D33F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3BFA0-13C5-4657-9A7D-445548C450A4}"/>
</file>

<file path=customXml/itemProps2.xml><?xml version="1.0" encoding="utf-8"?>
<ds:datastoreItem xmlns:ds="http://schemas.openxmlformats.org/officeDocument/2006/customXml" ds:itemID="{E0C2F62A-0FFC-4A35-829F-E441129BF529}"/>
</file>

<file path=customXml/itemProps3.xml><?xml version="1.0" encoding="utf-8"?>
<ds:datastoreItem xmlns:ds="http://schemas.openxmlformats.org/officeDocument/2006/customXml" ds:itemID="{A9499446-8352-4B42-ACA4-B25502910821}"/>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1534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