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276A2A75F9D4E1C958CBE96E8BA8424"/>
        </w:placeholder>
        <w15:appearance w15:val="hidden"/>
        <w:text/>
      </w:sdtPr>
      <w:sdtEndPr/>
      <w:sdtContent>
        <w:p w:rsidRPr="009B062B" w:rsidR="00AF30DD" w:rsidP="009B062B" w:rsidRDefault="00AF30DD" w14:paraId="5C65DEE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9313e47-0e4e-4fc3-b599-c2085a16da5f"/>
        <w:id w:val="-179975819"/>
        <w:lock w:val="sdtLocked"/>
      </w:sdtPr>
      <w:sdtEndPr/>
      <w:sdtContent>
        <w:p w:rsidR="00A53168" w:rsidRDefault="008A2103" w14:paraId="4B257F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förstärka utbildningen av ledarhundar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FE1F1DEC8724619AC867C3D9AD4CB46"/>
        </w:placeholder>
        <w15:appearance w15:val="hidden"/>
        <w:text/>
      </w:sdtPr>
      <w:sdtEndPr/>
      <w:sdtContent>
        <w:p w:rsidRPr="009B062B" w:rsidR="006D79C9" w:rsidP="00333E95" w:rsidRDefault="006D79C9" w14:paraId="78A343FD" w14:textId="77777777">
          <w:pPr>
            <w:pStyle w:val="Rubrik1"/>
          </w:pPr>
          <w:r>
            <w:t>Motivering</w:t>
          </w:r>
        </w:p>
      </w:sdtContent>
    </w:sdt>
    <w:p w:rsidRPr="00001662" w:rsidR="0051145B" w:rsidP="00001662" w:rsidRDefault="0051145B" w14:paraId="2A742D2F" w14:textId="77777777">
      <w:pPr>
        <w:pStyle w:val="Normalutanindragellerluft"/>
      </w:pPr>
      <w:r w:rsidRPr="00001662">
        <w:t>Ledarhunden, vårt mest trogna hjälpmedel, är satt under stark press. Det är ekonomiskt kostsamt att ta fram ledarhundar, men ersättningen har inte ökat i samma takt. Resultatet är att kön för att få ledarhund blir allt längre.</w:t>
      </w:r>
    </w:p>
    <w:p w:rsidRPr="0051145B" w:rsidR="0051145B" w:rsidP="0051145B" w:rsidRDefault="0051145B" w14:paraId="45F629AF" w14:textId="77777777">
      <w:r w:rsidRPr="0051145B">
        <w:t>Vi är oroade över att detta viktiga stöd successivt urholkas. Ledarhundarna ger blinda och gravt synskadade ökad frihet i vardagen, större möjligheter att vara aktiva och en bättre hälsa. I många fall är de oumbärliga för att blinda och synskadade ska kunna förflytta sig självständigt och säkert.</w:t>
      </w:r>
    </w:p>
    <w:p w:rsidR="00652B73" w:rsidP="0051145B" w:rsidRDefault="0051145B" w14:paraId="0FA9EE9A" w14:textId="10CE920B">
      <w:r w:rsidRPr="0051145B">
        <w:t>Redan idag är kötider</w:t>
      </w:r>
      <w:r w:rsidR="00001662">
        <w:t>na långa och de blir</w:t>
      </w:r>
      <w:r w:rsidRPr="0051145B">
        <w:t xml:space="preserve"> ännu längre. Upp till två eller tre års väntetid kan bli regel. Sådana väntetider är inte bra för rörelse- </w:t>
      </w:r>
      <w:r w:rsidRPr="0051145B">
        <w:lastRenderedPageBreak/>
        <w:t>och förflyttningshjälpmedel. Mot den bakgrunden är det glädjande att regeringen i budget</w:t>
      </w:r>
      <w:r w:rsidR="00001662">
        <w:t>propositionen för 2018 ökar res</w:t>
      </w:r>
      <w:r w:rsidRPr="0051145B">
        <w:t>u</w:t>
      </w:r>
      <w:r w:rsidR="00001662">
        <w:t>r</w:t>
      </w:r>
      <w:r w:rsidRPr="0051145B">
        <w:t>sern</w:t>
      </w:r>
      <w:r w:rsidR="00001662">
        <w:t>a till ledarhunda</w:t>
      </w:r>
      <w:r w:rsidRPr="0051145B">
        <w:t>r med två miljoner kronor. Mot bakgrund av de långa väntetiderna är det troligt att resurserna kan behöva ökas ytterligare</w:t>
      </w:r>
      <w:r w:rsidR="00001662">
        <w:t xml:space="preserve"> kommande år. Därför bör man se</w:t>
      </w:r>
      <w:r w:rsidRPr="0051145B">
        <w:t xml:space="preserve"> över resursbehoven till ledarhundar framöver</w:t>
      </w:r>
      <w:r w:rsidRPr="0051145B" w:rsidR="00843CEF">
        <w:t>.</w:t>
      </w:r>
    </w:p>
    <w:bookmarkStart w:name="_GoBack" w:id="1"/>
    <w:bookmarkEnd w:id="1"/>
    <w:p w:rsidRPr="0051145B" w:rsidR="00001662" w:rsidP="0051145B" w:rsidRDefault="00001662" w14:paraId="5FC57BBF" w14:textId="77777777"/>
    <w:sdt>
      <w:sdtPr>
        <w:alias w:val="CC_Underskrifter"/>
        <w:tag w:val="CC_Underskrifter"/>
        <w:id w:val="583496634"/>
        <w:lock w:val="sdtContentLocked"/>
        <w:placeholder>
          <w:docPart w:val="8D47E631421745FAB2EB33CF180C4780"/>
        </w:placeholder>
        <w15:appearance w15:val="hidden"/>
      </w:sdtPr>
      <w:sdtEndPr/>
      <w:sdtContent>
        <w:p w:rsidR="004801AC" w:rsidP="00B5790A" w:rsidRDefault="00001662" w14:paraId="05333D2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Engström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57B17" w:rsidRDefault="00157B17" w14:paraId="314A7C0E" w14:textId="77777777"/>
    <w:sectPr w:rsidR="00157B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5E3CB" w14:textId="77777777" w:rsidR="0051145B" w:rsidRDefault="0051145B" w:rsidP="000C1CAD">
      <w:pPr>
        <w:spacing w:line="240" w:lineRule="auto"/>
      </w:pPr>
      <w:r>
        <w:separator/>
      </w:r>
    </w:p>
  </w:endnote>
  <w:endnote w:type="continuationSeparator" w:id="0">
    <w:p w14:paraId="2C6439CA" w14:textId="77777777" w:rsidR="0051145B" w:rsidRDefault="005114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6EB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C65A" w14:textId="217AF35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0166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B21E3" w14:textId="77777777" w:rsidR="0051145B" w:rsidRDefault="0051145B" w:rsidP="000C1CAD">
      <w:pPr>
        <w:spacing w:line="240" w:lineRule="auto"/>
      </w:pPr>
      <w:r>
        <w:separator/>
      </w:r>
    </w:p>
  </w:footnote>
  <w:footnote w:type="continuationSeparator" w:id="0">
    <w:p w14:paraId="1BB498A8" w14:textId="77777777" w:rsidR="0051145B" w:rsidRDefault="005114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FA6A5D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AE284F" wp14:anchorId="5A7F82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01662" w14:paraId="7C4D3F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457B17B32147DCB49510E2551B9CDF"/>
                              </w:placeholder>
                              <w:text/>
                            </w:sdtPr>
                            <w:sdtEndPr/>
                            <w:sdtContent>
                              <w:r w:rsidR="0051145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B18D172B0842AD8D4FA3C76C128B42"/>
                              </w:placeholder>
                              <w:text/>
                            </w:sdtPr>
                            <w:sdtEndPr/>
                            <w:sdtContent>
                              <w:r w:rsidR="0051145B">
                                <w:t>1566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7F82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01662" w14:paraId="7C4D3F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457B17B32147DCB49510E2551B9CDF"/>
                        </w:placeholder>
                        <w:text/>
                      </w:sdtPr>
                      <w:sdtEndPr/>
                      <w:sdtContent>
                        <w:r w:rsidR="0051145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B18D172B0842AD8D4FA3C76C128B42"/>
                        </w:placeholder>
                        <w:text/>
                      </w:sdtPr>
                      <w:sdtEndPr/>
                      <w:sdtContent>
                        <w:r w:rsidR="0051145B">
                          <w:t>1566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733E3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01662" w14:paraId="5DFA2AE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AB18D172B0842AD8D4FA3C76C128B42"/>
        </w:placeholder>
        <w:text/>
      </w:sdtPr>
      <w:sdtEndPr/>
      <w:sdtContent>
        <w:r w:rsidR="0051145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1145B">
          <w:t>1566</w:t>
        </w:r>
      </w:sdtContent>
    </w:sdt>
  </w:p>
  <w:p w:rsidR="004F35FE" w:rsidP="00776B74" w:rsidRDefault="004F35FE" w14:paraId="614C0F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01662" w14:paraId="49CAAD1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1145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1145B">
          <w:t>1566</w:t>
        </w:r>
      </w:sdtContent>
    </w:sdt>
  </w:p>
  <w:p w:rsidR="004F35FE" w:rsidP="00A314CF" w:rsidRDefault="00001662" w14:paraId="7F5FEA1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01662" w14:paraId="1DA4EC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01662" w14:paraId="5B23B3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:2618</w:t>
        </w:r>
      </w:sdtContent>
    </w:sdt>
  </w:p>
  <w:p w:rsidR="004F35FE" w:rsidP="00E03A3D" w:rsidRDefault="00001662" w14:paraId="03BB1A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Roza Güclü Hedin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1145B" w14:paraId="3BE88405" w14:textId="77777777">
        <w:pPr>
          <w:pStyle w:val="FSHRub2"/>
        </w:pPr>
        <w:r>
          <w:t>Satsning på ledarhundar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21D92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5B"/>
    <w:rsid w:val="000000E0"/>
    <w:rsid w:val="00000761"/>
    <w:rsid w:val="000014AF"/>
    <w:rsid w:val="00001662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57B17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A7C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068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45B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330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103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3168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90A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11D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F16F85"/>
  <w15:chartTrackingRefBased/>
  <w15:docId w15:val="{D51EA8B7-540E-4F88-8063-66A546C7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76A2A75F9D4E1C958CBE96E8BA8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00134-19BE-46AD-8C3F-3DA46015E9B1}"/>
      </w:docPartPr>
      <w:docPartBody>
        <w:p w:rsidR="00392D16" w:rsidRDefault="00392D16">
          <w:pPr>
            <w:pStyle w:val="D276A2A75F9D4E1C958CBE96E8BA84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E1F1DEC8724619AC867C3D9AD4C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92757-B86A-4DC5-BFBF-09E870A9237D}"/>
      </w:docPartPr>
      <w:docPartBody>
        <w:p w:rsidR="00392D16" w:rsidRDefault="00392D16">
          <w:pPr>
            <w:pStyle w:val="3FE1F1DEC8724619AC867C3D9AD4CB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457B17B32147DCB49510E2551B9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59C33-DAB2-445B-A1FA-F8408990A686}"/>
      </w:docPartPr>
      <w:docPartBody>
        <w:p w:rsidR="00392D16" w:rsidRDefault="00392D16">
          <w:pPr>
            <w:pStyle w:val="00457B17B32147DCB49510E2551B9C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B18D172B0842AD8D4FA3C76C128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A4B36-D8E1-474F-9425-E55E7CAD72F6}"/>
      </w:docPartPr>
      <w:docPartBody>
        <w:p w:rsidR="00392D16" w:rsidRDefault="00392D16">
          <w:pPr>
            <w:pStyle w:val="CAB18D172B0842AD8D4FA3C76C128B42"/>
          </w:pPr>
          <w:r>
            <w:t xml:space="preserve"> </w:t>
          </w:r>
        </w:p>
      </w:docPartBody>
    </w:docPart>
    <w:docPart>
      <w:docPartPr>
        <w:name w:val="8D47E631421745FAB2EB33CF180C4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F0E93-B875-4F39-915D-CFD90B197356}"/>
      </w:docPartPr>
      <w:docPartBody>
        <w:p w:rsidR="00000000" w:rsidRDefault="00A43E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16"/>
    <w:rsid w:val="0039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76A2A75F9D4E1C958CBE96E8BA8424">
    <w:name w:val="D276A2A75F9D4E1C958CBE96E8BA8424"/>
  </w:style>
  <w:style w:type="paragraph" w:customStyle="1" w:styleId="49B0A9CFC79A4D5EA1701F07EF698610">
    <w:name w:val="49B0A9CFC79A4D5EA1701F07EF698610"/>
  </w:style>
  <w:style w:type="paragraph" w:customStyle="1" w:styleId="D5373BB091DB4ABFB5272D97B69CB4D7">
    <w:name w:val="D5373BB091DB4ABFB5272D97B69CB4D7"/>
  </w:style>
  <w:style w:type="paragraph" w:customStyle="1" w:styleId="3FE1F1DEC8724619AC867C3D9AD4CB46">
    <w:name w:val="3FE1F1DEC8724619AC867C3D9AD4CB46"/>
  </w:style>
  <w:style w:type="paragraph" w:customStyle="1" w:styleId="D859AE78067C439EA991E2B35442EBD1">
    <w:name w:val="D859AE78067C439EA991E2B35442EBD1"/>
  </w:style>
  <w:style w:type="paragraph" w:customStyle="1" w:styleId="00457B17B32147DCB49510E2551B9CDF">
    <w:name w:val="00457B17B32147DCB49510E2551B9CDF"/>
  </w:style>
  <w:style w:type="paragraph" w:customStyle="1" w:styleId="CAB18D172B0842AD8D4FA3C76C128B42">
    <w:name w:val="CAB18D172B0842AD8D4FA3C76C128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FC41B-A7CA-4711-B360-71F4A5EDF089}"/>
</file>

<file path=customXml/itemProps2.xml><?xml version="1.0" encoding="utf-8"?>
<ds:datastoreItem xmlns:ds="http://schemas.openxmlformats.org/officeDocument/2006/customXml" ds:itemID="{BAE72195-42C9-47DC-B9B8-2B48E8E129B3}"/>
</file>

<file path=customXml/itemProps3.xml><?xml version="1.0" encoding="utf-8"?>
<ds:datastoreItem xmlns:ds="http://schemas.openxmlformats.org/officeDocument/2006/customXml" ds:itemID="{F588F840-46BF-4537-BECA-993E67210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1121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S1566 Satsning på ledarhundar</vt:lpstr>
      <vt:lpstr>
      </vt:lpstr>
    </vt:vector>
  </TitlesOfParts>
  <Company>Sveriges riksdag</Company>
  <LinksUpToDate>false</LinksUpToDate>
  <CharactersWithSpaces>1315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