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1736" w:rsidRDefault="004F0DB3" w14:paraId="7DAEAFF3" w14:textId="77777777">
      <w:pPr>
        <w:pStyle w:val="Rubrik1"/>
        <w:spacing w:after="300"/>
      </w:pPr>
      <w:sdt>
        <w:sdtPr>
          <w:alias w:val="CC_Boilerplate_4"/>
          <w:tag w:val="CC_Boilerplate_4"/>
          <w:id w:val="-1644581176"/>
          <w:lock w:val="sdtLocked"/>
          <w:placeholder>
            <w:docPart w:val="5C72F3FDC38547A395807113B5AABBA6"/>
          </w:placeholder>
          <w:text/>
        </w:sdtPr>
        <w:sdtEndPr/>
        <w:sdtContent>
          <w:r w:rsidRPr="009B062B" w:rsidR="00AF30DD">
            <w:t>Förslag till riksdagsbeslut</w:t>
          </w:r>
        </w:sdtContent>
      </w:sdt>
      <w:bookmarkEnd w:id="0"/>
      <w:bookmarkEnd w:id="1"/>
    </w:p>
    <w:sdt>
      <w:sdtPr>
        <w:alias w:val="Yrkande 1"/>
        <w:tag w:val="43437fd1-a5e2-40c4-b713-39262fe38bc4"/>
        <w:id w:val="920143223"/>
        <w:lock w:val="sdtLocked"/>
      </w:sdtPr>
      <w:sdtEndPr/>
      <w:sdtContent>
        <w:p w:rsidR="008A611D" w:rsidRDefault="00157E6E" w14:paraId="698F2416" w14:textId="77777777">
          <w:pPr>
            <w:pStyle w:val="Frslagstext"/>
          </w:pPr>
          <w:r>
            <w:t>Riksdagen ställer sig bakom det som anförs i motionen om att en licensiering av sprängmedel bör införas och tillkännager detta för regeringen.</w:t>
          </w:r>
        </w:p>
      </w:sdtContent>
    </w:sdt>
    <w:sdt>
      <w:sdtPr>
        <w:alias w:val="Yrkande 2"/>
        <w:tag w:val="21ee30cd-8c68-49b7-ba95-50a4bbaa5537"/>
        <w:id w:val="2059041990"/>
        <w:lock w:val="sdtLocked"/>
      </w:sdtPr>
      <w:sdtEndPr/>
      <w:sdtContent>
        <w:p w:rsidR="008A611D" w:rsidRDefault="00157E6E" w14:paraId="141D2691" w14:textId="77777777">
          <w:pPr>
            <w:pStyle w:val="Frslagstext"/>
          </w:pPr>
          <w:r>
            <w:t>Riksdagen ställer sig bakom det som anförs i motionen om att tillsätta en insatsgrupp som kan hjälpa drabbade efter en sprängning, och detta tillkännager riksdagen för regeringen.</w:t>
          </w:r>
        </w:p>
      </w:sdtContent>
    </w:sdt>
    <w:p w:rsidRPr="004F0DB3" w:rsidR="0010376B" w:rsidP="004F0DB3" w:rsidRDefault="0010376B" w14:paraId="455906A4" w14:textId="6F013A9C">
      <w:pPr>
        <w:pStyle w:val="Rubrik1"/>
      </w:pPr>
      <w:bookmarkStart w:name="MotionsStart" w:id="2"/>
      <w:bookmarkStart w:name="_Hlk167267038" w:id="3"/>
      <w:bookmarkEnd w:id="2"/>
      <w:r w:rsidRPr="004F0DB3">
        <w:t>Ta kontroll över sprängmedlen</w:t>
      </w:r>
    </w:p>
    <w:p w:rsidR="0010376B" w:rsidP="004E690E" w:rsidRDefault="0010376B" w14:paraId="728C7A61" w14:textId="41E18626">
      <w:pPr>
        <w:pStyle w:val="Normalutanindragellerluft"/>
      </w:pPr>
      <w:r>
        <w:t xml:space="preserve">Sprängmedel är en viktig del </w:t>
      </w:r>
      <w:r w:rsidR="004E690E">
        <w:t>av</w:t>
      </w:r>
      <w:r>
        <w:t xml:space="preserve"> gängens våldskapital. Polisen beskriver att en stor andel sprängmedel som används vid illegala sprängningar kan spåras till sådant som används civilt, som vid byggarbetsplatser. I</w:t>
      </w:r>
      <w:r w:rsidR="004E690E">
        <w:t xml:space="preserve"> </w:t>
      </w:r>
      <w:r>
        <w:t xml:space="preserve">dag ligger ansvaret för hanteringen av sprängmedel endast på </w:t>
      </w:r>
      <w:r w:rsidR="004E690E">
        <w:t xml:space="preserve">det </w:t>
      </w:r>
      <w:r>
        <w:t>företag som använder det i sin verksamhet</w:t>
      </w:r>
      <w:r w:rsidR="004E690E">
        <w:t>;</w:t>
      </w:r>
      <w:r>
        <w:t xml:space="preserve"> det finns inget personligt ansvar. Mer måste göras för att stoppa sprängningarna. Vi behöver ta kontroll över </w:t>
      </w:r>
      <w:r w:rsidR="004E690E">
        <w:t xml:space="preserve">de </w:t>
      </w:r>
      <w:r>
        <w:t>sprängmed</w:t>
      </w:r>
      <w:r w:rsidR="004E690E">
        <w:t>e</w:t>
      </w:r>
      <w:r>
        <w:t xml:space="preserve">l som gängen använder. </w:t>
      </w:r>
    </w:p>
    <w:p w:rsidR="0010376B" w:rsidP="0010376B" w:rsidRDefault="0010376B" w14:paraId="3249040C" w14:textId="631FFC28">
      <w:r>
        <w:lastRenderedPageBreak/>
        <w:t>Trots införandet av en ny lag den 1</w:t>
      </w:r>
      <w:r w:rsidR="004E690E">
        <w:t> </w:t>
      </w:r>
      <w:r>
        <w:t xml:space="preserve">augusti 2021, som kräver bakgrundskontroller av alla som hanterar explosiva varor, har sprängningarna fortsatt att öka. </w:t>
      </w:r>
    </w:p>
    <w:p w:rsidR="0010376B" w:rsidP="0010376B" w:rsidRDefault="0010376B" w14:paraId="78D7A4C7" w14:textId="77777777">
      <w:r>
        <w:t>Vi vill att en licensering av sprängmedel införs. En licensieringsprocess skulle innebära att ett personligt ansvar läggs på individer, utöver företagens befintliga ansvar. Detta skulle möjliggöra en mer grundlig granskning och bakgrundskontroll av de som har tillgång till sprängmedel, vilket kan förebygga att sprängmedel hamnar i fel händer.</w:t>
      </w:r>
    </w:p>
    <w:p w:rsidRPr="004F0DB3" w:rsidR="0010376B" w:rsidP="004F0DB3" w:rsidRDefault="00CF34EA" w14:paraId="13D860CF" w14:textId="2048ABA3">
      <w:pPr>
        <w:pStyle w:val="Rubrik1"/>
      </w:pPr>
      <w:r w:rsidRPr="004F0DB3">
        <w:t>Tillsätt</w:t>
      </w:r>
      <w:r w:rsidRPr="004F0DB3" w:rsidR="0010376B">
        <w:t xml:space="preserve"> en </w:t>
      </w:r>
      <w:r w:rsidRPr="004F0DB3" w:rsidR="003A130E">
        <w:t>insatsgrupp</w:t>
      </w:r>
      <w:r w:rsidRPr="004F0DB3" w:rsidR="0010376B">
        <w:t xml:space="preserve"> </w:t>
      </w:r>
    </w:p>
    <w:p w:rsidR="0010376B" w:rsidP="004E690E" w:rsidRDefault="0010376B" w14:paraId="44AE59C9" w14:textId="241962CE">
      <w:pPr>
        <w:pStyle w:val="Normalutanindragellerluft"/>
      </w:pPr>
      <w:r>
        <w:t>Sprängningar drabbar hela hus</w:t>
      </w:r>
      <w:r w:rsidR="004E690E">
        <w:t xml:space="preserve"> och</w:t>
      </w:r>
      <w:r>
        <w:t xml:space="preserve"> kvarter och sätter skräck i invånare. </w:t>
      </w:r>
      <w:r w:rsidR="004E690E">
        <w:t xml:space="preserve">Oskyldiga har i </w:t>
      </w:r>
      <w:r>
        <w:t>flera fall skadats och i några fruktansvärda fall mördats i sina hem. Oskyldigas hem förstörs. Samhället måste stå på de drabbades sida. De som drabbas av gängens spräng</w:t>
      </w:r>
      <w:r w:rsidR="004F0DB3">
        <w:softHyphen/>
      </w:r>
      <w:r>
        <w:t>dåd måste få akut hjälp</w:t>
      </w:r>
      <w:r w:rsidR="004E690E">
        <w:t>,</w:t>
      </w:r>
      <w:r>
        <w:t xml:space="preserve"> och en skyddsmekanism </w:t>
      </w:r>
      <w:r w:rsidR="004E690E">
        <w:t xml:space="preserve">måste </w:t>
      </w:r>
      <w:r>
        <w:t>träda in så fort det skett en sprängning i ett bostadsområde.</w:t>
      </w:r>
    </w:p>
    <w:bookmarkEnd w:id="3"/>
    <w:p w:rsidR="00CF34EA" w:rsidRDefault="00CF34EA" w14:paraId="63003FBC" w14:textId="2ADC3245">
      <w:r w:rsidRPr="00CF34EA">
        <w:t>Ansvaret för stödet till brottsoffren är i</w:t>
      </w:r>
      <w:r w:rsidR="00157E6E">
        <w:t xml:space="preserve"> </w:t>
      </w:r>
      <w:r w:rsidRPr="00CF34EA">
        <w:t>dag uppdelat på många olika aktörer (kommunen, regionen</w:t>
      </w:r>
      <w:r w:rsidR="00157E6E">
        <w:t xml:space="preserve"> och</w:t>
      </w:r>
      <w:r w:rsidRPr="00CF34EA">
        <w:t xml:space="preserve"> försäkringsbolag osv</w:t>
      </w:r>
      <w:r w:rsidR="00157E6E">
        <w:t>.</w:t>
      </w:r>
      <w:r w:rsidRPr="00CF34EA">
        <w:t xml:space="preserve">). Vi vill att regeringen tillsätter en </w:t>
      </w:r>
      <w:r w:rsidR="003A130E">
        <w:t>insatsgrupp</w:t>
      </w:r>
      <w:r w:rsidRPr="00CF34EA">
        <w:t xml:space="preserve"> som snabbt kan åka ut till drabbade och ge dem stöd, hjälpa till med samordning, få aktörerna att agera osv</w:t>
      </w:r>
      <w:r w:rsidR="00157E6E">
        <w:t xml:space="preserve">. </w:t>
      </w:r>
      <w:r w:rsidRPr="00CF34EA">
        <w:t xml:space="preserve">men inte ta över ansvar och ha egna resurser. Det skulle göra att ärenden prioriteras av kommunen så att de snabbt kan koppla in </w:t>
      </w:r>
      <w:r w:rsidR="00157E6E">
        <w:t>B</w:t>
      </w:r>
      <w:r w:rsidRPr="00CF34EA">
        <w:t xml:space="preserve">rottsofferjouren och samordna med polisen. </w:t>
      </w:r>
    </w:p>
    <w:sdt>
      <w:sdtPr>
        <w:alias w:val="CC_Underskrifter"/>
        <w:tag w:val="CC_Underskrifter"/>
        <w:id w:val="583496634"/>
        <w:lock w:val="sdtContentLocked"/>
        <w:placeholder>
          <w:docPart w:val="54AE900F13F14B05AB348B4216072C57"/>
        </w:placeholder>
      </w:sdtPr>
      <w:sdtEndPr/>
      <w:sdtContent>
        <w:p w:rsidR="00631736" w:rsidP="00631736" w:rsidRDefault="00631736" w14:paraId="46FA414A" w14:textId="77777777"/>
        <w:p w:rsidRPr="008E0FE2" w:rsidR="004801AC" w:rsidP="00631736" w:rsidRDefault="004F0DB3" w14:paraId="27BCDF5C" w14:textId="7F9F1E82"/>
      </w:sdtContent>
    </w:sdt>
    <w:tbl>
      <w:tblPr>
        <w:tblW w:w="5000" w:type="pct"/>
        <w:tblLook w:val="04A0" w:firstRow="1" w:lastRow="0" w:firstColumn="1" w:lastColumn="0" w:noHBand="0" w:noVBand="1"/>
        <w:tblCaption w:val="underskrifter"/>
      </w:tblPr>
      <w:tblGrid>
        <w:gridCol w:w="4252"/>
        <w:gridCol w:w="4252"/>
      </w:tblGrid>
      <w:tr w:rsidR="008A611D" w14:paraId="09195D18" w14:textId="77777777">
        <w:trPr>
          <w:cantSplit/>
        </w:trPr>
        <w:tc>
          <w:tcPr>
            <w:tcW w:w="50" w:type="pct"/>
            <w:vAlign w:val="bottom"/>
          </w:tcPr>
          <w:p w:rsidR="008A611D" w:rsidRDefault="00157E6E" w14:paraId="01393D85" w14:textId="77777777">
            <w:pPr>
              <w:pStyle w:val="Underskrifter"/>
              <w:spacing w:after="0"/>
            </w:pPr>
            <w:r>
              <w:t>Peter Hultqvist (S)</w:t>
            </w:r>
          </w:p>
        </w:tc>
        <w:tc>
          <w:tcPr>
            <w:tcW w:w="50" w:type="pct"/>
            <w:vAlign w:val="bottom"/>
          </w:tcPr>
          <w:p w:rsidR="008A611D" w:rsidRDefault="008A611D" w14:paraId="0BF9CC25" w14:textId="77777777">
            <w:pPr>
              <w:pStyle w:val="Underskrifter"/>
              <w:spacing w:after="0"/>
            </w:pPr>
          </w:p>
        </w:tc>
      </w:tr>
      <w:tr w:rsidR="008A611D" w14:paraId="45422E49" w14:textId="77777777">
        <w:trPr>
          <w:cantSplit/>
        </w:trPr>
        <w:tc>
          <w:tcPr>
            <w:tcW w:w="50" w:type="pct"/>
            <w:vAlign w:val="bottom"/>
          </w:tcPr>
          <w:p w:rsidR="008A611D" w:rsidRDefault="00157E6E" w14:paraId="2D1522CC" w14:textId="77777777">
            <w:pPr>
              <w:pStyle w:val="Underskrifter"/>
              <w:spacing w:after="0"/>
            </w:pPr>
            <w:r>
              <w:t>Helén Pettersson (S)</w:t>
            </w:r>
          </w:p>
        </w:tc>
        <w:tc>
          <w:tcPr>
            <w:tcW w:w="50" w:type="pct"/>
            <w:vAlign w:val="bottom"/>
          </w:tcPr>
          <w:p w:rsidR="008A611D" w:rsidRDefault="00157E6E" w14:paraId="1EE4A95E" w14:textId="77777777">
            <w:pPr>
              <w:pStyle w:val="Underskrifter"/>
              <w:spacing w:after="0"/>
            </w:pPr>
            <w:r>
              <w:t>Johan Andersson (S)</w:t>
            </w:r>
          </w:p>
        </w:tc>
      </w:tr>
      <w:tr w:rsidR="008A611D" w14:paraId="03EC4BE2" w14:textId="77777777">
        <w:trPr>
          <w:cantSplit/>
        </w:trPr>
        <w:tc>
          <w:tcPr>
            <w:tcW w:w="50" w:type="pct"/>
            <w:vAlign w:val="bottom"/>
          </w:tcPr>
          <w:p w:rsidR="008A611D" w:rsidRDefault="00157E6E" w14:paraId="16F69262" w14:textId="77777777">
            <w:pPr>
              <w:pStyle w:val="Underskrifter"/>
              <w:spacing w:after="0"/>
            </w:pPr>
            <w:r>
              <w:t>Heléne Björklund (S)</w:t>
            </w:r>
          </w:p>
        </w:tc>
        <w:tc>
          <w:tcPr>
            <w:tcW w:w="50" w:type="pct"/>
            <w:vAlign w:val="bottom"/>
          </w:tcPr>
          <w:p w:rsidR="008A611D" w:rsidRDefault="00157E6E" w14:paraId="0C5A6BF5" w14:textId="77777777">
            <w:pPr>
              <w:pStyle w:val="Underskrifter"/>
              <w:spacing w:after="0"/>
            </w:pPr>
            <w:r>
              <w:t>Erik Ezelius (S)</w:t>
            </w:r>
          </w:p>
        </w:tc>
      </w:tr>
      <w:tr w:rsidR="008A611D" w14:paraId="411DC97E" w14:textId="77777777">
        <w:trPr>
          <w:cantSplit/>
        </w:trPr>
        <w:tc>
          <w:tcPr>
            <w:tcW w:w="50" w:type="pct"/>
            <w:vAlign w:val="bottom"/>
          </w:tcPr>
          <w:p w:rsidR="008A611D" w:rsidRDefault="00157E6E" w14:paraId="1B27C138" w14:textId="77777777">
            <w:pPr>
              <w:pStyle w:val="Underskrifter"/>
              <w:spacing w:after="0"/>
            </w:pPr>
            <w:r>
              <w:t>Markus Selin (S)</w:t>
            </w:r>
          </w:p>
        </w:tc>
        <w:tc>
          <w:tcPr>
            <w:tcW w:w="50" w:type="pct"/>
            <w:vAlign w:val="bottom"/>
          </w:tcPr>
          <w:p w:rsidR="008A611D" w:rsidRDefault="00157E6E" w14:paraId="5F2C49F3" w14:textId="77777777">
            <w:pPr>
              <w:pStyle w:val="Underskrifter"/>
              <w:spacing w:after="0"/>
            </w:pPr>
            <w:r>
              <w:t>Lena Johansson (S)</w:t>
            </w:r>
          </w:p>
        </w:tc>
      </w:tr>
    </w:tbl>
    <w:p w:rsidR="008E71EC" w:rsidRDefault="008E71EC" w14:paraId="4B2AFD77" w14:textId="77777777"/>
    <w:sectPr w:rsidR="008E71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8697" w14:textId="77777777" w:rsidR="00283EA7" w:rsidRDefault="00283EA7" w:rsidP="000C1CAD">
      <w:pPr>
        <w:spacing w:line="240" w:lineRule="auto"/>
      </w:pPr>
      <w:r>
        <w:separator/>
      </w:r>
    </w:p>
  </w:endnote>
  <w:endnote w:type="continuationSeparator" w:id="0">
    <w:p w14:paraId="7332FBEE" w14:textId="77777777" w:rsidR="00283EA7" w:rsidRDefault="00283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82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2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2FDF" w14:textId="7BE37564" w:rsidR="00262EA3" w:rsidRPr="00631736" w:rsidRDefault="00262EA3" w:rsidP="00631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F47E" w14:textId="77777777" w:rsidR="00283EA7" w:rsidRDefault="00283EA7" w:rsidP="000C1CAD">
      <w:pPr>
        <w:spacing w:line="240" w:lineRule="auto"/>
      </w:pPr>
      <w:r>
        <w:separator/>
      </w:r>
    </w:p>
  </w:footnote>
  <w:footnote w:type="continuationSeparator" w:id="0">
    <w:p w14:paraId="4F6E19F4" w14:textId="77777777" w:rsidR="00283EA7" w:rsidRDefault="00283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E5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CCD2D" wp14:editId="0AC7F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2A3D39" w14:textId="49DC6950" w:rsidR="00262EA3" w:rsidRDefault="004F0DB3" w:rsidP="008103B5">
                          <w:pPr>
                            <w:jc w:val="right"/>
                          </w:pPr>
                          <w:sdt>
                            <w:sdtPr>
                              <w:alias w:val="CC_Noformat_Partikod"/>
                              <w:tag w:val="CC_Noformat_Partikod"/>
                              <w:id w:val="-53464382"/>
                              <w:text/>
                            </w:sdtPr>
                            <w:sdtEndPr/>
                            <w:sdtContent>
                              <w:r w:rsidR="0010376B">
                                <w:t>S</w:t>
                              </w:r>
                            </w:sdtContent>
                          </w:sdt>
                          <w:sdt>
                            <w:sdtPr>
                              <w:alias w:val="CC_Noformat_Partinummer"/>
                              <w:tag w:val="CC_Noformat_Partinummer"/>
                              <w:id w:val="-1709555926"/>
                              <w:placeholder>
                                <w:docPart w:val="AFD91635D16E4E5181DEA0B7F6A69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CCD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2A3D39" w14:textId="49DC6950" w:rsidR="00262EA3" w:rsidRDefault="004F0DB3" w:rsidP="008103B5">
                    <w:pPr>
                      <w:jc w:val="right"/>
                    </w:pPr>
                    <w:sdt>
                      <w:sdtPr>
                        <w:alias w:val="CC_Noformat_Partikod"/>
                        <w:tag w:val="CC_Noformat_Partikod"/>
                        <w:id w:val="-53464382"/>
                        <w:text/>
                      </w:sdtPr>
                      <w:sdtEndPr/>
                      <w:sdtContent>
                        <w:r w:rsidR="0010376B">
                          <w:t>S</w:t>
                        </w:r>
                      </w:sdtContent>
                    </w:sdt>
                    <w:sdt>
                      <w:sdtPr>
                        <w:alias w:val="CC_Noformat_Partinummer"/>
                        <w:tag w:val="CC_Noformat_Partinummer"/>
                        <w:id w:val="-1709555926"/>
                        <w:placeholder>
                          <w:docPart w:val="AFD91635D16E4E5181DEA0B7F6A69601"/>
                        </w:placeholder>
                        <w:showingPlcHdr/>
                        <w:text/>
                      </w:sdtPr>
                      <w:sdtEndPr/>
                      <w:sdtContent>
                        <w:r w:rsidR="00262EA3">
                          <w:t xml:space="preserve"> </w:t>
                        </w:r>
                      </w:sdtContent>
                    </w:sdt>
                  </w:p>
                </w:txbxContent>
              </v:textbox>
              <w10:wrap anchorx="page"/>
            </v:shape>
          </w:pict>
        </mc:Fallback>
      </mc:AlternateContent>
    </w:r>
  </w:p>
  <w:p w14:paraId="6E47A4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BE7D" w14:textId="77777777" w:rsidR="00262EA3" w:rsidRDefault="00262EA3" w:rsidP="008563AC">
    <w:pPr>
      <w:jc w:val="right"/>
    </w:pPr>
  </w:p>
  <w:p w14:paraId="78C3B2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D877" w14:textId="77777777" w:rsidR="00262EA3" w:rsidRDefault="004F0D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2917A" wp14:editId="2173C3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D0FB1" w14:textId="74A5C331" w:rsidR="00262EA3" w:rsidRDefault="004F0DB3" w:rsidP="00A314CF">
    <w:pPr>
      <w:pStyle w:val="FSHNormal"/>
      <w:spacing w:before="40"/>
    </w:pPr>
    <w:sdt>
      <w:sdtPr>
        <w:alias w:val="CC_Noformat_Motionstyp"/>
        <w:tag w:val="CC_Noformat_Motionstyp"/>
        <w:id w:val="1162973129"/>
        <w:lock w:val="sdtContentLocked"/>
        <w15:appearance w15:val="hidden"/>
        <w:text/>
      </w:sdtPr>
      <w:sdtEndPr/>
      <w:sdtContent>
        <w:r w:rsidR="00631736">
          <w:t>Kommittémotion</w:t>
        </w:r>
      </w:sdtContent>
    </w:sdt>
    <w:r w:rsidR="00821B36">
      <w:t xml:space="preserve"> </w:t>
    </w:r>
    <w:sdt>
      <w:sdtPr>
        <w:alias w:val="CC_Noformat_Partikod"/>
        <w:tag w:val="CC_Noformat_Partikod"/>
        <w:id w:val="1471015553"/>
        <w:text/>
      </w:sdtPr>
      <w:sdtEndPr/>
      <w:sdtContent>
        <w:r w:rsidR="0010376B">
          <w:t>S</w:t>
        </w:r>
      </w:sdtContent>
    </w:sdt>
    <w:sdt>
      <w:sdtPr>
        <w:alias w:val="CC_Noformat_Partinummer"/>
        <w:tag w:val="CC_Noformat_Partinummer"/>
        <w:id w:val="-2014525982"/>
        <w:placeholder>
          <w:docPart w:val="897F34E4AF9A474F9796FAB2F0E7D019"/>
        </w:placeholder>
        <w:showingPlcHdr/>
        <w:text/>
      </w:sdtPr>
      <w:sdtEndPr/>
      <w:sdtContent>
        <w:r w:rsidR="00821B36">
          <w:t xml:space="preserve"> </w:t>
        </w:r>
      </w:sdtContent>
    </w:sdt>
  </w:p>
  <w:p w14:paraId="0BCFD790" w14:textId="77777777" w:rsidR="00262EA3" w:rsidRPr="008227B3" w:rsidRDefault="004F0D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8D761F" w14:textId="75F5B832" w:rsidR="00262EA3" w:rsidRPr="008227B3" w:rsidRDefault="004F0D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736">
          <w:t>2023/24</w:t>
        </w:r>
      </w:sdtContent>
    </w:sdt>
    <w:sdt>
      <w:sdtPr>
        <w:rPr>
          <w:rStyle w:val="BeteckningChar"/>
        </w:rPr>
        <w:alias w:val="CC_Noformat_Partibet"/>
        <w:tag w:val="CC_Noformat_Partibet"/>
        <w:id w:val="405810658"/>
        <w:lock w:val="sdtContentLocked"/>
        <w:placeholder>
          <w:docPart w:val="A433F933133043F6827E880E0BCBB52A"/>
        </w:placeholder>
        <w:showingPlcHdr/>
        <w15:appearance w15:val="hidden"/>
        <w:text/>
      </w:sdtPr>
      <w:sdtEndPr>
        <w:rPr>
          <w:rStyle w:val="Rubrik1Char"/>
          <w:rFonts w:asciiTheme="majorHAnsi" w:hAnsiTheme="majorHAnsi"/>
          <w:sz w:val="38"/>
        </w:rPr>
      </w:sdtEndPr>
      <w:sdtContent>
        <w:r w:rsidR="00631736">
          <w:t>:2903</w:t>
        </w:r>
      </w:sdtContent>
    </w:sdt>
  </w:p>
  <w:p w14:paraId="30F94FB1" w14:textId="33A0E990" w:rsidR="00262EA3" w:rsidRDefault="004F0DB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1736">
          <w:t>av Peter Hultqvist m.fl. (S)</w:t>
        </w:r>
      </w:sdtContent>
    </w:sdt>
  </w:p>
  <w:sdt>
    <w:sdtPr>
      <w:alias w:val="CC_Noformat_Rubtext"/>
      <w:tag w:val="CC_Noformat_Rubtext"/>
      <w:id w:val="-218060500"/>
      <w:lock w:val="sdtLocked"/>
      <w:placeholder>
        <w:docPart w:val="0D9D01AF7B424BC1837970EDEC0DED6C"/>
      </w:placeholder>
      <w:text/>
    </w:sdtPr>
    <w:sdtEndPr/>
    <w:sdtContent>
      <w:p w14:paraId="6772F744" w14:textId="071FF310" w:rsidR="00262EA3" w:rsidRDefault="0010376B" w:rsidP="00283E0F">
        <w:pPr>
          <w:pStyle w:val="FSHRub2"/>
        </w:pPr>
        <w:r>
          <w:t>med anledning av prop. 2023/24:139 Explosiva varor – ett nationellt tillståndsregister och kriminalisering av förstadier till brott mot tillståndsplikten</w:t>
        </w:r>
      </w:p>
    </w:sdtContent>
  </w:sdt>
  <w:sdt>
    <w:sdtPr>
      <w:alias w:val="CC_Boilerplate_3"/>
      <w:tag w:val="CC_Boilerplate_3"/>
      <w:id w:val="1606463544"/>
      <w:lock w:val="sdtContentLocked"/>
      <w15:appearance w15:val="hidden"/>
      <w:text w:multiLine="1"/>
    </w:sdtPr>
    <w:sdtEndPr/>
    <w:sdtContent>
      <w:p w14:paraId="4084CD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37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6B"/>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E6E"/>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7"/>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0E"/>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0E"/>
    <w:rsid w:val="004E7C93"/>
    <w:rsid w:val="004F06EC"/>
    <w:rsid w:val="004F08B5"/>
    <w:rsid w:val="004F0DB3"/>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80"/>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36"/>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1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EC"/>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0F3"/>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E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74"/>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3B"/>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EA"/>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469F3"/>
  <w15:chartTrackingRefBased/>
  <w15:docId w15:val="{8C282F0C-FF7E-459F-9FDE-00ADD70E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2F3FDC38547A395807113B5AABBA6"/>
        <w:category>
          <w:name w:val="Allmänt"/>
          <w:gallery w:val="placeholder"/>
        </w:category>
        <w:types>
          <w:type w:val="bbPlcHdr"/>
        </w:types>
        <w:behaviors>
          <w:behavior w:val="content"/>
        </w:behaviors>
        <w:guid w:val="{1C8971E4-717A-491C-BC87-CDA44F386D88}"/>
      </w:docPartPr>
      <w:docPartBody>
        <w:p w:rsidR="0036525E" w:rsidRDefault="00930ACD">
          <w:pPr>
            <w:pStyle w:val="5C72F3FDC38547A395807113B5AABBA6"/>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F56D9054-C3B2-4689-81D4-6E397D500A81}"/>
      </w:docPartPr>
      <w:docPartBody>
        <w:p w:rsidR="0036525E" w:rsidRDefault="000B7CD6">
          <w:r w:rsidRPr="000B136E">
            <w:rPr>
              <w:rStyle w:val="Platshllartext"/>
            </w:rPr>
            <w:t>Klicka eller tryck här för att ange text.</w:t>
          </w:r>
        </w:p>
      </w:docPartBody>
    </w:docPart>
    <w:docPart>
      <w:docPartPr>
        <w:name w:val="0D9D01AF7B424BC1837970EDEC0DED6C"/>
        <w:category>
          <w:name w:val="Allmänt"/>
          <w:gallery w:val="placeholder"/>
        </w:category>
        <w:types>
          <w:type w:val="bbPlcHdr"/>
        </w:types>
        <w:behaviors>
          <w:behavior w:val="content"/>
        </w:behaviors>
        <w:guid w:val="{A5950AD8-FC9C-416B-B1D2-DCB4879E0463}"/>
      </w:docPartPr>
      <w:docPartBody>
        <w:p w:rsidR="0036525E" w:rsidRDefault="000B7CD6">
          <w:r w:rsidRPr="000B136E">
            <w:rPr>
              <w:rStyle w:val="Platshllartext"/>
            </w:rPr>
            <w:t>[ange din text här]</w:t>
          </w:r>
        </w:p>
      </w:docPartBody>
    </w:docPart>
    <w:docPart>
      <w:docPartPr>
        <w:name w:val="54AE900F13F14B05AB348B4216072C57"/>
        <w:category>
          <w:name w:val="Allmänt"/>
          <w:gallery w:val="placeholder"/>
        </w:category>
        <w:types>
          <w:type w:val="bbPlcHdr"/>
        </w:types>
        <w:behaviors>
          <w:behavior w:val="content"/>
        </w:behaviors>
        <w:guid w:val="{87FD6B8D-7B44-4C3D-AE92-F160CE7005B6}"/>
      </w:docPartPr>
      <w:docPartBody>
        <w:p w:rsidR="0075557C" w:rsidRDefault="0075557C"/>
      </w:docPartBody>
    </w:docPart>
    <w:docPart>
      <w:docPartPr>
        <w:name w:val="AFD91635D16E4E5181DEA0B7F6A69601"/>
        <w:category>
          <w:name w:val="Allmänt"/>
          <w:gallery w:val="placeholder"/>
        </w:category>
        <w:types>
          <w:type w:val="bbPlcHdr"/>
        </w:types>
        <w:behaviors>
          <w:behavior w:val="content"/>
        </w:behaviors>
        <w:guid w:val="{6CEEC38A-6DEB-4539-8C04-E6EC303F0162}"/>
      </w:docPartPr>
      <w:docPartBody>
        <w:p w:rsidR="00000000" w:rsidRDefault="0075557C">
          <w:r>
            <w:t xml:space="preserve"> </w:t>
          </w:r>
        </w:p>
      </w:docPartBody>
    </w:docPart>
    <w:docPart>
      <w:docPartPr>
        <w:name w:val="897F34E4AF9A474F9796FAB2F0E7D019"/>
        <w:category>
          <w:name w:val="Allmänt"/>
          <w:gallery w:val="placeholder"/>
        </w:category>
        <w:types>
          <w:type w:val="bbPlcHdr"/>
        </w:types>
        <w:behaviors>
          <w:behavior w:val="content"/>
        </w:behaviors>
        <w:guid w:val="{8EF7BDDA-FC88-45F3-9E1D-A9B0883851C5}"/>
      </w:docPartPr>
      <w:docPartBody>
        <w:p w:rsidR="00000000" w:rsidRDefault="0075557C">
          <w:r>
            <w:t xml:space="preserve"> </w:t>
          </w:r>
        </w:p>
      </w:docPartBody>
    </w:docPart>
    <w:docPart>
      <w:docPartPr>
        <w:name w:val="A433F933133043F6827E880E0BCBB52A"/>
        <w:category>
          <w:name w:val="Allmänt"/>
          <w:gallery w:val="placeholder"/>
        </w:category>
        <w:types>
          <w:type w:val="bbPlcHdr"/>
        </w:types>
        <w:behaviors>
          <w:behavior w:val="content"/>
        </w:behaviors>
        <w:guid w:val="{536FD4D5-C656-4747-9F62-29207A1EF46D}"/>
      </w:docPartPr>
      <w:docPartBody>
        <w:p w:rsidR="00000000" w:rsidRDefault="0075557C">
          <w:r>
            <w:t>:2903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D6"/>
    <w:rsid w:val="000B7CD6"/>
    <w:rsid w:val="0036525E"/>
    <w:rsid w:val="0075557C"/>
    <w:rsid w:val="00930ACD"/>
    <w:rsid w:val="00DF4987"/>
    <w:rsid w:val="00E0290D"/>
    <w:rsid w:val="00FE3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CD6"/>
    <w:rPr>
      <w:color w:val="F4B083" w:themeColor="accent2" w:themeTint="99"/>
    </w:rPr>
  </w:style>
  <w:style w:type="paragraph" w:customStyle="1" w:styleId="5C72F3FDC38547A395807113B5AABBA6">
    <w:name w:val="5C72F3FDC38547A395807113B5AABBA6"/>
  </w:style>
  <w:style w:type="paragraph" w:customStyle="1" w:styleId="26C39C8059B24EDD91F6A357307915B2">
    <w:name w:val="26C39C8059B24EDD91F6A35730791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F6A2B-9D62-4C42-B8DF-012D35C44572}"/>
</file>

<file path=customXml/itemProps2.xml><?xml version="1.0" encoding="utf-8"?>
<ds:datastoreItem xmlns:ds="http://schemas.openxmlformats.org/officeDocument/2006/customXml" ds:itemID="{804ABE94-F2B5-4BAA-A33C-AB9504AC0067}"/>
</file>

<file path=customXml/itemProps3.xml><?xml version="1.0" encoding="utf-8"?>
<ds:datastoreItem xmlns:ds="http://schemas.openxmlformats.org/officeDocument/2006/customXml" ds:itemID="{10C7967B-0A5E-4B1A-B88B-DC8636BE9255}"/>
</file>

<file path=docProps/app.xml><?xml version="1.0" encoding="utf-8"?>
<Properties xmlns="http://schemas.openxmlformats.org/officeDocument/2006/extended-properties" xmlns:vt="http://schemas.openxmlformats.org/officeDocument/2006/docPropsVTypes">
  <Template>Normal</Template>
  <TotalTime>25</TotalTime>
  <Pages>2</Pages>
  <Words>361</Words>
  <Characters>1997</Characters>
  <Application>Microsoft Office Word</Application>
  <DocSecurity>0</DocSecurity>
  <Lines>43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