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5E4674" w14:textId="77777777">
        <w:tc>
          <w:tcPr>
            <w:tcW w:w="2268" w:type="dxa"/>
          </w:tcPr>
          <w:p w14:paraId="583415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11F00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091D89" w14:textId="77777777">
        <w:tc>
          <w:tcPr>
            <w:tcW w:w="2268" w:type="dxa"/>
          </w:tcPr>
          <w:p w14:paraId="24C1B9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F019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F83A32" w14:textId="77777777">
        <w:tc>
          <w:tcPr>
            <w:tcW w:w="3402" w:type="dxa"/>
            <w:gridSpan w:val="2"/>
          </w:tcPr>
          <w:p w14:paraId="5CBEDF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8088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E977E8" w14:textId="77777777">
        <w:tc>
          <w:tcPr>
            <w:tcW w:w="2268" w:type="dxa"/>
          </w:tcPr>
          <w:p w14:paraId="7FDD71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550D3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5FF4DA3" w14:textId="77777777">
        <w:tc>
          <w:tcPr>
            <w:tcW w:w="2268" w:type="dxa"/>
          </w:tcPr>
          <w:p w14:paraId="01A9F9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DAD3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6E2470" w14:textId="77777777">
        <w:trPr>
          <w:trHeight w:val="284"/>
        </w:trPr>
        <w:tc>
          <w:tcPr>
            <w:tcW w:w="4911" w:type="dxa"/>
          </w:tcPr>
          <w:p w14:paraId="7E521EA2" w14:textId="77777777" w:rsidR="006E4E11" w:rsidRDefault="00C112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469B171" w14:textId="77777777">
        <w:trPr>
          <w:trHeight w:val="284"/>
        </w:trPr>
        <w:tc>
          <w:tcPr>
            <w:tcW w:w="4911" w:type="dxa"/>
          </w:tcPr>
          <w:p w14:paraId="2F78B2A2" w14:textId="77777777" w:rsidR="006E4E11" w:rsidRDefault="00C112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BE6F9B2" w14:textId="77777777">
        <w:trPr>
          <w:trHeight w:val="284"/>
        </w:trPr>
        <w:tc>
          <w:tcPr>
            <w:tcW w:w="4911" w:type="dxa"/>
          </w:tcPr>
          <w:p w14:paraId="25C905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247CDA" w14:textId="77777777">
        <w:trPr>
          <w:trHeight w:val="284"/>
        </w:trPr>
        <w:tc>
          <w:tcPr>
            <w:tcW w:w="4911" w:type="dxa"/>
          </w:tcPr>
          <w:p w14:paraId="5705E4B9" w14:textId="4B4B928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7BAF7B" w14:textId="77777777">
        <w:trPr>
          <w:trHeight w:val="284"/>
        </w:trPr>
        <w:tc>
          <w:tcPr>
            <w:tcW w:w="4911" w:type="dxa"/>
          </w:tcPr>
          <w:p w14:paraId="4AD68366" w14:textId="77777777" w:rsidR="007F219B" w:rsidRDefault="007F219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D713E0" w14:textId="77777777">
        <w:trPr>
          <w:trHeight w:val="284"/>
        </w:trPr>
        <w:tc>
          <w:tcPr>
            <w:tcW w:w="4911" w:type="dxa"/>
          </w:tcPr>
          <w:p w14:paraId="7E07C9D6" w14:textId="2D41313E" w:rsidR="006E4E11" w:rsidRPr="007F219B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58AE603" w14:textId="77777777">
        <w:trPr>
          <w:trHeight w:val="284"/>
        </w:trPr>
        <w:tc>
          <w:tcPr>
            <w:tcW w:w="4911" w:type="dxa"/>
          </w:tcPr>
          <w:p w14:paraId="1CED455E" w14:textId="390AD617" w:rsidR="006E4E11" w:rsidRPr="00C11263" w:rsidRDefault="006E4E11" w:rsidP="0053421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A7133E1" w14:textId="77777777">
        <w:trPr>
          <w:trHeight w:val="284"/>
        </w:trPr>
        <w:tc>
          <w:tcPr>
            <w:tcW w:w="4911" w:type="dxa"/>
          </w:tcPr>
          <w:p w14:paraId="4CA6EA24" w14:textId="77777777" w:rsidR="006E4E11" w:rsidRPr="00C1126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8270B68" w14:textId="77777777">
        <w:trPr>
          <w:trHeight w:val="284"/>
        </w:trPr>
        <w:tc>
          <w:tcPr>
            <w:tcW w:w="4911" w:type="dxa"/>
          </w:tcPr>
          <w:p w14:paraId="23E01F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ED94E9" w14:textId="77777777" w:rsidR="006E4E11" w:rsidRDefault="00C11263">
      <w:pPr>
        <w:framePr w:w="4400" w:h="2523" w:wrap="notBeside" w:vAnchor="page" w:hAnchor="page" w:x="6453" w:y="2445"/>
        <w:ind w:left="142"/>
      </w:pPr>
      <w:r>
        <w:t>Till riksdagen</w:t>
      </w:r>
    </w:p>
    <w:p w14:paraId="0176795A" w14:textId="77777777" w:rsidR="00C11263" w:rsidRDefault="00C11263">
      <w:pPr>
        <w:framePr w:w="4400" w:h="2523" w:wrap="notBeside" w:vAnchor="page" w:hAnchor="page" w:x="6453" w:y="2445"/>
        <w:ind w:left="142"/>
      </w:pPr>
    </w:p>
    <w:p w14:paraId="2C1B8887" w14:textId="37E5CDF3" w:rsidR="006E4E11" w:rsidRDefault="00B27D37" w:rsidP="00C11263">
      <w:pPr>
        <w:pStyle w:val="RKrubrik"/>
        <w:pBdr>
          <w:bottom w:val="single" w:sz="4" w:space="1" w:color="auto"/>
        </w:pBdr>
        <w:spacing w:before="0" w:after="0"/>
      </w:pPr>
      <w:r>
        <w:t>Svar på fråga 2016/17:336</w:t>
      </w:r>
      <w:r w:rsidR="003578D0">
        <w:t xml:space="preserve"> </w:t>
      </w:r>
      <w:r>
        <w:t xml:space="preserve">Sofia </w:t>
      </w:r>
      <w:proofErr w:type="spellStart"/>
      <w:r>
        <w:t>Arkelsten</w:t>
      </w:r>
      <w:proofErr w:type="spellEnd"/>
      <w:r w:rsidR="003578D0">
        <w:t xml:space="preserve"> </w:t>
      </w:r>
      <w:r w:rsidR="00C11263">
        <w:t>(</w:t>
      </w:r>
      <w:r>
        <w:t>M</w:t>
      </w:r>
      <w:r w:rsidR="00C11263">
        <w:t xml:space="preserve">) </w:t>
      </w:r>
      <w:r>
        <w:t>Bilaterala utfästelser som del i Sveriges kampanj till FN:s säkerhetsråd</w:t>
      </w:r>
    </w:p>
    <w:p w14:paraId="37517B9C" w14:textId="77777777" w:rsidR="006E4E11" w:rsidRDefault="006E4E11">
      <w:pPr>
        <w:pStyle w:val="RKnormal"/>
      </w:pPr>
    </w:p>
    <w:p w14:paraId="4A03195A" w14:textId="25B69AA1" w:rsidR="00E2657C" w:rsidRDefault="00B27D37" w:rsidP="007F219B">
      <w:pPr>
        <w:pStyle w:val="RKnormal"/>
      </w:pPr>
      <w:r>
        <w:t xml:space="preserve">Sofia </w:t>
      </w:r>
      <w:proofErr w:type="spellStart"/>
      <w:r>
        <w:t>Arkelsten</w:t>
      </w:r>
      <w:proofErr w:type="spellEnd"/>
      <w:r>
        <w:t xml:space="preserve"> har frågat mig om Sverige har utställt några bilaterala löften inom ramen för den svenska kampanjen till FN:s säk</w:t>
      </w:r>
      <w:r w:rsidR="007F219B">
        <w:t>erhetsråd, och i så fall vilka.</w:t>
      </w:r>
      <w:r w:rsidR="003578D0">
        <w:t xml:space="preserve"> </w:t>
      </w:r>
    </w:p>
    <w:p w14:paraId="19347EE9" w14:textId="77777777" w:rsidR="00B27D37" w:rsidRDefault="00B27D37" w:rsidP="007F219B">
      <w:pPr>
        <w:pStyle w:val="RKnormal"/>
      </w:pPr>
    </w:p>
    <w:p w14:paraId="071679B6" w14:textId="77777777" w:rsidR="00B27D37" w:rsidRDefault="00B27D37" w:rsidP="007F219B">
      <w:pPr>
        <w:pStyle w:val="RKnormal"/>
        <w:rPr>
          <w:szCs w:val="24"/>
        </w:rPr>
      </w:pPr>
      <w:r w:rsidRPr="00B27D37">
        <w:rPr>
          <w:szCs w:val="24"/>
        </w:rPr>
        <w:t>Under kandidaturarbetet fördes samtal om gemensamma utmaningar med i princip alla världens länder. Dessa kontakter, och en fördjupad kunskap om andra länders syn på vår omvärld, har ett mervärde för Sverige som sträcker sig långt bortom säkerhetsrådsmedlemskapet.</w:t>
      </w:r>
    </w:p>
    <w:p w14:paraId="5004A132" w14:textId="77777777" w:rsidR="007F219B" w:rsidRDefault="007F219B" w:rsidP="007F219B">
      <w:pPr>
        <w:pStyle w:val="RKnormal"/>
        <w:rPr>
          <w:szCs w:val="24"/>
        </w:rPr>
      </w:pPr>
    </w:p>
    <w:p w14:paraId="064BB951" w14:textId="12AEBA18" w:rsidR="00662192" w:rsidRDefault="00986355" w:rsidP="00986355">
      <w:pPr>
        <w:pStyle w:val="RKnormal"/>
        <w:rPr>
          <w:szCs w:val="24"/>
        </w:rPr>
      </w:pPr>
      <w:r>
        <w:rPr>
          <w:szCs w:val="24"/>
        </w:rPr>
        <w:t>U</w:t>
      </w:r>
      <w:r w:rsidR="007B2688">
        <w:rPr>
          <w:szCs w:val="24"/>
        </w:rPr>
        <w:t xml:space="preserve">nder dessa samtal framförde </w:t>
      </w:r>
      <w:r>
        <w:rPr>
          <w:szCs w:val="24"/>
        </w:rPr>
        <w:t xml:space="preserve">andra länder </w:t>
      </w:r>
      <w:r w:rsidR="007B2688">
        <w:rPr>
          <w:szCs w:val="24"/>
        </w:rPr>
        <w:t xml:space="preserve">sina prioriteringar </w:t>
      </w:r>
      <w:r>
        <w:rPr>
          <w:szCs w:val="24"/>
        </w:rPr>
        <w:t xml:space="preserve">och regeringen </w:t>
      </w:r>
      <w:r w:rsidR="00966274">
        <w:rPr>
          <w:szCs w:val="24"/>
        </w:rPr>
        <w:t>berätta</w:t>
      </w:r>
      <w:r>
        <w:rPr>
          <w:szCs w:val="24"/>
        </w:rPr>
        <w:t>de</w:t>
      </w:r>
      <w:r w:rsidR="00966274">
        <w:rPr>
          <w:szCs w:val="24"/>
        </w:rPr>
        <w:t xml:space="preserve"> om Sverige som global aktör</w:t>
      </w:r>
      <w:r w:rsidR="00AC56A6">
        <w:rPr>
          <w:szCs w:val="24"/>
        </w:rPr>
        <w:t xml:space="preserve"> och</w:t>
      </w:r>
      <w:r>
        <w:rPr>
          <w:szCs w:val="24"/>
        </w:rPr>
        <w:t xml:space="preserve"> om</w:t>
      </w:r>
      <w:r w:rsidR="00AC56A6">
        <w:rPr>
          <w:szCs w:val="24"/>
        </w:rPr>
        <w:t xml:space="preserve"> regeringens utrikespolitik</w:t>
      </w:r>
      <w:r w:rsidR="00966274">
        <w:rPr>
          <w:szCs w:val="24"/>
        </w:rPr>
        <w:t>. Härutöver</w:t>
      </w:r>
      <w:r w:rsidR="00662192">
        <w:rPr>
          <w:szCs w:val="24"/>
        </w:rPr>
        <w:t xml:space="preserve"> diskuterades möjliga samarbeten</w:t>
      </w:r>
      <w:r w:rsidR="00966274">
        <w:rPr>
          <w:szCs w:val="24"/>
        </w:rPr>
        <w:t xml:space="preserve"> och gemensamma projekt</w:t>
      </w:r>
      <w:r>
        <w:rPr>
          <w:szCs w:val="24"/>
        </w:rPr>
        <w:t>,</w:t>
      </w:r>
      <w:r w:rsidR="00966274">
        <w:rPr>
          <w:szCs w:val="24"/>
        </w:rPr>
        <w:t xml:space="preserve"> vilket är en naturlig del av varje politiskt samtal med ett annat land. </w:t>
      </w:r>
      <w:r w:rsidR="00660647">
        <w:rPr>
          <w:szCs w:val="24"/>
        </w:rPr>
        <w:t xml:space="preserve">Dessa samtal </w:t>
      </w:r>
      <w:r w:rsidR="001B5FC5">
        <w:rPr>
          <w:szCs w:val="24"/>
        </w:rPr>
        <w:t xml:space="preserve">handlade </w:t>
      </w:r>
      <w:r w:rsidR="00662192">
        <w:rPr>
          <w:szCs w:val="24"/>
        </w:rPr>
        <w:t>om samarbeten som är bra för Sverige</w:t>
      </w:r>
      <w:r w:rsidR="001B5FC5">
        <w:rPr>
          <w:szCs w:val="24"/>
        </w:rPr>
        <w:t xml:space="preserve"> och </w:t>
      </w:r>
      <w:r w:rsidR="00660647">
        <w:rPr>
          <w:szCs w:val="24"/>
        </w:rPr>
        <w:t xml:space="preserve">som </w:t>
      </w:r>
      <w:r w:rsidR="001B5FC5">
        <w:rPr>
          <w:szCs w:val="24"/>
        </w:rPr>
        <w:t xml:space="preserve">kan bidra till </w:t>
      </w:r>
      <w:r w:rsidR="00660647">
        <w:rPr>
          <w:szCs w:val="24"/>
        </w:rPr>
        <w:t xml:space="preserve">bl.a. </w:t>
      </w:r>
      <w:r w:rsidR="001B5FC5">
        <w:rPr>
          <w:szCs w:val="24"/>
        </w:rPr>
        <w:t xml:space="preserve">ökad export. </w:t>
      </w:r>
    </w:p>
    <w:p w14:paraId="5453B549" w14:textId="77777777" w:rsidR="007F219B" w:rsidRDefault="007F219B" w:rsidP="007F219B">
      <w:pPr>
        <w:pStyle w:val="RKnormal"/>
        <w:rPr>
          <w:szCs w:val="24"/>
        </w:rPr>
      </w:pPr>
    </w:p>
    <w:p w14:paraId="4BA92C9F" w14:textId="76A4B7BB" w:rsidR="007B2688" w:rsidRDefault="00AC56A6" w:rsidP="007F219B">
      <w:pPr>
        <w:pStyle w:val="RKnormal"/>
        <w:rPr>
          <w:szCs w:val="24"/>
        </w:rPr>
      </w:pPr>
      <w:r>
        <w:rPr>
          <w:szCs w:val="24"/>
        </w:rPr>
        <w:t xml:space="preserve">Ensidiga och ömsesidiga utfästelser om stöd </w:t>
      </w:r>
      <w:r w:rsidR="00662192">
        <w:rPr>
          <w:szCs w:val="24"/>
        </w:rPr>
        <w:t>för kandidaturer ti</w:t>
      </w:r>
      <w:r w:rsidR="0092313B">
        <w:rPr>
          <w:szCs w:val="24"/>
        </w:rPr>
        <w:t>ll internationella organ är vanligt</w:t>
      </w:r>
      <w:r w:rsidR="001B5FC5">
        <w:rPr>
          <w:szCs w:val="24"/>
        </w:rPr>
        <w:t>.</w:t>
      </w:r>
      <w:r w:rsidR="00C877FC" w:rsidRPr="00C877FC">
        <w:rPr>
          <w:szCs w:val="24"/>
        </w:rPr>
        <w:t xml:space="preserve"> </w:t>
      </w:r>
      <w:r w:rsidR="0033634C">
        <w:rPr>
          <w:szCs w:val="24"/>
        </w:rPr>
        <w:t xml:space="preserve">Förslag om sådana stöd </w:t>
      </w:r>
      <w:r w:rsidR="0074241B">
        <w:rPr>
          <w:szCs w:val="24"/>
        </w:rPr>
        <w:t>bereds på sedvanligt sätt inom Reg</w:t>
      </w:r>
      <w:r w:rsidR="0033634C">
        <w:rPr>
          <w:szCs w:val="24"/>
        </w:rPr>
        <w:t xml:space="preserve">eringskansliet. </w:t>
      </w:r>
      <w:r w:rsidR="007B2688">
        <w:rPr>
          <w:szCs w:val="24"/>
        </w:rPr>
        <w:t xml:space="preserve">Sådana så kallade röstbyten sker givetvis med utgångspunkt i våra värderingar och ska ligga i linje med Sveriges utrikespolitiska prioriteringar. </w:t>
      </w:r>
    </w:p>
    <w:p w14:paraId="2A5E867D" w14:textId="77777777" w:rsidR="007F219B" w:rsidRDefault="007F219B" w:rsidP="007F219B">
      <w:pPr>
        <w:pStyle w:val="RKnormal"/>
        <w:rPr>
          <w:szCs w:val="24"/>
        </w:rPr>
      </w:pPr>
    </w:p>
    <w:p w14:paraId="0444133F" w14:textId="34219C44" w:rsidR="00662192" w:rsidRDefault="00AC56A6" w:rsidP="007F219B">
      <w:pPr>
        <w:pStyle w:val="RKnormal"/>
        <w:rPr>
          <w:szCs w:val="24"/>
        </w:rPr>
      </w:pPr>
      <w:r>
        <w:rPr>
          <w:szCs w:val="24"/>
        </w:rPr>
        <w:t xml:space="preserve">I likhet med andra länder redovisar inte </w:t>
      </w:r>
      <w:r w:rsidR="00C877FC">
        <w:rPr>
          <w:szCs w:val="24"/>
        </w:rPr>
        <w:t>S</w:t>
      </w:r>
      <w:r w:rsidR="00F84004">
        <w:rPr>
          <w:szCs w:val="24"/>
        </w:rPr>
        <w:t>verige</w:t>
      </w:r>
      <w:r w:rsidR="00C877FC">
        <w:rPr>
          <w:szCs w:val="24"/>
        </w:rPr>
        <w:t xml:space="preserve"> </w:t>
      </w:r>
      <w:r w:rsidR="001B5FC5">
        <w:rPr>
          <w:szCs w:val="24"/>
        </w:rPr>
        <w:t xml:space="preserve">hur </w:t>
      </w:r>
      <w:r>
        <w:rPr>
          <w:szCs w:val="24"/>
        </w:rPr>
        <w:t xml:space="preserve">vi </w:t>
      </w:r>
      <w:r w:rsidR="001B5FC5">
        <w:rPr>
          <w:szCs w:val="24"/>
        </w:rPr>
        <w:t>röstat</w:t>
      </w:r>
      <w:r w:rsidR="00662192" w:rsidRPr="00B27D37">
        <w:rPr>
          <w:szCs w:val="24"/>
        </w:rPr>
        <w:t xml:space="preserve"> i slutna </w:t>
      </w:r>
      <w:r w:rsidR="001B5FC5" w:rsidRPr="00B27D37">
        <w:rPr>
          <w:szCs w:val="24"/>
        </w:rPr>
        <w:t>omröstningar</w:t>
      </w:r>
      <w:r w:rsidR="001B5FC5">
        <w:rPr>
          <w:szCs w:val="24"/>
        </w:rPr>
        <w:t>.</w:t>
      </w:r>
      <w:r w:rsidR="001B5FC5" w:rsidRPr="001B5FC5">
        <w:rPr>
          <w:szCs w:val="24"/>
        </w:rPr>
        <w:t xml:space="preserve"> </w:t>
      </w:r>
    </w:p>
    <w:p w14:paraId="6956DFBD" w14:textId="77777777" w:rsidR="007F219B" w:rsidRDefault="007F219B" w:rsidP="007F219B">
      <w:pPr>
        <w:pStyle w:val="RKnormal"/>
        <w:rPr>
          <w:szCs w:val="24"/>
        </w:rPr>
      </w:pPr>
    </w:p>
    <w:p w14:paraId="342E523B" w14:textId="5425DAE6" w:rsidR="00B27D37" w:rsidRPr="00B27D37" w:rsidRDefault="00662192" w:rsidP="007F219B">
      <w:pPr>
        <w:pStyle w:val="RKnormal"/>
        <w:rPr>
          <w:szCs w:val="24"/>
        </w:rPr>
      </w:pPr>
      <w:r>
        <w:rPr>
          <w:szCs w:val="24"/>
        </w:rPr>
        <w:t xml:space="preserve">Kandidaturarbetet </w:t>
      </w:r>
      <w:r w:rsidR="00B27D37" w:rsidRPr="00B27D37">
        <w:rPr>
          <w:szCs w:val="24"/>
        </w:rPr>
        <w:t>byggde p</w:t>
      </w:r>
      <w:r w:rsidR="001B5FC5">
        <w:rPr>
          <w:szCs w:val="24"/>
        </w:rPr>
        <w:t xml:space="preserve">å att länder skulle rösta på Sverige för </w:t>
      </w:r>
      <w:r w:rsidR="00AC56A6">
        <w:rPr>
          <w:szCs w:val="24"/>
        </w:rPr>
        <w:t xml:space="preserve">att </w:t>
      </w:r>
      <w:r w:rsidR="001B5FC5">
        <w:rPr>
          <w:szCs w:val="24"/>
        </w:rPr>
        <w:t xml:space="preserve">vi har en </w:t>
      </w:r>
      <w:r w:rsidR="00AC56A6">
        <w:rPr>
          <w:szCs w:val="24"/>
        </w:rPr>
        <w:t xml:space="preserve">god </w:t>
      </w:r>
      <w:r w:rsidR="001B5FC5">
        <w:rPr>
          <w:szCs w:val="24"/>
        </w:rPr>
        <w:t>poli</w:t>
      </w:r>
      <w:r w:rsidR="00C877FC">
        <w:rPr>
          <w:szCs w:val="24"/>
        </w:rPr>
        <w:t xml:space="preserve">tik. </w:t>
      </w:r>
      <w:r w:rsidR="0033634C">
        <w:rPr>
          <w:szCs w:val="24"/>
        </w:rPr>
        <w:t>Den strategin var framgångsrik.</w:t>
      </w:r>
      <w:r w:rsidR="00986355">
        <w:rPr>
          <w:szCs w:val="24"/>
        </w:rPr>
        <w:t xml:space="preserve"> </w:t>
      </w:r>
    </w:p>
    <w:p w14:paraId="44D239EA" w14:textId="77777777" w:rsidR="007F219B" w:rsidRDefault="007F219B" w:rsidP="007F219B">
      <w:pPr>
        <w:pStyle w:val="RKnormal"/>
      </w:pPr>
    </w:p>
    <w:p w14:paraId="2925DF9F" w14:textId="4135EEDE" w:rsidR="00C11263" w:rsidRDefault="00B27D37" w:rsidP="007F219B">
      <w:pPr>
        <w:pStyle w:val="RKnormal"/>
      </w:pPr>
      <w:r>
        <w:t>Stockholm den 23 november</w:t>
      </w:r>
      <w:r w:rsidR="00C11263">
        <w:t xml:space="preserve"> 2016</w:t>
      </w:r>
    </w:p>
    <w:p w14:paraId="2D00B16E" w14:textId="77777777" w:rsidR="00C11263" w:rsidRDefault="00C11263" w:rsidP="007F219B">
      <w:pPr>
        <w:pStyle w:val="RKnormal"/>
      </w:pPr>
    </w:p>
    <w:p w14:paraId="0EA38296" w14:textId="77777777" w:rsidR="00857EF2" w:rsidRDefault="00857EF2" w:rsidP="007F219B">
      <w:pPr>
        <w:pStyle w:val="RKnormal"/>
      </w:pPr>
    </w:p>
    <w:p w14:paraId="6FC3FD87" w14:textId="77777777" w:rsidR="00340285" w:rsidRDefault="00340285" w:rsidP="007F219B">
      <w:pPr>
        <w:pStyle w:val="RKnormal"/>
      </w:pPr>
    </w:p>
    <w:p w14:paraId="31D55BC1" w14:textId="77777777" w:rsidR="00C11263" w:rsidRDefault="00C11263" w:rsidP="007F219B">
      <w:pPr>
        <w:pStyle w:val="RKnormal"/>
      </w:pPr>
      <w:bookmarkStart w:id="0" w:name="_GoBack"/>
      <w:bookmarkEnd w:id="0"/>
      <w:r>
        <w:t>Margot Wallström</w:t>
      </w:r>
    </w:p>
    <w:sectPr w:rsidR="00C1126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BBD9" w14:textId="77777777" w:rsidR="00892169" w:rsidRDefault="00892169">
      <w:r>
        <w:separator/>
      </w:r>
    </w:p>
  </w:endnote>
  <w:endnote w:type="continuationSeparator" w:id="0">
    <w:p w14:paraId="348C2249" w14:textId="77777777" w:rsidR="00892169" w:rsidRDefault="0089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DDBD8" w14:textId="77777777" w:rsidR="00892169" w:rsidRDefault="00892169">
      <w:r>
        <w:separator/>
      </w:r>
    </w:p>
  </w:footnote>
  <w:footnote w:type="continuationSeparator" w:id="0">
    <w:p w14:paraId="4062F265" w14:textId="77777777" w:rsidR="00892169" w:rsidRDefault="00892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2748" w14:textId="77777777" w:rsidR="00727E3C" w:rsidRDefault="00727E3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028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27E3C" w14:paraId="196E9EE1" w14:textId="77777777">
      <w:trPr>
        <w:cantSplit/>
      </w:trPr>
      <w:tc>
        <w:tcPr>
          <w:tcW w:w="3119" w:type="dxa"/>
        </w:tcPr>
        <w:p w14:paraId="6C69ABA0" w14:textId="77777777" w:rsidR="00727E3C" w:rsidRDefault="00727E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EA1B5A" w14:textId="77777777" w:rsidR="00727E3C" w:rsidRDefault="00727E3C">
          <w:pPr>
            <w:pStyle w:val="Sidhuvud"/>
            <w:ind w:right="360"/>
          </w:pPr>
        </w:p>
      </w:tc>
      <w:tc>
        <w:tcPr>
          <w:tcW w:w="1525" w:type="dxa"/>
        </w:tcPr>
        <w:p w14:paraId="2C2819B2" w14:textId="77777777" w:rsidR="00727E3C" w:rsidRDefault="00727E3C">
          <w:pPr>
            <w:pStyle w:val="Sidhuvud"/>
            <w:ind w:right="360"/>
          </w:pPr>
        </w:p>
      </w:tc>
    </w:tr>
  </w:tbl>
  <w:p w14:paraId="43D1CFB7" w14:textId="77777777" w:rsidR="00727E3C" w:rsidRDefault="00727E3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0263F" w14:textId="77777777" w:rsidR="00727E3C" w:rsidRDefault="00727E3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627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27E3C" w14:paraId="2D412387" w14:textId="77777777">
      <w:trPr>
        <w:cantSplit/>
      </w:trPr>
      <w:tc>
        <w:tcPr>
          <w:tcW w:w="3119" w:type="dxa"/>
        </w:tcPr>
        <w:p w14:paraId="5718059E" w14:textId="77777777" w:rsidR="00727E3C" w:rsidRDefault="00727E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9C6A38" w14:textId="77777777" w:rsidR="00727E3C" w:rsidRDefault="00727E3C">
          <w:pPr>
            <w:pStyle w:val="Sidhuvud"/>
            <w:ind w:right="360"/>
          </w:pPr>
        </w:p>
      </w:tc>
      <w:tc>
        <w:tcPr>
          <w:tcW w:w="1525" w:type="dxa"/>
        </w:tcPr>
        <w:p w14:paraId="3EA3CECB" w14:textId="77777777" w:rsidR="00727E3C" w:rsidRDefault="00727E3C">
          <w:pPr>
            <w:pStyle w:val="Sidhuvud"/>
            <w:ind w:right="360"/>
          </w:pPr>
        </w:p>
      </w:tc>
    </w:tr>
  </w:tbl>
  <w:p w14:paraId="36FCCD75" w14:textId="77777777" w:rsidR="00727E3C" w:rsidRDefault="00727E3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2B06" w14:textId="77777777" w:rsidR="00727E3C" w:rsidRDefault="00727E3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D9D804" wp14:editId="3340BD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E5B46" w14:textId="77777777" w:rsidR="00727E3C" w:rsidRDefault="00727E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305AF4" w14:textId="77777777" w:rsidR="00727E3C" w:rsidRDefault="00727E3C">
    <w:pPr>
      <w:rPr>
        <w:rFonts w:ascii="TradeGothic" w:hAnsi="TradeGothic"/>
        <w:b/>
        <w:bCs/>
        <w:spacing w:val="12"/>
        <w:sz w:val="22"/>
      </w:rPr>
    </w:pPr>
  </w:p>
  <w:p w14:paraId="511E2A44" w14:textId="77777777" w:rsidR="00727E3C" w:rsidRDefault="00727E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485490" w14:textId="77777777" w:rsidR="00727E3C" w:rsidRDefault="00727E3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6303E"/>
    <w:multiLevelType w:val="hybridMultilevel"/>
    <w:tmpl w:val="6C267840"/>
    <w:lvl w:ilvl="0" w:tplc="2ACEAB18">
      <w:start w:val="4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63"/>
    <w:rsid w:val="0001245A"/>
    <w:rsid w:val="000228D5"/>
    <w:rsid w:val="000E6B31"/>
    <w:rsid w:val="00107982"/>
    <w:rsid w:val="001264D5"/>
    <w:rsid w:val="00150384"/>
    <w:rsid w:val="00160901"/>
    <w:rsid w:val="001629D5"/>
    <w:rsid w:val="001805B7"/>
    <w:rsid w:val="001B55D8"/>
    <w:rsid w:val="001B5FC5"/>
    <w:rsid w:val="00256ACE"/>
    <w:rsid w:val="003115A5"/>
    <w:rsid w:val="00334BD1"/>
    <w:rsid w:val="0033634C"/>
    <w:rsid w:val="00340285"/>
    <w:rsid w:val="003578D0"/>
    <w:rsid w:val="00367B1C"/>
    <w:rsid w:val="004A328D"/>
    <w:rsid w:val="004F2C8A"/>
    <w:rsid w:val="0053421B"/>
    <w:rsid w:val="00545A7E"/>
    <w:rsid w:val="0058762B"/>
    <w:rsid w:val="005B2506"/>
    <w:rsid w:val="0064170A"/>
    <w:rsid w:val="00660647"/>
    <w:rsid w:val="00662192"/>
    <w:rsid w:val="006A20C1"/>
    <w:rsid w:val="006A77DA"/>
    <w:rsid w:val="006E4E11"/>
    <w:rsid w:val="007242A3"/>
    <w:rsid w:val="00727E3C"/>
    <w:rsid w:val="0074241B"/>
    <w:rsid w:val="007A6855"/>
    <w:rsid w:val="007B2688"/>
    <w:rsid w:val="007C2DED"/>
    <w:rsid w:val="007F219B"/>
    <w:rsid w:val="008577BE"/>
    <w:rsid w:val="00857EF2"/>
    <w:rsid w:val="00892169"/>
    <w:rsid w:val="0092027A"/>
    <w:rsid w:val="0092313B"/>
    <w:rsid w:val="0093721B"/>
    <w:rsid w:val="00955E31"/>
    <w:rsid w:val="00966274"/>
    <w:rsid w:val="00986355"/>
    <w:rsid w:val="00992E72"/>
    <w:rsid w:val="009B360D"/>
    <w:rsid w:val="009C403C"/>
    <w:rsid w:val="009C77FD"/>
    <w:rsid w:val="00A10424"/>
    <w:rsid w:val="00AA1E89"/>
    <w:rsid w:val="00AC56A6"/>
    <w:rsid w:val="00AF26D1"/>
    <w:rsid w:val="00B27D37"/>
    <w:rsid w:val="00BA7C52"/>
    <w:rsid w:val="00BD5E42"/>
    <w:rsid w:val="00BE61E7"/>
    <w:rsid w:val="00C11263"/>
    <w:rsid w:val="00C40D3F"/>
    <w:rsid w:val="00C877FC"/>
    <w:rsid w:val="00CF337E"/>
    <w:rsid w:val="00D133D7"/>
    <w:rsid w:val="00E24F71"/>
    <w:rsid w:val="00E2657C"/>
    <w:rsid w:val="00E40C8C"/>
    <w:rsid w:val="00E80146"/>
    <w:rsid w:val="00E86F29"/>
    <w:rsid w:val="00E904D0"/>
    <w:rsid w:val="00EB6903"/>
    <w:rsid w:val="00EC25F9"/>
    <w:rsid w:val="00ED583F"/>
    <w:rsid w:val="00F15CAB"/>
    <w:rsid w:val="00F8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6C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7F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7FD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qFormat/>
    <w:rsid w:val="00B27D3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27D37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7F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7FD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qFormat/>
    <w:rsid w:val="00B27D3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27D37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bcacedf0-f570-440c-9b52-1a18cb538345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1B58A-8302-4CBB-BD45-132FCCBA31C0}"/>
</file>

<file path=customXml/itemProps2.xml><?xml version="1.0" encoding="utf-8"?>
<ds:datastoreItem xmlns:ds="http://schemas.openxmlformats.org/officeDocument/2006/customXml" ds:itemID="{B7D1C00B-4CCA-45E7-90D7-ACF2C8EA9CED}"/>
</file>

<file path=customXml/itemProps3.xml><?xml version="1.0" encoding="utf-8"?>
<ds:datastoreItem xmlns:ds="http://schemas.openxmlformats.org/officeDocument/2006/customXml" ds:itemID="{354042B2-6293-4C02-A5ED-0137619941A1}"/>
</file>

<file path=customXml/itemProps4.xml><?xml version="1.0" encoding="utf-8"?>
<ds:datastoreItem xmlns:ds="http://schemas.openxmlformats.org/officeDocument/2006/customXml" ds:itemID="{37EEBB1A-3770-4D25-B2BA-C491B535DE87}"/>
</file>

<file path=customXml/itemProps5.xml><?xml version="1.0" encoding="utf-8"?>
<ds:datastoreItem xmlns:ds="http://schemas.openxmlformats.org/officeDocument/2006/customXml" ds:itemID="{B7D1C00B-4CCA-45E7-90D7-ACF2C8EA9CED}"/>
</file>

<file path=customXml/itemProps6.xml><?xml version="1.0" encoding="utf-8"?>
<ds:datastoreItem xmlns:ds="http://schemas.openxmlformats.org/officeDocument/2006/customXml" ds:itemID="{056D82BD-20CB-45D6-8B4D-2755E0EA6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2016-11-21T08:17:00Z</cp:lastPrinted>
  <dcterms:created xsi:type="dcterms:W3CDTF">2016-11-23T10:29:00Z</dcterms:created>
  <dcterms:modified xsi:type="dcterms:W3CDTF">2016-11-23T10:29:00Z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52a37c49-5dd1-4dc9-ae4a-1c2f17439427</vt:lpwstr>
  </property>
</Properties>
</file>