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BEEA252C8EE469C846098F56BE64F72"/>
        </w:placeholder>
        <w15:appearance w15:val="hidden"/>
        <w:text/>
      </w:sdtPr>
      <w:sdtEndPr/>
      <w:sdtContent>
        <w:p w:rsidR="00AF30DD" w:rsidP="00CC4C93" w:rsidRDefault="00AF30DD" w14:paraId="25BAE1E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1e59ae2-9f16-4ff5-ba81-4b936a371ca7"/>
        <w:id w:val="-738937970"/>
        <w:lock w:val="sdtLocked"/>
      </w:sdtPr>
      <w:sdtEndPr/>
      <w:sdtContent>
        <w:p w:rsidR="000C62B1" w:rsidRDefault="00520C86" w14:paraId="25BAE1E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innan/under valet 2018 folkomrösta om utträde ur EU och tillkännager detta för regeringen.</w:t>
          </w:r>
        </w:p>
      </w:sdtContent>
    </w:sdt>
    <w:p w:rsidR="00B53D64" w:rsidP="009506C9" w:rsidRDefault="000156D9" w14:paraId="25BAE1E8" w14:textId="77777777">
      <w:pPr>
        <w:pStyle w:val="Rubrik1"/>
      </w:pPr>
      <w:bookmarkStart w:name="MotionsStart" w:id="0"/>
      <w:bookmarkEnd w:id="0"/>
      <w:r>
        <w:t>Motivering</w:t>
      </w:r>
    </w:p>
    <w:p w:rsidR="00E105DD" w:rsidP="00E105DD" w:rsidRDefault="00E105DD" w14:paraId="25BAE1E9" w14:textId="029D6EB1">
      <w:pPr>
        <w:pStyle w:val="Normalutanindragellerluft"/>
      </w:pPr>
      <w:r>
        <w:t>I juni 2016 röstade det brittiska folket för at</w:t>
      </w:r>
      <w:r w:rsidR="009D146B">
        <w:t>t Storbritannien ska lämna E</w:t>
      </w:r>
      <w:r>
        <w:t xml:space="preserve">uropeiska unionen. Den 3 oktober kom det glädjande beskedet att den processen kommer påbörjas i mars 2017 – mindre än ett år efter folkomröstningen. </w:t>
      </w:r>
    </w:p>
    <w:p w:rsidRPr="009D146B" w:rsidR="00E105DD" w:rsidP="009D146B" w:rsidRDefault="00E105DD" w14:paraId="25BAE1EB" w14:textId="6C34BEAC">
      <w:r w:rsidRPr="009D146B">
        <w:t>Motståndet mot EU har växt även i Sverige och det med rätta. Varje år bidrar Sveri</w:t>
      </w:r>
      <w:r w:rsidR="009D146B">
        <w:t>ge med ca 29 Mdr netto till EU –</w:t>
      </w:r>
      <w:r w:rsidRPr="009D146B">
        <w:t xml:space="preserve"> en summa som motsvarar hälften av kostnaden för att driva den svenska skolan under ett år, pengar som skulle kunna förvaltas betydligt bättre i Sverige istället.</w:t>
      </w:r>
    </w:p>
    <w:p w:rsidRPr="009D146B" w:rsidR="00E105DD" w:rsidP="009D146B" w:rsidRDefault="009D146B" w14:paraId="25BAE1ED" w14:textId="5CE4B032">
      <w:r w:rsidRPr="009D146B">
        <w:t>Därför bör en folkomröstning –</w:t>
      </w:r>
      <w:r w:rsidRPr="009D146B" w:rsidR="00E105DD">
        <w:t xml:space="preserve"> där medborgarna tillåts att avgöra huruvida Sverige</w:t>
      </w:r>
      <w:r w:rsidRPr="009D146B">
        <w:t xml:space="preserve"> ska vara kvar i EU eller inte –</w:t>
      </w:r>
      <w:r w:rsidRPr="009D146B" w:rsidR="00E105DD">
        <w:t xml:space="preserve"> genomföras. Det finns fördelar med att genomföra omrös</w:t>
      </w:r>
      <w:r w:rsidRPr="009D146B">
        <w:t>tning i samband med valet 2018 –</w:t>
      </w:r>
      <w:r w:rsidRPr="009D146B" w:rsidR="00E105DD">
        <w:t xml:space="preserve"> såväl ekonomiska som administrativa. En folkomröstning skulle också ge kommande regering en tydlig signal om folkets vilja i denna viktiga fråga.</w:t>
      </w:r>
    </w:p>
    <w:p w:rsidRPr="009506C9" w:rsidR="009506C9" w:rsidP="009506C9" w:rsidRDefault="009506C9" w14:paraId="25BAE1F0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2EFCB9E1F44429947A48BF24719083"/>
        </w:placeholder>
        <w15:appearance w15:val="hidden"/>
      </w:sdtPr>
      <w:sdtEndPr>
        <w:rPr>
          <w:noProof w:val="0"/>
        </w:rPr>
      </w:sdtEndPr>
      <w:sdtContent>
        <w:p w:rsidRPr="00ED19F0" w:rsidR="00865E70" w:rsidP="00542BFB" w:rsidRDefault="00082700" w14:paraId="25BAE1F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5701F1" w:rsidRDefault="005701F1" w14:paraId="25BAE1F5" w14:textId="77777777"/>
    <w:sectPr w:rsidR="005701F1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AE1F7" w14:textId="77777777" w:rsidR="00A45CF7" w:rsidRDefault="00A45CF7" w:rsidP="000C1CAD">
      <w:pPr>
        <w:spacing w:line="240" w:lineRule="auto"/>
      </w:pPr>
      <w:r>
        <w:separator/>
      </w:r>
    </w:p>
  </w:endnote>
  <w:endnote w:type="continuationSeparator" w:id="0">
    <w:p w14:paraId="25BAE1F8" w14:textId="77777777" w:rsidR="00A45CF7" w:rsidRDefault="00A45C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1BC06" w14:textId="77777777" w:rsidR="00082700" w:rsidRDefault="000827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AE1FC" w14:textId="470F0701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8270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A2AB3" w14:textId="77777777" w:rsidR="00082700" w:rsidRDefault="000827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E1F5" w14:textId="77777777" w:rsidR="00A45CF7" w:rsidRDefault="00A45CF7" w:rsidP="000C1CAD">
      <w:pPr>
        <w:spacing w:line="240" w:lineRule="auto"/>
      </w:pPr>
      <w:r>
        <w:separator/>
      </w:r>
    </w:p>
  </w:footnote>
  <w:footnote w:type="continuationSeparator" w:id="0">
    <w:p w14:paraId="25BAE1F6" w14:textId="77777777" w:rsidR="00A45CF7" w:rsidRDefault="00A45C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00" w:rsidRDefault="00082700" w14:paraId="45B09CCA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082700" w14:paraId="25BAE1FA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D106EB">
          <w:t>SD</w:t>
        </w:r>
      </w:sdtContent>
    </w:sdt>
    <w:sdt>
      <w:sdtPr>
        <w:alias w:val="CC_Noformat_Partinummer"/>
        <w:tag w:val="CC_Noformat_Partinummer"/>
        <w:id w:val="-1032268433"/>
        <w:placeholder>
          <w:docPart w:val="EEFE3BC7EBB644E7AD03786A79417A8D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700" w:rsidP="00082700" w:rsidRDefault="00082700" w14:paraId="69465D3E" w14:textId="73DD5F6A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082700" w:rsidP="00082700" w:rsidRDefault="00082700" w14:paraId="4B73FE7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082700" w:rsidP="00082700" w:rsidRDefault="00082700" w14:paraId="3BF53CF9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082700" w:rsidP="00082700" w:rsidRDefault="00082700" w14:paraId="4A30E2F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47DA85DB6ECC4033B06E04D2BE23AE8B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:1649</w:t>
        </w:r>
      </w:sdtContent>
    </w:sdt>
  </w:p>
  <w:p w:rsidR="00082700" w:rsidP="00082700" w:rsidRDefault="00082700" w14:paraId="507FF4A6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082700" w:rsidP="00082700" w:rsidRDefault="00082700" w14:paraId="57D952C1" w14:textId="42541283">
        <w:pPr>
          <w:pStyle w:val="FSHRub2"/>
        </w:pPr>
        <w:r>
          <w:t xml:space="preserve">Folkomröstning om utträde ur </w:t>
        </w:r>
        <w:r>
          <w:t>EU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082700" w:rsidP="00082700" w:rsidRDefault="00082700" w14:paraId="474896C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106EB"/>
    <w:rsid w:val="00003CCB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3B96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700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C62B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5AED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0408"/>
    <w:rsid w:val="002C3C13"/>
    <w:rsid w:val="002C3E32"/>
    <w:rsid w:val="002C4B2D"/>
    <w:rsid w:val="002C51D6"/>
    <w:rsid w:val="002C7993"/>
    <w:rsid w:val="002D01CA"/>
    <w:rsid w:val="002D13E7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704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0C86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0F69"/>
    <w:rsid w:val="00542806"/>
    <w:rsid w:val="00542BFB"/>
    <w:rsid w:val="005479CC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01F1"/>
    <w:rsid w:val="00575613"/>
    <w:rsid w:val="00575F78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9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3949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0FE7"/>
    <w:rsid w:val="006F4251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1CBD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5FAC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14F80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046F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06C9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C186D"/>
    <w:rsid w:val="009C25FE"/>
    <w:rsid w:val="009C58BB"/>
    <w:rsid w:val="009C6FEF"/>
    <w:rsid w:val="009D146B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11D0"/>
    <w:rsid w:val="00A21AC5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5CF7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66A9"/>
    <w:rsid w:val="00AD6D44"/>
    <w:rsid w:val="00AD75CE"/>
    <w:rsid w:val="00AD7DA2"/>
    <w:rsid w:val="00AE002B"/>
    <w:rsid w:val="00AE2568"/>
    <w:rsid w:val="00AE2FEF"/>
    <w:rsid w:val="00AE3F63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0E97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0322"/>
    <w:rsid w:val="00C4288F"/>
    <w:rsid w:val="00C463D5"/>
    <w:rsid w:val="00C46DF4"/>
    <w:rsid w:val="00C51FE8"/>
    <w:rsid w:val="00C529B7"/>
    <w:rsid w:val="00C536E8"/>
    <w:rsid w:val="00C53BDA"/>
    <w:rsid w:val="00C5786A"/>
    <w:rsid w:val="00C57A48"/>
    <w:rsid w:val="00C57C2E"/>
    <w:rsid w:val="00C60742"/>
    <w:rsid w:val="00C65CC3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6EC9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06EB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05DD"/>
    <w:rsid w:val="00E12743"/>
    <w:rsid w:val="00E20446"/>
    <w:rsid w:val="00E2212B"/>
    <w:rsid w:val="00E24663"/>
    <w:rsid w:val="00E27726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5BAE1E5"/>
  <w15:chartTrackingRefBased/>
  <w15:docId w15:val="{B9ACD8DC-BF2E-486E-AFC9-3D549A40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506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506C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9506C9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9506C9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9506C9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9506C9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9506C9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9506C9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9506C9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9506C9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506C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506C9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506C9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506C9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506C9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506C9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506C9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506C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506C9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506C9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506C9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506C9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506C9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506C9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9506C9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506C9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506C9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506C9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506C9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506C9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506C9"/>
  </w:style>
  <w:style w:type="paragraph" w:styleId="Innehll1">
    <w:name w:val="toc 1"/>
    <w:basedOn w:val="Normalutanindragellerluft"/>
    <w:next w:val="Normal"/>
    <w:uiPriority w:val="39"/>
    <w:semiHidden/>
    <w:unhideWhenUsed/>
    <w:rsid w:val="009506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506C9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506C9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506C9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506C9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506C9"/>
  </w:style>
  <w:style w:type="paragraph" w:styleId="Innehll7">
    <w:name w:val="toc 7"/>
    <w:basedOn w:val="Rubrik6"/>
    <w:next w:val="Normal"/>
    <w:uiPriority w:val="39"/>
    <w:semiHidden/>
    <w:unhideWhenUsed/>
    <w:rsid w:val="009506C9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506C9"/>
  </w:style>
  <w:style w:type="paragraph" w:styleId="Innehll9">
    <w:name w:val="toc 9"/>
    <w:basedOn w:val="Innehll8"/>
    <w:next w:val="Normal"/>
    <w:uiPriority w:val="39"/>
    <w:semiHidden/>
    <w:unhideWhenUsed/>
    <w:rsid w:val="009506C9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506C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506C9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506C9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506C9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506C9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506C9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506C9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506C9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506C9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506C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506C9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506C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506C9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506C9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506C9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506C9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506C9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506C9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506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506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506C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506C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506C9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506C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506C9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506C9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506C9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506C9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506C9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506C9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506C9"/>
  </w:style>
  <w:style w:type="paragraph" w:customStyle="1" w:styleId="RubrikSammanf">
    <w:name w:val="RubrikSammanf"/>
    <w:basedOn w:val="Rubrik1"/>
    <w:next w:val="Normal"/>
    <w:uiPriority w:val="3"/>
    <w:semiHidden/>
    <w:rsid w:val="009506C9"/>
  </w:style>
  <w:style w:type="paragraph" w:styleId="Sidfot">
    <w:name w:val="footer"/>
    <w:basedOn w:val="Normalutanindragellerluft"/>
    <w:link w:val="SidfotChar"/>
    <w:uiPriority w:val="7"/>
    <w:unhideWhenUsed/>
    <w:rsid w:val="009506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506C9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506C9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506C9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506C9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506C9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506C9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506C9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506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506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506C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506C9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506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506C9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506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506C9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506C9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506C9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506C9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506C9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506C9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506C9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506C9"/>
    <w:pPr>
      <w:outlineLvl w:val="9"/>
    </w:pPr>
  </w:style>
  <w:style w:type="paragraph" w:customStyle="1" w:styleId="KantrubrikV">
    <w:name w:val="KantrubrikV"/>
    <w:basedOn w:val="Sidhuvud"/>
    <w:qFormat/>
    <w:rsid w:val="009506C9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506C9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506C9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506C9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9506C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506C9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506C9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506C9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506C9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506C9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506C9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9506C9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506C9"/>
    <w:pPr>
      <w:ind w:left="720"/>
      <w:contextualSpacing/>
    </w:pPr>
  </w:style>
  <w:style w:type="paragraph" w:customStyle="1" w:styleId="ListaLinje">
    <w:name w:val="ListaLinje"/>
    <w:basedOn w:val="Lista"/>
    <w:qFormat/>
    <w:rsid w:val="009506C9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9506C9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506C9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506C9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506C9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506C9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9506C9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506C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506C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506C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506C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EEA252C8EE469C846098F56BE64F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E7479-2885-4536-A5F4-83932BCED9B1}"/>
      </w:docPartPr>
      <w:docPartBody>
        <w:p w:rsidR="00733371" w:rsidRDefault="002A2C84">
          <w:pPr>
            <w:pStyle w:val="9BEEA252C8EE469C846098F56BE64F7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B2EFCB9E1F44429947A48BF24719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F50FF2-9CFA-43FF-80F7-102E04216BEC}"/>
      </w:docPartPr>
      <w:docPartBody>
        <w:p w:rsidR="00733371" w:rsidRDefault="002A2C84">
          <w:pPr>
            <w:pStyle w:val="DB2EFCB9E1F44429947A48BF2471908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EFE3BC7EBB644E7AD03786A79417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33291-C310-4B2F-8C1B-85C4B632BA28}"/>
      </w:docPartPr>
      <w:docPartBody>
        <w:p w:rsidR="00B50CD0" w:rsidRDefault="00695478">
          <w:r>
            <w:t xml:space="preserve"> </w:t>
          </w:r>
        </w:p>
      </w:docPartBody>
    </w:docPart>
    <w:docPart>
      <w:docPartPr>
        <w:name w:val="47DA85DB6ECC4033B06E04D2BE23A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22686-C22D-4F13-9488-1C07006B4016}"/>
      </w:docPartPr>
      <w:docPartBody>
        <w:p w:rsidR="00000000" w:rsidRDefault="00B50CD0" w:rsidP="00B50CD0">
          <w:pPr>
            <w:pStyle w:val="47DA85DB6ECC4033B06E04D2BE23AE8B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C84"/>
    <w:rsid w:val="002A2C84"/>
    <w:rsid w:val="002A64A4"/>
    <w:rsid w:val="004502FE"/>
    <w:rsid w:val="004F7FD3"/>
    <w:rsid w:val="005535D9"/>
    <w:rsid w:val="00695478"/>
    <w:rsid w:val="00733371"/>
    <w:rsid w:val="007424DD"/>
    <w:rsid w:val="009357E2"/>
    <w:rsid w:val="00B50CD0"/>
    <w:rsid w:val="00E6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BEEA252C8EE469C846098F56BE64F72">
    <w:name w:val="9BEEA252C8EE469C846098F56BE64F72"/>
  </w:style>
  <w:style w:type="paragraph" w:customStyle="1" w:styleId="C3DE7A27D0B048A4909A51B07B590890">
    <w:name w:val="C3DE7A27D0B048A4909A51B07B590890"/>
  </w:style>
  <w:style w:type="paragraph" w:customStyle="1" w:styleId="DB2EFCB9E1F44429947A48BF24719083">
    <w:name w:val="DB2EFCB9E1F44429947A48BF24719083"/>
  </w:style>
  <w:style w:type="paragraph" w:customStyle="1" w:styleId="53031A618D8F40DB9B25899BC04B34E8">
    <w:name w:val="53031A618D8F40DB9B25899BC04B34E8"/>
    <w:rsid w:val="00B50CD0"/>
  </w:style>
  <w:style w:type="paragraph" w:customStyle="1" w:styleId="47DA85DB6ECC4033B06E04D2BE23AE8B">
    <w:name w:val="47DA85DB6ECC4033B06E04D2BE23AE8B"/>
    <w:rsid w:val="00B50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86986-AB5D-4D2F-B308-CAEC3EFB3FA3}"/>
</file>

<file path=customXml/itemProps2.xml><?xml version="1.0" encoding="utf-8"?>
<ds:datastoreItem xmlns:ds="http://schemas.openxmlformats.org/officeDocument/2006/customXml" ds:itemID="{9A98B7A6-9D2B-41AE-A3CF-29A45BAA609C}"/>
</file>

<file path=customXml/itemProps3.xml><?xml version="1.0" encoding="utf-8"?>
<ds:datastoreItem xmlns:ds="http://schemas.openxmlformats.org/officeDocument/2006/customXml" ds:itemID="{77DD5075-7C30-4205-94CF-771A095F1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172</Words>
  <Characters>923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Att innan under valet 2018 folkomrösta om utträde ur EU</vt:lpstr>
      <vt:lpstr>
      </vt:lpstr>
    </vt:vector>
  </TitlesOfParts>
  <Company>Sveriges riksdag</Company>
  <LinksUpToDate>false</LinksUpToDate>
  <CharactersWithSpaces>1086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