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DC8" w:rsidRPr="00D33DC8" w:rsidRDefault="00D33DC8">
      <w:pPr>
        <w:pStyle w:val="Frslagsrubrik"/>
      </w:pPr>
      <w:r w:rsidRPr="00D33DC8">
        <w:t>Förslag till riksdagsbeslut</w:t>
      </w:r>
    </w:p>
    <w:p w:rsidR="00D33DC8" w:rsidRPr="00D33DC8" w:rsidRDefault="00D33DC8">
      <w:pPr>
        <w:pStyle w:val="Hemstlatt"/>
      </w:pPr>
      <w:r w:rsidRPr="00D33DC8">
        <w:t>Riksdagen tillkännager för regeringen som sin mening vad som anförs i motionen om behovet av satsningar på innovation och fors</w:t>
      </w:r>
      <w:r w:rsidRPr="00D33DC8">
        <w:t>k</w:t>
      </w:r>
      <w:r w:rsidRPr="00D33DC8">
        <w:t>ning i Blekinge.</w:t>
      </w:r>
    </w:p>
    <w:p w:rsidR="00D33DC8" w:rsidRPr="00D33DC8" w:rsidRDefault="00D33DC8">
      <w:pPr>
        <w:pStyle w:val="Rubrik1"/>
      </w:pPr>
      <w:r w:rsidRPr="00D33DC8">
        <w:t>Motivering</w:t>
      </w:r>
    </w:p>
    <w:p w:rsidR="00D33DC8" w:rsidRPr="00D33DC8" w:rsidRDefault="00D33DC8">
      <w:r w:rsidRPr="00D33DC8">
        <w:t>I Blekinge har fordonsindustrin varit en stor arbetsgivare för många av länets invånare, vilket har medfört att hundratals jobb gick förlorade när krisen inom fordonsindustrin slog till. Nu behövs en politik för att rusta Blekingeborna för att finna nya arbetstillfällen och arbetsgivare i länet. Det regionala näringsl</w:t>
      </w:r>
      <w:r w:rsidRPr="00D33DC8">
        <w:t>i</w:t>
      </w:r>
      <w:r w:rsidRPr="00D33DC8">
        <w:t>vet måste förändra sin struktur för att möta globaliseringens utmaningar och möjligheter.</w:t>
      </w:r>
    </w:p>
    <w:p w:rsidR="00D33DC8" w:rsidRPr="00D33DC8" w:rsidRDefault="00D33DC8">
      <w:pPr>
        <w:pStyle w:val="Normaltindrag"/>
      </w:pPr>
      <w:r w:rsidRPr="00D33DC8">
        <w:t>Blekinge tekniska högskolan har med sin profil, hållbar tillväxt, stor rel</w:t>
      </w:r>
      <w:r w:rsidRPr="00D33DC8">
        <w:t>e</w:t>
      </w:r>
      <w:r w:rsidRPr="00D33DC8">
        <w:t>vans för fordonsindustrin och dess underleverantörer. En utveckling av hö</w:t>
      </w:r>
      <w:r w:rsidRPr="00D33DC8">
        <w:t>g</w:t>
      </w:r>
      <w:r w:rsidRPr="00D33DC8">
        <w:t>skolans innovations- och forskningprogram är ett viktigt steg för att möta den efterfrågan som finns på en mer miljövänlig produktion av fordon. En förän</w:t>
      </w:r>
      <w:r w:rsidRPr="00D33DC8">
        <w:t>d</w:t>
      </w:r>
      <w:r w:rsidRPr="00D33DC8">
        <w:t xml:space="preserve">ring behövs för att stärka regionens konkurrenskraft. Speciellt intressant är varmformning av borstål då det finns möjligheter till regional utveckling på området och eftersom det möjliggör tillverkning av tunnare karosser och lättare fordon, vilket bidrar till minskade utsläpp. En </w:t>
      </w:r>
      <w:r w:rsidRPr="00D33DC8">
        <w:t>satsning behövs för att höja kompetensen och öka investeringarna inom området.</w:t>
      </w:r>
    </w:p>
    <w:p w:rsidR="00D33DC8" w:rsidRPr="00D33DC8" w:rsidRDefault="00D33DC8">
      <w:pPr>
        <w:pStyle w:val="Normaltindrag"/>
      </w:pPr>
      <w:r w:rsidRPr="00D33DC8">
        <w:t>Investeringar i forskning återbetalar sig i form av kunskap och utveckling av samhället, vilket bidrar till ökad tillväxt inom näringslivet. All forskning måste hålla hög kvalitet och forskningsinsatserna ska rymma både bredd och djup.</w:t>
      </w:r>
    </w:p>
    <w:p w:rsidR="00D33DC8" w:rsidRPr="00D33DC8" w:rsidRDefault="00D33DC8">
      <w:pPr>
        <w:pStyle w:val="Normaltindrag"/>
      </w:pPr>
      <w:r w:rsidRPr="00D33DC8">
        <w:t>För att forskningen ska resultera i fler nystartade företag och fler arbetstil</w:t>
      </w:r>
      <w:r w:rsidRPr="00D33DC8">
        <w:t>l</w:t>
      </w:r>
      <w:r w:rsidRPr="00D33DC8">
        <w:t>fällen behövs satsningar även på teknikbyar, inkubatorverksamhet och fina</w:t>
      </w:r>
      <w:r w:rsidRPr="00D33DC8">
        <w:t>n</w:t>
      </w:r>
      <w:r w:rsidRPr="00D33DC8">
        <w:t>sieringsstöd.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DC8">
        <w:trPr>
          <w:cantSplit/>
        </w:trPr>
        <w:tc>
          <w:tcPr>
            <w:tcW w:w="3046" w:type="dxa"/>
          </w:tcPr>
          <w:p w:rsidR="00D33DC8" w:rsidRPr="00D33DC8" w:rsidRDefault="00D33DC8">
            <w:pPr>
              <w:pStyle w:val="UnderskriftDatum"/>
              <w:spacing w:before="240"/>
            </w:pPr>
            <w:r w:rsidRPr="00D33DC8">
              <w:lastRenderedPageBreak/>
              <w:t>Stockholm den 29 september 2009</w:t>
            </w:r>
          </w:p>
        </w:tc>
        <w:tc>
          <w:tcPr>
            <w:tcW w:w="3047" w:type="dxa"/>
          </w:tcPr>
          <w:p w:rsidR="00D33DC8" w:rsidRPr="00D33DC8" w:rsidRDefault="00D33DC8">
            <w:pPr>
              <w:pStyle w:val="Underskrifter"/>
              <w:spacing w:before="240"/>
            </w:pPr>
          </w:p>
        </w:tc>
      </w:tr>
      <w:tr w:rsidR="00000000" w:rsidRPr="00D33DC8">
        <w:trPr>
          <w:cantSplit/>
        </w:trPr>
        <w:tc>
          <w:tcPr>
            <w:tcW w:w="3046" w:type="dxa"/>
          </w:tcPr>
          <w:p w:rsidR="00D33DC8" w:rsidRPr="00D33DC8" w:rsidRDefault="00D33DC8">
            <w:pPr>
              <w:pStyle w:val="Underskrifter"/>
            </w:pPr>
            <w:r w:rsidRPr="00D33DC8">
              <w:t>Kerstin Haglö (s)</w:t>
            </w:r>
          </w:p>
        </w:tc>
        <w:tc>
          <w:tcPr>
            <w:tcW w:w="3046" w:type="dxa"/>
          </w:tcPr>
          <w:p w:rsidR="00D33DC8" w:rsidRPr="00D33DC8" w:rsidRDefault="00D33DC8">
            <w:pPr>
              <w:pStyle w:val="Underskrifter"/>
            </w:pPr>
          </w:p>
        </w:tc>
      </w:tr>
      <w:tr w:rsidR="00000000" w:rsidRPr="00D33DC8">
        <w:trPr>
          <w:cantSplit/>
        </w:trPr>
        <w:tc>
          <w:tcPr>
            <w:tcW w:w="3046" w:type="dxa"/>
          </w:tcPr>
          <w:p w:rsidR="00D33DC8" w:rsidRPr="00D33DC8" w:rsidRDefault="00D33DC8">
            <w:pPr>
              <w:pStyle w:val="Underskrifter"/>
            </w:pPr>
            <w:r w:rsidRPr="00D33DC8">
              <w:t>Jan Björkman (s)</w:t>
            </w:r>
          </w:p>
        </w:tc>
        <w:tc>
          <w:tcPr>
            <w:tcW w:w="3046" w:type="dxa"/>
          </w:tcPr>
          <w:p w:rsidR="00D33DC8" w:rsidRPr="00D33DC8" w:rsidRDefault="00D33DC8">
            <w:pPr>
              <w:pStyle w:val="Underskrifter"/>
            </w:pPr>
            <w:r w:rsidRPr="00D33DC8">
              <w:t>Peter Jeppsson (s)</w:t>
            </w:r>
          </w:p>
        </w:tc>
      </w:tr>
    </w:tbl>
    <w:p w:rsidR="00D33DC8" w:rsidRPr="00D33DC8" w:rsidRDefault="00D33DC8">
      <w:pPr>
        <w:pStyle w:val="Normaltindrag"/>
      </w:pPr>
    </w:p>
    <w:sectPr w:rsidR="00000000" w:rsidRPr="00D33D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DC8" w:rsidRPr="00D33DC8" w:rsidRDefault="00D33DC8">
      <w:r w:rsidRPr="00D33DC8">
        <w:separator/>
      </w:r>
    </w:p>
  </w:endnote>
  <w:endnote w:type="continuationSeparator" w:id="0">
    <w:p w:rsidR="00D33DC8" w:rsidRPr="00D33DC8" w:rsidRDefault="00D33DC8">
      <w:r w:rsidRPr="00D33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275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DC8" w:rsidRDefault="00D33D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3201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fot"/>
    </w:pPr>
    <w:r w:rsidRPr="00D33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5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DC8" w:rsidRDefault="00D33D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DC8" w:rsidRPr="00D33DC8" w:rsidRDefault="00D33DC8">
      <w:r w:rsidRPr="00D33DC8">
        <w:separator/>
      </w:r>
    </w:p>
  </w:footnote>
  <w:footnote w:type="continuationSeparator" w:id="0">
    <w:p w:rsidR="00D33DC8" w:rsidRPr="00D33DC8" w:rsidRDefault="00D33DC8">
      <w:r w:rsidRPr="00D33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huvud"/>
    </w:pPr>
    <w:r w:rsidRPr="00D33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551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DC8" w:rsidRDefault="00D33D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Sidhuvud"/>
    </w:pPr>
    <w:r w:rsidRPr="00D33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588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DC8" w:rsidRDefault="00D33D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DC8" w:rsidRDefault="00D33D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C8" w:rsidRPr="00D33DC8" w:rsidRDefault="00D33DC8">
    <w:pPr>
      <w:pStyle w:val="FSHNormal"/>
      <w:tabs>
        <w:tab w:val="right" w:pos="5840"/>
      </w:tabs>
    </w:pPr>
    <w:r w:rsidRPr="00D33DC8">
      <w:br/>
    </w:r>
    <w:r w:rsidRPr="00D33DC8">
      <w:fldChar w:fldCharType="begin" w:fldLock="1"/>
    </w:r>
    <w:r w:rsidRPr="00D33DC8">
      <w:instrText xml:space="preserve"> DOCPROPERTY</w:instrText>
    </w:r>
    <w:r w:rsidRPr="00D33DC8">
      <w:rPr>
        <w:sz w:val="18"/>
      </w:rPr>
      <w:instrText xml:space="preserve"> "YearUser" *\charformat </w:instrText>
    </w:r>
    <w:r w:rsidRPr="00D33DC8">
      <w:fldChar w:fldCharType="separate"/>
    </w:r>
    <w:r w:rsidRPr="00D33DC8">
      <w:t>2009/10</w:t>
    </w:r>
    <w:r w:rsidRPr="00D33DC8">
      <w:fldChar w:fldCharType="end"/>
    </w:r>
    <w:r w:rsidRPr="00D33DC8">
      <w:t xml:space="preserve"> </w:t>
    </w:r>
    <w:r w:rsidRPr="00D33DC8">
      <w:tab/>
      <w:t xml:space="preserve">mnr: </w:t>
    </w:r>
    <w:r w:rsidRPr="00D33DC8">
      <w:fldChar w:fldCharType="begin" w:fldLock="1"/>
    </w:r>
    <w:r w:rsidRPr="00D33DC8">
      <w:instrText xml:space="preserve"> DOCPROPERTY</w:instrText>
    </w:r>
    <w:r w:rsidRPr="00D33DC8">
      <w:rPr>
        <w:sz w:val="18"/>
      </w:rPr>
      <w:instrText xml:space="preserve"> "Motionsnummer" *\charformat </w:instrText>
    </w:r>
    <w:r w:rsidRPr="00D33DC8">
      <w:fldChar w:fldCharType="separate"/>
    </w:r>
    <w:r w:rsidRPr="00D33DC8">
      <w:t>N327</w:t>
    </w:r>
    <w:r w:rsidRPr="00D33DC8">
      <w:fldChar w:fldCharType="end"/>
    </w:r>
    <w:r w:rsidRPr="00D33DC8">
      <w:br/>
    </w:r>
    <w:r w:rsidRPr="00D33DC8">
      <w:fldChar w:fldCharType="begin" w:fldLock="1"/>
    </w:r>
    <w:r w:rsidRPr="00D33DC8">
      <w:instrText xml:space="preserve"> DOCPROPERTY</w:instrText>
    </w:r>
    <w:r w:rsidRPr="00D33DC8">
      <w:rPr>
        <w:sz w:val="18"/>
      </w:rPr>
      <w:instrText xml:space="preserve"> "Samling" *\charformat </w:instrText>
    </w:r>
    <w:r w:rsidRPr="00D33DC8">
      <w:fldChar w:fldCharType="end"/>
    </w:r>
    <w:r w:rsidRPr="00D33DC8">
      <w:tab/>
      <w:t xml:space="preserve">pnr: </w:t>
    </w:r>
    <w:r w:rsidRPr="00D33DC8">
      <w:fldChar w:fldCharType="begin" w:fldLock="1"/>
    </w:r>
    <w:r w:rsidRPr="00D33DC8">
      <w:instrText xml:space="preserve"> DOCPROPERTY</w:instrText>
    </w:r>
    <w:r w:rsidRPr="00D33DC8">
      <w:rPr>
        <w:sz w:val="18"/>
      </w:rPr>
      <w:instrText xml:space="preserve"> "Partinummer" *\charformat </w:instrText>
    </w:r>
    <w:r w:rsidRPr="00D33DC8">
      <w:fldChar w:fldCharType="separate"/>
    </w:r>
    <w:r w:rsidRPr="00D33DC8">
      <w:t>s3002</w:t>
    </w:r>
    <w:r w:rsidRPr="00D33DC8">
      <w:fldChar w:fldCharType="end"/>
    </w:r>
  </w:p>
  <w:p w:rsidR="00D33DC8" w:rsidRPr="00D33DC8" w:rsidRDefault="00D33DC8">
    <w:pPr>
      <w:pStyle w:val="FSHRub1"/>
    </w:pPr>
    <w:r w:rsidRPr="00D33DC8">
      <w:t>Motion till riksdagen</w:t>
    </w:r>
    <w:r w:rsidRPr="00D33DC8">
      <w:br/>
    </w:r>
    <w:r w:rsidRPr="00D33DC8">
      <w:fldChar w:fldCharType="begin" w:fldLock="1"/>
    </w:r>
    <w:r w:rsidRPr="00D33DC8">
      <w:instrText xml:space="preserve"> DOCPROPERTY "YearUser" *\charformat </w:instrText>
    </w:r>
    <w:r w:rsidRPr="00D33DC8">
      <w:fldChar w:fldCharType="separate"/>
    </w:r>
    <w:r w:rsidRPr="00D33DC8">
      <w:t>2009/10</w:t>
    </w:r>
    <w:r w:rsidRPr="00D33DC8">
      <w:fldChar w:fldCharType="end"/>
    </w:r>
    <w:r w:rsidRPr="00D33DC8">
      <w:t>:</w:t>
    </w:r>
    <w:r w:rsidRPr="00D33DC8">
      <w:fldChar w:fldCharType="begin" w:fldLock="1"/>
    </w:r>
    <w:r w:rsidRPr="00D33DC8">
      <w:instrText xml:space="preserve"> DOCPROPERTY "Motionsnummer" *\charformat </w:instrText>
    </w:r>
    <w:r w:rsidRPr="00D33DC8">
      <w:fldChar w:fldCharType="separate"/>
    </w:r>
    <w:r w:rsidRPr="00D33DC8">
      <w:t>N327</w:t>
    </w:r>
    <w:r w:rsidRPr="00D33DC8">
      <w:fldChar w:fldCharType="end"/>
    </w:r>
  </w:p>
  <w:p w:rsidR="00D33DC8" w:rsidRPr="00D33DC8" w:rsidRDefault="00D33DC8">
    <w:pPr>
      <w:pStyle w:val="FSHNormalS5"/>
    </w:pPr>
    <w:r w:rsidRPr="00D33DC8">
      <w:fldChar w:fldCharType="begin" w:fldLock="1"/>
    </w:r>
    <w:r w:rsidRPr="00D33DC8">
      <w:instrText xml:space="preserve"> DOCPROPERTY "MotionarText" *\charformat </w:instrText>
    </w:r>
    <w:r w:rsidRPr="00D33DC8">
      <w:fldChar w:fldCharType="separate"/>
    </w:r>
    <w:r w:rsidRPr="00D33DC8">
      <w:t>av Kerstin Haglö m.fl. (s)</w:t>
    </w:r>
    <w:r w:rsidRPr="00D33DC8">
      <w:fldChar w:fldCharType="end"/>
    </w:r>
    <w:r w:rsidRPr="00D33DC8">
      <w:br/>
    </w:r>
    <w:r w:rsidRPr="00D33DC8">
      <w:fldChar w:fldCharType="begin" w:fldLock="1"/>
    </w:r>
    <w:r w:rsidRPr="00D33DC8">
      <w:instrText xml:space="preserve"> DOCPROPERTY "SvarFrasKort" *\charformat </w:instrText>
    </w:r>
    <w:r w:rsidRPr="00D33DC8">
      <w:fldChar w:fldCharType="end"/>
    </w:r>
  </w:p>
  <w:p w:rsidR="00D33DC8" w:rsidRPr="00D33DC8" w:rsidRDefault="00D33DC8">
    <w:pPr>
      <w:pStyle w:val="FSHTitel"/>
    </w:pPr>
    <w:r w:rsidRPr="00D33DC8">
      <w:fldChar w:fldCharType="begin" w:fldLock="1"/>
    </w:r>
    <w:r w:rsidRPr="00D33DC8">
      <w:instrText xml:space="preserve"> DOCPROPERTY</w:instrText>
    </w:r>
    <w:r w:rsidRPr="00D33DC8">
      <w:rPr>
        <w:sz w:val="18"/>
      </w:rPr>
      <w:instrText xml:space="preserve"> "RubrikSvar" *\charformat </w:instrText>
    </w:r>
    <w:r w:rsidRPr="00D33DC8">
      <w:fldChar w:fldCharType="separate"/>
    </w:r>
    <w:r w:rsidRPr="00D33DC8">
      <w:t>Innovation och forskning i Blekinge</w:t>
    </w:r>
    <w:r w:rsidRPr="00D33DC8">
      <w:fldChar w:fldCharType="end"/>
    </w:r>
  </w:p>
  <w:p w:rsidR="00D33DC8" w:rsidRPr="00D33DC8" w:rsidRDefault="00D33DC8">
    <w:pPr>
      <w:pStyle w:val="Normal00"/>
    </w:pPr>
  </w:p>
  <w:p w:rsidR="00D33DC8" w:rsidRPr="00D33DC8" w:rsidRDefault="00D33D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41054">
    <w:abstractNumId w:val="8"/>
  </w:num>
  <w:num w:numId="2" w16cid:durableId="658971501">
    <w:abstractNumId w:val="9"/>
  </w:num>
  <w:num w:numId="3" w16cid:durableId="1358384259">
    <w:abstractNumId w:val="8"/>
  </w:num>
  <w:num w:numId="4" w16cid:durableId="345451183">
    <w:abstractNumId w:val="9"/>
  </w:num>
  <w:num w:numId="5" w16cid:durableId="1160266575">
    <w:abstractNumId w:val="13"/>
  </w:num>
  <w:num w:numId="6" w16cid:durableId="1586766297">
    <w:abstractNumId w:val="10"/>
  </w:num>
  <w:num w:numId="7" w16cid:durableId="697003292">
    <w:abstractNumId w:val="11"/>
  </w:num>
  <w:num w:numId="8" w16cid:durableId="328170021">
    <w:abstractNumId w:val="12"/>
  </w:num>
  <w:num w:numId="9" w16cid:durableId="922836626">
    <w:abstractNumId w:val="8"/>
  </w:num>
  <w:num w:numId="10" w16cid:durableId="1278944775">
    <w:abstractNumId w:val="3"/>
  </w:num>
  <w:num w:numId="11" w16cid:durableId="559753032">
    <w:abstractNumId w:val="2"/>
  </w:num>
  <w:num w:numId="12" w16cid:durableId="783883412">
    <w:abstractNumId w:val="1"/>
  </w:num>
  <w:num w:numId="13" w16cid:durableId="94399848">
    <w:abstractNumId w:val="0"/>
  </w:num>
  <w:num w:numId="14" w16cid:durableId="2013875755">
    <w:abstractNumId w:val="9"/>
  </w:num>
  <w:num w:numId="15" w16cid:durableId="282275204">
    <w:abstractNumId w:val="7"/>
  </w:num>
  <w:num w:numId="16" w16cid:durableId="1242830434">
    <w:abstractNumId w:val="6"/>
  </w:num>
  <w:num w:numId="17" w16cid:durableId="1494881785">
    <w:abstractNumId w:val="5"/>
  </w:num>
  <w:num w:numId="18" w16cid:durableId="882787726">
    <w:abstractNumId w:val="4"/>
  </w:num>
  <w:num w:numId="19" w16cid:durableId="573467121">
    <w:abstractNumId w:val="11"/>
  </w:num>
  <w:num w:numId="20" w16cid:durableId="485165713">
    <w:abstractNumId w:val="10"/>
  </w:num>
  <w:num w:numId="21" w16cid:durableId="2110542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913ECFEA-3CBC-48C9-A9B4-3509B8B5DE6D},{DFEB2DE4-9B3D-41CA-B854-8590CB951C66},{5D7CB1CA-7CAE-491A-8DC2-13763CCF2B7E}"/>
  </w:docVars>
  <w:rsids>
    <w:rsidRoot w:val="00004873"/>
    <w:rsid w:val="00004873"/>
    <w:rsid w:val="00D33D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E6F2E56-03BD-483A-8FF8-2710D541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1508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s3002</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dc:title>
  <dc:subject>s3002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2009-12-15T12:59:00Z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Innovation och forskning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 och forskning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20092010000000000115000030020069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20092010000000000115000030020069</vt:lpwstr>
  </property>
  <property fmtid="{D5CDD505-2E9C-101B-9397-08002B2CF9AE}" pid="50" name="nummer">
    <vt:lpwstr>327</vt:lpwstr>
  </property>
  <property fmtid="{D5CDD505-2E9C-101B-9397-08002B2CF9AE}" pid="51" name="utskottsbeteckning">
    <vt:lpwstr>N</vt:lpwstr>
  </property>
  <property fmtid="{D5CDD505-2E9C-101B-9397-08002B2CF9AE}" pid="52" name="GlobalUID">
    <vt:lpwstr>{F955F7D6-BEDE-4952-8CE3-668714ACA38B}</vt:lpwstr>
  </property>
  <property fmtid="{D5CDD505-2E9C-101B-9397-08002B2CF9AE}" pid="53" name="Överföringar">
    <vt:i4>0</vt:i4>
  </property>
  <property fmtid="{D5CDD505-2E9C-101B-9397-08002B2CF9AE}" pid="54" name="Checksum">
    <vt:lpwstr>*1014136478328*</vt:lpwstr>
  </property>
  <property fmtid="{D5CDD505-2E9C-101B-9397-08002B2CF9AE}" pid="55" name="skuggnummer">
    <vt:lpwstr>1982</vt:lpwstr>
  </property>
  <property fmtid="{D5CDD505-2E9C-101B-9397-08002B2CF9AE}" pid="56" name="urixVersion">
    <vt:lpwstr>3.2.7.16</vt:lpwstr>
  </property>
  <property fmtid="{D5CDD505-2E9C-101B-9397-08002B2CF9AE}" pid="57" name="urixOrigin">
    <vt:lpwstr>091215 13:59:27.544</vt:lpwstr>
  </property>
  <property fmtid="{D5CDD505-2E9C-101B-9397-08002B2CF9AE}" pid="58" name="urixGuid">
    <vt:lpwstr>{0FE5ED4A-75F1-499F-9ABC-FBCA60A92E61}</vt:lpwstr>
  </property>
</Properties>
</file>