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1602F0" w14:textId="77777777">
      <w:pPr>
        <w:pStyle w:val="Normalutanindragellerluft"/>
      </w:pPr>
      <w:r>
        <w:t xml:space="preserve"> </w:t>
      </w:r>
    </w:p>
    <w:sdt>
      <w:sdtPr>
        <w:alias w:val="CC_Boilerplate_4"/>
        <w:tag w:val="CC_Boilerplate_4"/>
        <w:id w:val="-1644581176"/>
        <w:lock w:val="sdtLocked"/>
        <w:placeholder>
          <w:docPart w:val="188AF82191B04C01BF4CBE95954E3019"/>
        </w:placeholder>
        <w15:appearance w15:val="hidden"/>
        <w:text/>
      </w:sdtPr>
      <w:sdtEndPr/>
      <w:sdtContent>
        <w:p w:rsidR="00AF30DD" w:rsidP="00CC4C93" w:rsidRDefault="00AF30DD" w14:paraId="7E1602F1" w14:textId="77777777">
          <w:pPr>
            <w:pStyle w:val="Rubrik1"/>
          </w:pPr>
          <w:r>
            <w:t>Förslag till riksdagsbeslut</w:t>
          </w:r>
        </w:p>
      </w:sdtContent>
    </w:sdt>
    <w:sdt>
      <w:sdtPr>
        <w:alias w:val="Yrkande 1"/>
        <w:tag w:val="e38f1bb6-855d-4533-8999-9b37a0a5ef5c"/>
        <w:id w:val="-63259544"/>
        <w:lock w:val="sdtLocked"/>
      </w:sdtPr>
      <w:sdtEndPr/>
      <w:sdtContent>
        <w:p w:rsidR="00FE3B88" w:rsidRDefault="00926670" w14:paraId="7E1602F2" w14:textId="77777777">
          <w:pPr>
            <w:pStyle w:val="Frslagstext"/>
          </w:pPr>
          <w:r>
            <w:t>Riksdagen ställer sig bakom det som anförs i motionen om en översyn av mervärdesskattesatserna inom kultur- och besöksnäringen och tillkännager detta för regeringen.</w:t>
          </w:r>
        </w:p>
      </w:sdtContent>
    </w:sdt>
    <w:p w:rsidR="00AF30DD" w:rsidP="00AF30DD" w:rsidRDefault="000156D9" w14:paraId="7E1602F3" w14:textId="77777777">
      <w:pPr>
        <w:pStyle w:val="Rubrik1"/>
      </w:pPr>
      <w:bookmarkStart w:name="MotionsStart" w:id="0"/>
      <w:bookmarkEnd w:id="0"/>
      <w:r>
        <w:t>Motivering</w:t>
      </w:r>
    </w:p>
    <w:p w:rsidR="00C40D7F" w:rsidP="00C40D7F" w:rsidRDefault="00C40D7F" w14:paraId="7E1602F4" w14:textId="2560DF39">
      <w:pPr>
        <w:pStyle w:val="Normalutanindragellerluft"/>
      </w:pPr>
      <w:r>
        <w:t>Speciellt inom kultur- och besöksnäringen förekommer många nivåer på momssatsen. Sänkningen av moms på restaurang- och cateringtjänster från 25 % till 12 % som genomfördes från den 1 januari 2012 bör följas upp med ytterligare översyn. Inom besöksnäringen förekommer flera andra exempel på olika momssatser som försvårar för entreprenörer och kunder a</w:t>
      </w:r>
      <w:r w:rsidR="00506A36">
        <w:t>v turistaktiviteter, exempelvis</w:t>
      </w:r>
      <w:r>
        <w:t xml:space="preserve"> persontransport 6 %, guidning 25 %, boende 12 % och en kulturaktivitet 6 % eller 25 %.</w:t>
      </w:r>
    </w:p>
    <w:p w:rsidRPr="00C40D7F" w:rsidR="00C40D7F" w:rsidP="00C40D7F" w:rsidRDefault="00C40D7F" w14:paraId="7E1602F5" w14:textId="77777777"/>
    <w:p w:rsidR="00C40D7F" w:rsidP="00C40D7F" w:rsidRDefault="00C40D7F" w14:paraId="7E1602F6" w14:textId="30365F9F">
      <w:pPr>
        <w:pStyle w:val="Normalutanindragellerluft"/>
      </w:pPr>
      <w:r>
        <w:t>Det närmast klassi</w:t>
      </w:r>
      <w:r w:rsidR="00506A36">
        <w:t>ska exemplet är den så kallade dansbandsmomsen</w:t>
      </w:r>
      <w:r>
        <w:t>, som innebär att ett uppträdande av ett så kallat dansband beskattas hårdare än ett uppträdande av annan artist, helt beroende på om det finns uppsåt till dans. Förekommer dans är momsen 25 % medan ett artistuppträdande utan dans med 6 %.</w:t>
      </w:r>
    </w:p>
    <w:p w:rsidRPr="00C40D7F" w:rsidR="00C40D7F" w:rsidP="00C40D7F" w:rsidRDefault="00C40D7F" w14:paraId="7E1602F7" w14:textId="77777777"/>
    <w:p w:rsidR="00C40D7F" w:rsidP="00C40D7F" w:rsidRDefault="00C40D7F" w14:paraId="7E1602F8" w14:textId="152CABBB">
      <w:pPr>
        <w:pStyle w:val="Normalutanindragellerluft"/>
      </w:pPr>
      <w:r>
        <w:t>Det finns klara fördelar med enhetlig moms och därför bör mervärdesskattesatserna ses ö</w:t>
      </w:r>
      <w:r w:rsidR="00506A36">
        <w:t>ver. Utgångspunkten bör vara</w:t>
      </w:r>
      <w:r>
        <w:t xml:space="preserve"> enhetlighet mellan olika typer </w:t>
      </w:r>
      <w:r w:rsidR="00506A36">
        <w:t>av musikarrangemang och</w:t>
      </w:r>
      <w:r>
        <w:t xml:space="preserve"> likartade f</w:t>
      </w:r>
      <w:r w:rsidR="00506A36">
        <w:t>öreteelser inom besöksnäring</w:t>
      </w:r>
      <w:bookmarkStart w:name="_GoBack" w:id="1"/>
      <w:bookmarkEnd w:id="1"/>
      <w:r>
        <w:t>.</w:t>
      </w:r>
    </w:p>
    <w:p w:rsidRPr="00C40D7F" w:rsidR="00C40D7F" w:rsidP="00C40D7F" w:rsidRDefault="00C40D7F" w14:paraId="7E1602F9" w14:textId="77777777"/>
    <w:p w:rsidR="00AF30DD" w:rsidP="00C40D7F" w:rsidRDefault="00C40D7F" w14:paraId="7E1602FA" w14:textId="77777777">
      <w:pPr>
        <w:pStyle w:val="Normalutanindragellerluft"/>
      </w:pPr>
      <w:r>
        <w:t>Åtgärden kan förväntas ge en betydande förenkling för berörda företag och i förlängningen bidra till att skapa nya jobb.</w:t>
      </w:r>
    </w:p>
    <w:sdt>
      <w:sdtPr>
        <w:rPr>
          <w:i/>
          <w:noProof/>
        </w:rPr>
        <w:alias w:val="CC_Underskrifter"/>
        <w:tag w:val="CC_Underskrifter"/>
        <w:id w:val="583496634"/>
        <w:lock w:val="sdtContentLocked"/>
        <w:placeholder>
          <w:docPart w:val="94713150EB464965AE0232B503F07F12"/>
        </w:placeholder>
        <w15:appearance w15:val="hidden"/>
      </w:sdtPr>
      <w:sdtEndPr>
        <w:rPr>
          <w:noProof w:val="0"/>
        </w:rPr>
      </w:sdtEndPr>
      <w:sdtContent>
        <w:p w:rsidRPr="00ED19F0" w:rsidR="00865E70" w:rsidP="007F1D5E" w:rsidRDefault="00506A36" w14:paraId="7E1602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6B79EC" w:rsidRDefault="006B79EC" w14:paraId="7E1602FF" w14:textId="77777777"/>
    <w:sectPr w:rsidR="006B79E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60301" w14:textId="77777777" w:rsidR="00C40D7F" w:rsidRDefault="00C40D7F" w:rsidP="000C1CAD">
      <w:pPr>
        <w:spacing w:line="240" w:lineRule="auto"/>
      </w:pPr>
      <w:r>
        <w:separator/>
      </w:r>
    </w:p>
  </w:endnote>
  <w:endnote w:type="continuationSeparator" w:id="0">
    <w:p w14:paraId="7E160302" w14:textId="77777777" w:rsidR="00C40D7F" w:rsidRDefault="00C40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4309D" w14:textId="77777777" w:rsidR="00EE5CDD" w:rsidRDefault="00EE5CD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603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6A3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6030D" w14:textId="77777777" w:rsidR="00320D98" w:rsidRDefault="00320D9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201509221715</w:instrText>
    </w:r>
    <w:r>
      <w:fldChar w:fldCharType="end"/>
    </w:r>
    <w:r>
      <w:instrText xml:space="preserve"> &gt; </w:instrText>
    </w:r>
    <w:r>
      <w:fldChar w:fldCharType="begin"/>
    </w:r>
    <w:r>
      <w:instrText xml:space="preserve"> PRINTDATE \@ "yyyyMMddHHmm" </w:instrText>
    </w:r>
    <w:r>
      <w:fldChar w:fldCharType="separate"/>
    </w:r>
    <w:r>
      <w:rPr>
        <w:noProof/>
      </w:rPr>
      <w:instrText>201510020951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09:51</w:instrText>
    </w:r>
    <w:r>
      <w:fldChar w:fldCharType="end"/>
    </w:r>
    <w:r>
      <w:instrText xml:space="preserve"> </w:instrText>
    </w:r>
    <w:r>
      <w:fldChar w:fldCharType="separate"/>
    </w:r>
    <w:r>
      <w:rPr>
        <w:noProof/>
      </w:rPr>
      <w:t>2015-10-02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602FF" w14:textId="77777777" w:rsidR="00C40D7F" w:rsidRDefault="00C40D7F" w:rsidP="000C1CAD">
      <w:pPr>
        <w:spacing w:line="240" w:lineRule="auto"/>
      </w:pPr>
      <w:r>
        <w:separator/>
      </w:r>
    </w:p>
  </w:footnote>
  <w:footnote w:type="continuationSeparator" w:id="0">
    <w:p w14:paraId="7E160300" w14:textId="77777777" w:rsidR="00C40D7F" w:rsidRDefault="00C40D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CDD" w:rsidRDefault="00EE5CDD" w14:paraId="39642D8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CDD" w:rsidRDefault="00EE5CDD" w14:paraId="0A83A88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1603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6A36" w14:paraId="7E16030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:666</w:t>
        </w:r>
      </w:sdtContent>
    </w:sdt>
  </w:p>
  <w:p w:rsidR="00A42228" w:rsidP="00283E0F" w:rsidRDefault="00506A36" w14:paraId="7E16030A"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Locked"/>
      <w15:appearance w15:val="hidden"/>
      <w:text/>
    </w:sdtPr>
    <w:sdtEndPr/>
    <w:sdtContent>
      <w:p w:rsidR="00A42228" w:rsidP="00283E0F" w:rsidRDefault="00C40D7F" w14:paraId="7E16030B" w14:textId="77777777">
        <w:pPr>
          <w:pStyle w:val="FSHRub2"/>
        </w:pPr>
        <w:r>
          <w:t>Mervärdesskattesatser inom kultur- och besöksnäringen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7E1603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0D7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D98"/>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A36"/>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9EC"/>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D5E"/>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670"/>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D7F"/>
    <w:rsid w:val="00C4288F"/>
    <w:rsid w:val="00C463D5"/>
    <w:rsid w:val="00C51FE8"/>
    <w:rsid w:val="00C529B7"/>
    <w:rsid w:val="00C536E8"/>
    <w:rsid w:val="00C53BDA"/>
    <w:rsid w:val="00C5786A"/>
    <w:rsid w:val="00C57A48"/>
    <w:rsid w:val="00C57C2E"/>
    <w:rsid w:val="00C60742"/>
    <w:rsid w:val="00C6195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808"/>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CDD"/>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B8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1602F0"/>
  <w15:chartTrackingRefBased/>
  <w15:docId w15:val="{B19AF5FD-5EA0-472F-A91A-179001FD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8AF82191B04C01BF4CBE95954E3019"/>
        <w:category>
          <w:name w:val="Allmänt"/>
          <w:gallery w:val="placeholder"/>
        </w:category>
        <w:types>
          <w:type w:val="bbPlcHdr"/>
        </w:types>
        <w:behaviors>
          <w:behavior w:val="content"/>
        </w:behaviors>
        <w:guid w:val="{4A8C1735-D1A1-4E2D-BFA0-267055232262}"/>
      </w:docPartPr>
      <w:docPartBody>
        <w:p w:rsidR="00424967" w:rsidRDefault="00424967">
          <w:pPr>
            <w:pStyle w:val="188AF82191B04C01BF4CBE95954E3019"/>
          </w:pPr>
          <w:r w:rsidRPr="009A726D">
            <w:rPr>
              <w:rStyle w:val="Platshllartext"/>
            </w:rPr>
            <w:t>Klicka här för att ange text.</w:t>
          </w:r>
        </w:p>
      </w:docPartBody>
    </w:docPart>
    <w:docPart>
      <w:docPartPr>
        <w:name w:val="94713150EB464965AE0232B503F07F12"/>
        <w:category>
          <w:name w:val="Allmänt"/>
          <w:gallery w:val="placeholder"/>
        </w:category>
        <w:types>
          <w:type w:val="bbPlcHdr"/>
        </w:types>
        <w:behaviors>
          <w:behavior w:val="content"/>
        </w:behaviors>
        <w:guid w:val="{FF50CF8D-59AD-4364-8A7A-4C815E7420B9}"/>
      </w:docPartPr>
      <w:docPartBody>
        <w:p w:rsidR="00424967" w:rsidRDefault="00424967">
          <w:pPr>
            <w:pStyle w:val="94713150EB464965AE0232B503F07F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67"/>
    <w:rsid w:val="004249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8AF82191B04C01BF4CBE95954E3019">
    <w:name w:val="188AF82191B04C01BF4CBE95954E3019"/>
  </w:style>
  <w:style w:type="paragraph" w:customStyle="1" w:styleId="8DD31CEC453744949B1D3C2C1F146940">
    <w:name w:val="8DD31CEC453744949B1D3C2C1F146940"/>
  </w:style>
  <w:style w:type="paragraph" w:customStyle="1" w:styleId="94713150EB464965AE0232B503F07F12">
    <w:name w:val="94713150EB464965AE0232B503F07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3750</RubrikLookup>
    <MotionGuid xmlns="00d11361-0b92-4bae-a181-288d6a55b763">6a49c283-1980-4e37-9ed5-575b57bbfbe5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4BBCD-36D5-4A8B-A3C0-D12A489342D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393B268-28C9-415A-B650-B140A27E5DEE}"/>
</file>

<file path=customXml/itemProps4.xml><?xml version="1.0" encoding="utf-8"?>
<ds:datastoreItem xmlns:ds="http://schemas.openxmlformats.org/officeDocument/2006/customXml" ds:itemID="{49F07952-9EBD-476F-B6CD-A81AACC2D570}"/>
</file>

<file path=customXml/itemProps5.xml><?xml version="1.0" encoding="utf-8"?>
<ds:datastoreItem xmlns:ds="http://schemas.openxmlformats.org/officeDocument/2006/customXml" ds:itemID="{433A8FC4-6D5C-4514-9D81-63BE66BF1FE0}"/>
</file>

<file path=docProps/app.xml><?xml version="1.0" encoding="utf-8"?>
<Properties xmlns="http://schemas.openxmlformats.org/officeDocument/2006/extended-properties" xmlns:vt="http://schemas.openxmlformats.org/officeDocument/2006/docPropsVTypes">
  <Template>GranskaMot</Template>
  <TotalTime>4</TotalTime>
  <Pages>2</Pages>
  <Words>199</Words>
  <Characters>1147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201516FP2015 Mervärdesskattesatser inom kultur  och besöksnäringen</dc:title>
  <dc:subject/>
  <dc:creator>Kajsa Dovstad</dc:creator>
  <cp:keywords/>
  <dc:description/>
  <cp:lastModifiedBy>Kerstin Carlqvist</cp:lastModifiedBy>
  <cp:revision>7</cp:revision>
  <cp:lastPrinted>2015-10-02T07:51:00Z</cp:lastPrinted>
  <dcterms:created xsi:type="dcterms:W3CDTF">2015-09-22T15:15:00Z</dcterms:created>
  <dcterms:modified xsi:type="dcterms:W3CDTF">2016-04-11T13:08:00Z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*T57E54AE5C5B2*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https://filur.riksdagen.se/drop/DropOffLibrary/T57E54AE5C5B2.docx</vt:lpwstr>
  </property>
  <property fmtid="{D5CDD505-2E9C-101B-9397-08002B2CF9AE}" pid="11" name="RevisionsOn">
    <vt:lpwstr>1</vt:lpwstr>
  </property>
</Properties>
</file>