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9021A" w:rsidRPr="001E3674" w:rsidTr="00C9021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021A" w:rsidRPr="001E3674" w:rsidRDefault="00C9021A" w:rsidP="00C9021A"/>
          <w:p w:rsidR="00C9021A" w:rsidRPr="001E3674" w:rsidRDefault="00C9021A" w:rsidP="00C9021A">
            <w:pPr>
              <w:rPr>
                <w:sz w:val="40"/>
              </w:rPr>
            </w:pPr>
            <w:r w:rsidRPr="001E3674">
              <w:rPr>
                <w:sz w:val="40"/>
              </w:rPr>
              <w:t>Riksdagsskrivelse</w:t>
            </w:r>
          </w:p>
          <w:p w:rsidR="00C9021A" w:rsidRPr="001E3674" w:rsidRDefault="00C9021A" w:rsidP="00C9021A">
            <w:r w:rsidRPr="001E3674">
              <w:rPr>
                <w:sz w:val="40"/>
              </w:rPr>
              <w:t>2006/07</w:t>
            </w:r>
            <w:r w:rsidRPr="001E3674">
              <w:rPr>
                <w:rStyle w:val="SkrivelseNr"/>
              </w:rPr>
              <w:t>:71</w:t>
            </w:r>
          </w:p>
        </w:tc>
        <w:tc>
          <w:tcPr>
            <w:tcW w:w="2268" w:type="dxa"/>
          </w:tcPr>
          <w:p w:rsidR="00C9021A" w:rsidRPr="001E3674" w:rsidRDefault="001E3674" w:rsidP="00C9021A">
            <w:pPr>
              <w:jc w:val="center"/>
            </w:pPr>
            <w:r w:rsidRPr="001E367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21A" w:rsidRPr="001E3674" w:rsidTr="00C9021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9021A" w:rsidRPr="001E3674" w:rsidRDefault="00C9021A" w:rsidP="00C9021A">
            <w:pPr>
              <w:jc w:val="center"/>
              <w:rPr>
                <w:sz w:val="20"/>
              </w:rPr>
            </w:pPr>
            <w:r w:rsidRPr="001E367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021A" w:rsidRPr="001E3674" w:rsidRDefault="00C9021A" w:rsidP="00C9021A">
      <w:pPr>
        <w:pStyle w:val="Mottagare1"/>
      </w:pPr>
      <w:r w:rsidRPr="001E3674">
        <w:t>Regeringen</w:t>
      </w:r>
    </w:p>
    <w:p w:rsidR="00C9021A" w:rsidRPr="001E3674" w:rsidRDefault="00C9021A" w:rsidP="00C9021A">
      <w:pPr>
        <w:pStyle w:val="Mottagare2"/>
      </w:pPr>
      <w:r w:rsidRPr="001E3674">
        <w:t>Finansdepartementet</w:t>
      </w:r>
    </w:p>
    <w:p w:rsidR="00C9021A" w:rsidRPr="001E3674" w:rsidRDefault="00C9021A" w:rsidP="00C9021A">
      <w:pPr>
        <w:pStyle w:val="NormalText"/>
        <w:jc w:val="left"/>
      </w:pPr>
      <w:r w:rsidRPr="001E3674">
        <w:t>Med överlämnande av skatteutskottets betänkande 2006/07:SkU7 Ändrade regler för uppskov med kapitalvinst vid avyttring av privatbostad får jag anmäla att riksdagen denna dag bifallit utskottets förslag till riksdagsbeslut.</w:t>
      </w:r>
    </w:p>
    <w:p w:rsidR="00C9021A" w:rsidRPr="001E3674" w:rsidRDefault="00C9021A" w:rsidP="00C9021A">
      <w:pPr>
        <w:pStyle w:val="Stockholm"/>
      </w:pPr>
      <w:r w:rsidRPr="001E3674">
        <w:t>Stockholm den 19 december 2006</w:t>
      </w:r>
    </w:p>
    <w:p w:rsidR="00C9021A" w:rsidRPr="001E3674" w:rsidRDefault="00C9021A" w:rsidP="00C9021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9021A" w:rsidRPr="001E3674" w:rsidTr="00C9021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021A" w:rsidRPr="001E3674" w:rsidRDefault="00C9021A" w:rsidP="00C9021A">
            <w:r w:rsidRPr="001E3674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C9021A" w:rsidRPr="001E3674" w:rsidRDefault="00C9021A" w:rsidP="00C9021A"/>
          <w:p w:rsidR="00C9021A" w:rsidRPr="001E3674" w:rsidRDefault="00C9021A" w:rsidP="00C9021A"/>
          <w:p w:rsidR="00C9021A" w:rsidRPr="001E3674" w:rsidRDefault="00C9021A" w:rsidP="00C9021A">
            <w:r w:rsidRPr="001E3674">
              <w:rPr>
                <w:i/>
              </w:rPr>
              <w:t>Ulf Christoffersson</w:t>
            </w:r>
          </w:p>
        </w:tc>
      </w:tr>
    </w:tbl>
    <w:p w:rsidR="00C9021A" w:rsidRPr="001E3674" w:rsidRDefault="00C9021A" w:rsidP="00C9021A"/>
    <w:p w:rsidR="00AC6B35" w:rsidRPr="001E3674" w:rsidRDefault="00AC6B35" w:rsidP="00C9021A"/>
    <w:sectPr w:rsidR="00AC6B35" w:rsidRPr="001E367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29C" w:rsidRPr="001E3674" w:rsidRDefault="0050129C">
      <w:r w:rsidRPr="001E3674">
        <w:separator/>
      </w:r>
    </w:p>
  </w:endnote>
  <w:endnote w:type="continuationSeparator" w:id="0">
    <w:p w:rsidR="0050129C" w:rsidRPr="001E3674" w:rsidRDefault="0050129C">
      <w:r w:rsidRPr="001E36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29C" w:rsidRPr="001E3674" w:rsidRDefault="0050129C">
      <w:r w:rsidRPr="001E3674">
        <w:separator/>
      </w:r>
    </w:p>
  </w:footnote>
  <w:footnote w:type="continuationSeparator" w:id="0">
    <w:p w:rsidR="0050129C" w:rsidRPr="001E3674" w:rsidRDefault="0050129C">
      <w:r w:rsidRPr="001E367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1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1E3674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0129C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9021A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29975-68DA-4C6E-9530-7CA3AB54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9021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9021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9021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9021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9021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9021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409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2025-12-17T03:53:00Z</dcterms:created>
  <dcterms:modified xsi:type="dcterms:W3CDTF">2025-12-17T03:53:00Z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71</vt:lpwstr>
  </property>
  <property fmtid="{D5CDD505-2E9C-101B-9397-08002B2CF9AE}" pid="6" name="Datum">
    <vt:lpwstr>18 december 2006</vt:lpwstr>
  </property>
  <property fmtid="{D5CDD505-2E9C-101B-9397-08002B2CF9AE}" pid="7" name="StartNr">
    <vt:lpwstr>71</vt:lpwstr>
  </property>
  <property fmtid="{D5CDD505-2E9C-101B-9397-08002B2CF9AE}" pid="8" name="SlutNr">
    <vt:lpwstr>71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2006/07:SkU7 Ändrade regler för uppskov med kapitalvinst vid avyttring av privatbostad</vt:lpwstr>
  </property>
  <property fmtid="{D5CDD505-2E9C-101B-9397-08002B2CF9AE}" pid="16" name="UDatum">
    <vt:lpwstr>19 december 2006</vt:lpwstr>
  </property>
</Properties>
</file>