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8403702" w:id="2"/>
    <w:p w:rsidRPr="009B062B" w:rsidR="00AF30DD" w:rsidP="00935050" w:rsidRDefault="008D7BFC" w14:paraId="32639D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47D15567654AA79F8DCDA1C37A15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542ff3-9865-4d67-b6f3-1d928327f0e5"/>
        <w:id w:val="617810605"/>
        <w:lock w:val="sdtLocked"/>
      </w:sdtPr>
      <w:sdtEndPr/>
      <w:sdtContent>
        <w:p w:rsidR="00B65E2E" w:rsidRDefault="00FE1250" w14:paraId="584C8E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nattågen till Jämtland från Stockholm och Göteborg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5C4423D0853463EB8BE3F1534066F70"/>
        </w:placeholder>
        <w:text/>
      </w:sdtPr>
      <w:sdtEndPr/>
      <w:sdtContent>
        <w:p w:rsidRPr="009B062B" w:rsidR="006D79C9" w:rsidP="00333E95" w:rsidRDefault="006D79C9" w14:paraId="28E32EAE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93248A" w:rsidP="004B264D" w:rsidRDefault="00C80E18" w14:paraId="0AFCD27C" w14:textId="0C90E454">
      <w:pPr>
        <w:pStyle w:val="Normalutanindragellerluft"/>
      </w:pPr>
      <w:r>
        <w:t xml:space="preserve">Frågan om nattåg </w:t>
      </w:r>
      <w:r w:rsidR="00475065">
        <w:t xml:space="preserve">till </w:t>
      </w:r>
      <w:r>
        <w:t>Jämtland har varit en följet</w:t>
      </w:r>
      <w:r w:rsidR="00CF1166">
        <w:t>o</w:t>
      </w:r>
      <w:r>
        <w:t xml:space="preserve">ng </w:t>
      </w:r>
      <w:r w:rsidR="0093248A">
        <w:t xml:space="preserve">och i augusti 2024 meddelade SJ att man inte längre ska köra nattåg på sträckan Göteborg–Duved efter april 2025. </w:t>
      </w:r>
      <w:r w:rsidR="00071C4F">
        <w:t>Nattågen</w:t>
      </w:r>
      <w:r w:rsidR="0093248A">
        <w:t xml:space="preserve"> mellan Stockholm och Duved kommer fortsätta gå, detta därför att de är upphandlade</w:t>
      </w:r>
      <w:r w:rsidR="00496C2B">
        <w:t>, alltså att</w:t>
      </w:r>
      <w:r w:rsidR="0093248A">
        <w:t xml:space="preserve"> staten skjuter till pengar. Att man gör det på ena sträckan men inte den andra är i mitt tycke märkligt och orimligt.</w:t>
      </w:r>
    </w:p>
    <w:p w:rsidR="0093248A" w:rsidP="004B264D" w:rsidRDefault="0093248A" w14:paraId="57DD13A6" w14:textId="7947D8F6">
      <w:r>
        <w:t xml:space="preserve">Regeringen bör utifrån ovanstående uttrycka att man vill se bibehållen nattågstrafik från Göteborg såväl som Stockholm i kommande infrastrukturproposition samt regleringsbrev till Trafikverket.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E8ED2DBCB047BA9C5AAB69BA188812"/>
        </w:placeholder>
      </w:sdtPr>
      <w:sdtEndPr>
        <w:rPr>
          <w:i w:val="0"/>
          <w:noProof w:val="0"/>
        </w:rPr>
      </w:sdtEndPr>
      <w:sdtContent>
        <w:p w:rsidR="00935050" w:rsidP="00935050" w:rsidRDefault="00935050" w14:paraId="5445D845" w14:textId="77777777"/>
        <w:p w:rsidRPr="008E0FE2" w:rsidR="00935050" w:rsidP="00935050" w:rsidRDefault="008D7BFC" w14:paraId="5603D013" w14:textId="58AA04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5E2E" w14:paraId="2CAE2F84" w14:textId="77777777">
        <w:trPr>
          <w:cantSplit/>
        </w:trPr>
        <w:tc>
          <w:tcPr>
            <w:tcW w:w="50" w:type="pct"/>
            <w:vAlign w:val="bottom"/>
          </w:tcPr>
          <w:p w:rsidR="00B65E2E" w:rsidRDefault="00FE1250" w14:paraId="6AAE98D4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65E2E" w:rsidRDefault="00B65E2E" w14:paraId="4729E11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61D2987" w14:textId="6B523A5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EA54" w14:textId="77777777" w:rsidR="00B95191" w:rsidRDefault="00B95191" w:rsidP="000C1CAD">
      <w:pPr>
        <w:spacing w:line="240" w:lineRule="auto"/>
      </w:pPr>
      <w:r>
        <w:separator/>
      </w:r>
    </w:p>
  </w:endnote>
  <w:endnote w:type="continuationSeparator" w:id="0">
    <w:p w14:paraId="37DF486E" w14:textId="77777777" w:rsidR="00B95191" w:rsidRDefault="00B951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9F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9F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2365" w14:textId="24C31BA5" w:rsidR="00262EA3" w:rsidRPr="00935050" w:rsidRDefault="00262EA3" w:rsidP="009350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F64" w14:textId="77777777" w:rsidR="00B95191" w:rsidRDefault="00B95191" w:rsidP="000C1CAD">
      <w:pPr>
        <w:spacing w:line="240" w:lineRule="auto"/>
      </w:pPr>
      <w:r>
        <w:separator/>
      </w:r>
    </w:p>
  </w:footnote>
  <w:footnote w:type="continuationSeparator" w:id="0">
    <w:p w14:paraId="4B3850C7" w14:textId="77777777" w:rsidR="00B95191" w:rsidRDefault="00B951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2D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2F86BA" wp14:editId="575066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43604" w14:textId="63117CDE" w:rsidR="00262EA3" w:rsidRDefault="008D7B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776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2F86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343604" w14:textId="63117CDE" w:rsidR="00262EA3" w:rsidRDefault="008D7B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776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2140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6018" w14:textId="77777777" w:rsidR="00262EA3" w:rsidRDefault="00262EA3" w:rsidP="008563AC">
    <w:pPr>
      <w:jc w:val="right"/>
    </w:pPr>
  </w:p>
  <w:p w14:paraId="131A47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8403700"/>
  <w:bookmarkStart w:id="7" w:name="_Hlk208403701"/>
  <w:p w14:paraId="689CDC52" w14:textId="77777777" w:rsidR="00262EA3" w:rsidRDefault="008D7B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769A7F" wp14:editId="5B11E2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BD2641" w14:textId="0CC25F3C" w:rsidR="00262EA3" w:rsidRDefault="008D7B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50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776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717E1B" w14:textId="77777777" w:rsidR="00262EA3" w:rsidRPr="008227B3" w:rsidRDefault="008D7B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FF9A43" w14:textId="7C084BD4" w:rsidR="00262EA3" w:rsidRPr="008227B3" w:rsidRDefault="008D7B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50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5050">
          <w:t>:32</w:t>
        </w:r>
      </w:sdtContent>
    </w:sdt>
  </w:p>
  <w:p w14:paraId="53CDEEFB" w14:textId="348EEB19" w:rsidR="00262EA3" w:rsidRDefault="008D7B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5050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55E994" w14:textId="16F4A8B8" w:rsidR="00262EA3" w:rsidRDefault="0051776E" w:rsidP="00283E0F">
        <w:pPr>
          <w:pStyle w:val="FSHRub2"/>
        </w:pPr>
        <w:r>
          <w:t>Nattågen till Jämtland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EE96C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77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C4F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3AE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065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C2B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64D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76E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BFC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8A"/>
    <w:rsid w:val="009326C4"/>
    <w:rsid w:val="00932D19"/>
    <w:rsid w:val="0093384E"/>
    <w:rsid w:val="00934D3D"/>
    <w:rsid w:val="00935050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E2E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191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E1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166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F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25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264806"/>
  <w15:chartTrackingRefBased/>
  <w15:docId w15:val="{1F97162B-4F8B-4049-B77D-C2A8268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47D15567654AA79F8DCDA1C37A1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357F0-4C96-4730-93C3-5AC85ACE23DD}"/>
      </w:docPartPr>
      <w:docPartBody>
        <w:p w:rsidR="0023349D" w:rsidRDefault="00CC40DA">
          <w:pPr>
            <w:pStyle w:val="C347D15567654AA79F8DCDA1C37A15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C4423D0853463EB8BE3F1534066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4BE3C-C24C-441D-887A-270A79EFA5A7}"/>
      </w:docPartPr>
      <w:docPartBody>
        <w:p w:rsidR="0023349D" w:rsidRDefault="00CC40DA">
          <w:pPr>
            <w:pStyle w:val="05C4423D0853463EB8BE3F1534066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E8ED2DBCB047BA9C5AAB69BA188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7499D-5F27-4EAE-BEF8-6C54DE18E2D6}"/>
      </w:docPartPr>
      <w:docPartBody>
        <w:p w:rsidR="00ED299A" w:rsidRDefault="00ED29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A"/>
    <w:rsid w:val="001F641F"/>
    <w:rsid w:val="0023349D"/>
    <w:rsid w:val="002A1518"/>
    <w:rsid w:val="00CC40DA"/>
    <w:rsid w:val="00E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47D15567654AA79F8DCDA1C37A15C6">
    <w:name w:val="C347D15567654AA79F8DCDA1C37A15C6"/>
  </w:style>
  <w:style w:type="paragraph" w:customStyle="1" w:styleId="05C4423D0853463EB8BE3F1534066F70">
    <w:name w:val="05C4423D0853463EB8BE3F1534066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37B5A-3387-4F6D-8DF0-2EEAB2BE7308}"/>
</file>

<file path=customXml/itemProps2.xml><?xml version="1.0" encoding="utf-8"?>
<ds:datastoreItem xmlns:ds="http://schemas.openxmlformats.org/officeDocument/2006/customXml" ds:itemID="{710DB5AF-BF50-40D7-AE2F-425B00ABC538}"/>
</file>

<file path=customXml/itemProps3.xml><?xml version="1.0" encoding="utf-8"?>
<ds:datastoreItem xmlns:ds="http://schemas.openxmlformats.org/officeDocument/2006/customXml" ds:itemID="{BF781A41-F2DC-4D0A-A121-158B3CD80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691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Säkra nattågen till Jämtland</vt:lpstr>
      <vt:lpstr>
      </vt:lpstr>
    </vt:vector>
  </TitlesOfParts>
  <Company>Sveriges riksdag</Company>
  <LinksUpToDate>false</LinksUpToDate>
  <CharactersWithSpaces>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