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1F4" w:rsidRPr="001B41F4" w:rsidRDefault="001B41F4">
      <w:pPr>
        <w:pStyle w:val="Frslagsrubrik"/>
      </w:pPr>
      <w:r w:rsidRPr="001B41F4">
        <w:t>Förslag till riksdagsbeslut</w:t>
      </w:r>
    </w:p>
    <w:p w:rsidR="001B41F4" w:rsidRPr="001B41F4" w:rsidRDefault="001B41F4">
      <w:pPr>
        <w:pStyle w:val="Hemstlatt"/>
        <w:ind w:left="0"/>
      </w:pPr>
      <w:r w:rsidRPr="001B41F4">
        <w:t>Riksdagen tillkännager för regeringen som sin mening vad som anförs i motionen om arbetsvillkoren för nämnd</w:t>
      </w:r>
      <w:r w:rsidRPr="001B41F4">
        <w:t>e</w:t>
      </w:r>
      <w:r w:rsidRPr="001B41F4">
        <w:t>män.</w:t>
      </w:r>
    </w:p>
    <w:p w:rsidR="001B41F4" w:rsidRPr="001B41F4" w:rsidRDefault="001B41F4">
      <w:pPr>
        <w:pStyle w:val="Rubrik1"/>
      </w:pPr>
      <w:r w:rsidRPr="001B41F4">
        <w:t>Motivering</w:t>
      </w:r>
    </w:p>
    <w:p w:rsidR="001B41F4" w:rsidRPr="001B41F4" w:rsidRDefault="001B41F4">
      <w:r w:rsidRPr="001B41F4">
        <w:t>Uppdraget som nämndeman i en domstol är en grannlaga uppgift och har en mycket viktig samhällsfunktion. Det är grunden i ett fungerande rättssystem att lekmän har insyn och är delaktiga i dömandet i våra domstolar. För att kunna rekrytera nämndemän är det viktigt att deras arbete på olika sätt unde</w:t>
      </w:r>
      <w:r w:rsidRPr="001B41F4">
        <w:t>r</w:t>
      </w:r>
      <w:r w:rsidRPr="001B41F4">
        <w:t>lättas. Det är även viktigt att nämndemännen avspeglar det övriga samhället vad gäller ålder, kön och etnisk bakgrund. Fler yngre nämndemän behöver rekryteras i dagsläget, då det oftare är yngre personer som hamnar i klammeri med rättvisan än äldre. I brottmål är det vanligt att rätten får ta del av uppr</w:t>
      </w:r>
      <w:r w:rsidRPr="001B41F4">
        <w:t>ö</w:t>
      </w:r>
      <w:r w:rsidRPr="001B41F4">
        <w:t>rande och obehagligt material. Det handlar om berättelser, bilder och annat bevismaterial i samband med mord, misshandel, sexuellt utnyttjande av mi</w:t>
      </w:r>
      <w:r w:rsidRPr="001B41F4">
        <w:t>n</w:t>
      </w:r>
      <w:r w:rsidRPr="001B41F4">
        <w:t>derårig, vårdnadstvister m.m. som kan vara svåra att han</w:t>
      </w:r>
      <w:r w:rsidRPr="001B41F4">
        <w:t>tera för en enskild nämndeman, särskilt om man är ny i uppdraget.</w:t>
      </w:r>
    </w:p>
    <w:p w:rsidR="001B41F4" w:rsidRPr="001B41F4" w:rsidRDefault="001B41F4">
      <w:pPr>
        <w:pStyle w:val="Normaltindrag"/>
      </w:pPr>
      <w:r w:rsidRPr="001B41F4">
        <w:t>Sådana upplevelser kan behöva bearbetas för att man ska orka med up</w:t>
      </w:r>
      <w:r w:rsidRPr="001B41F4">
        <w:t>p</w:t>
      </w:r>
      <w:r w:rsidRPr="001B41F4">
        <w:t>draget i framtiden. Ett sätt att bearbeta upplevelserna är att domstolen erbj</w:t>
      </w:r>
      <w:r w:rsidRPr="001B41F4">
        <w:t>u</w:t>
      </w:r>
      <w:r w:rsidRPr="001B41F4">
        <w:t>der samtalskontakt, där obehagliga upplevelser får bearbetas. Med beaktande av den tystnadsplikt som råder för domare och nämndemän borde domstolen kunna tillhandahålla någon form av s.k. debriefing för nämndemän.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41F4">
        <w:trPr>
          <w:cantSplit/>
        </w:trPr>
        <w:tc>
          <w:tcPr>
            <w:tcW w:w="3046" w:type="dxa"/>
          </w:tcPr>
          <w:p w:rsidR="001B41F4" w:rsidRPr="001B41F4" w:rsidRDefault="001B41F4">
            <w:pPr>
              <w:pStyle w:val="UnderskriftDatum"/>
              <w:spacing w:before="240"/>
            </w:pPr>
            <w:r w:rsidRPr="001B41F4">
              <w:t>Stockholm den 29 september 2009</w:t>
            </w:r>
          </w:p>
        </w:tc>
        <w:tc>
          <w:tcPr>
            <w:tcW w:w="3047" w:type="dxa"/>
          </w:tcPr>
          <w:p w:rsidR="001B41F4" w:rsidRPr="001B41F4" w:rsidRDefault="001B41F4">
            <w:pPr>
              <w:pStyle w:val="Underskrifter"/>
              <w:spacing w:before="240"/>
            </w:pPr>
          </w:p>
        </w:tc>
      </w:tr>
      <w:tr w:rsidR="00000000" w:rsidRPr="001B41F4">
        <w:trPr>
          <w:cantSplit/>
        </w:trPr>
        <w:tc>
          <w:tcPr>
            <w:tcW w:w="3046" w:type="dxa"/>
          </w:tcPr>
          <w:p w:rsidR="001B41F4" w:rsidRPr="001B41F4" w:rsidRDefault="001B41F4">
            <w:pPr>
              <w:pStyle w:val="Underskrifter"/>
            </w:pPr>
            <w:r w:rsidRPr="001B41F4">
              <w:t>Agneta Lundberg (s)</w:t>
            </w:r>
          </w:p>
        </w:tc>
        <w:tc>
          <w:tcPr>
            <w:tcW w:w="3046" w:type="dxa"/>
          </w:tcPr>
          <w:p w:rsidR="001B41F4" w:rsidRPr="001B41F4" w:rsidRDefault="001B41F4">
            <w:pPr>
              <w:pStyle w:val="Underskrifter"/>
            </w:pPr>
            <w:r w:rsidRPr="001B41F4">
              <w:t>Hans Stenberg (s)</w:t>
            </w:r>
          </w:p>
        </w:tc>
      </w:tr>
    </w:tbl>
    <w:p w:rsidR="001B41F4" w:rsidRPr="001B41F4" w:rsidRDefault="001B41F4">
      <w:pPr>
        <w:pStyle w:val="Normaltindrag"/>
      </w:pPr>
    </w:p>
    <w:sectPr w:rsidR="00000000" w:rsidRPr="001B4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1F4" w:rsidRPr="001B41F4" w:rsidRDefault="001B41F4">
      <w:r w:rsidRPr="001B41F4">
        <w:separator/>
      </w:r>
    </w:p>
  </w:endnote>
  <w:endnote w:type="continuationSeparator" w:id="0">
    <w:p w:rsidR="001B41F4" w:rsidRPr="001B41F4" w:rsidRDefault="001B41F4">
      <w:r w:rsidRPr="001B41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fot"/>
    </w:pPr>
    <w:r w:rsidRPr="001B41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73728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41F4" w:rsidRDefault="001B41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fot"/>
    </w:pPr>
    <w:r w:rsidRPr="001B41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6197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41F4" w:rsidRDefault="001B41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fot"/>
    </w:pPr>
    <w:r w:rsidRPr="001B41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9389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41F4" w:rsidRDefault="001B41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1F4" w:rsidRPr="001B41F4" w:rsidRDefault="001B41F4">
      <w:r w:rsidRPr="001B41F4">
        <w:separator/>
      </w:r>
    </w:p>
  </w:footnote>
  <w:footnote w:type="continuationSeparator" w:id="0">
    <w:p w:rsidR="001B41F4" w:rsidRPr="001B41F4" w:rsidRDefault="001B41F4">
      <w:r w:rsidRPr="001B41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huvud"/>
    </w:pPr>
    <w:r w:rsidRPr="001B41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11058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41F4" w:rsidRDefault="001B41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huvud"/>
    </w:pPr>
    <w:r w:rsidRPr="001B41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38958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41F4" w:rsidRDefault="001B41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FSHNormal"/>
      <w:tabs>
        <w:tab w:val="right" w:pos="5840"/>
      </w:tabs>
    </w:pPr>
    <w:r w:rsidRPr="001B41F4">
      <w:br/>
    </w: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"YearUser" *\charformat </w:instrText>
    </w:r>
    <w:r w:rsidRPr="001B41F4">
      <w:fldChar w:fldCharType="separate"/>
    </w:r>
    <w:r w:rsidRPr="001B41F4">
      <w:t>2009/10</w:t>
    </w:r>
    <w:r w:rsidRPr="001B41F4">
      <w:fldChar w:fldCharType="end"/>
    </w:r>
    <w:r w:rsidRPr="001B41F4">
      <w:t xml:space="preserve"> </w:t>
    </w:r>
    <w:r w:rsidRPr="001B41F4">
      <w:tab/>
      <w:t xml:space="preserve">mnr: </w:t>
    </w: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"Motionsnummer" *\charformat </w:instrText>
    </w:r>
    <w:r w:rsidRPr="001B41F4">
      <w:fldChar w:fldCharType="separate"/>
    </w:r>
    <w:r w:rsidRPr="001B41F4">
      <w:t>Ju226</w:t>
    </w:r>
    <w:r w:rsidRPr="001B41F4">
      <w:fldChar w:fldCharType="end"/>
    </w:r>
    <w:r w:rsidRPr="001B41F4">
      <w:br/>
    </w: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"Samling" *\charformat </w:instrText>
    </w:r>
    <w:r w:rsidRPr="001B41F4">
      <w:fldChar w:fldCharType="end"/>
    </w:r>
    <w:r w:rsidRPr="001B41F4">
      <w:tab/>
      <w:t xml:space="preserve">pnr: </w:t>
    </w: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"Partinummer" *\charformat </w:instrText>
    </w:r>
    <w:r w:rsidRPr="001B41F4">
      <w:fldChar w:fldCharType="separate"/>
    </w:r>
    <w:r w:rsidRPr="001B41F4">
      <w:t>s16063</w:t>
    </w:r>
    <w:r w:rsidRPr="001B41F4">
      <w:fldChar w:fldCharType="end"/>
    </w:r>
  </w:p>
  <w:p w:rsidR="001B41F4" w:rsidRPr="001B41F4" w:rsidRDefault="001B41F4">
    <w:pPr>
      <w:pStyle w:val="FSHRub1"/>
    </w:pPr>
    <w:r w:rsidRPr="001B41F4">
      <w:t>Motion till riksdagen</w:t>
    </w:r>
    <w:r w:rsidRPr="001B41F4">
      <w:br/>
    </w:r>
    <w:r w:rsidRPr="001B41F4">
      <w:fldChar w:fldCharType="begin" w:fldLock="1"/>
    </w:r>
    <w:r w:rsidRPr="001B41F4">
      <w:instrText xml:space="preserve"> DOCPROPERTY "YearUser" *\charformat </w:instrText>
    </w:r>
    <w:r w:rsidRPr="001B41F4">
      <w:fldChar w:fldCharType="separate"/>
    </w:r>
    <w:r w:rsidRPr="001B41F4">
      <w:t>2009/10</w:t>
    </w:r>
    <w:r w:rsidRPr="001B41F4">
      <w:fldChar w:fldCharType="end"/>
    </w:r>
    <w:r w:rsidRPr="001B41F4">
      <w:t>:</w:t>
    </w:r>
    <w:r w:rsidRPr="001B41F4">
      <w:fldChar w:fldCharType="begin" w:fldLock="1"/>
    </w:r>
    <w:r w:rsidRPr="001B41F4">
      <w:instrText xml:space="preserve"> DOCPROPERTY "Motionsnummer" *\charformat </w:instrText>
    </w:r>
    <w:r w:rsidRPr="001B41F4">
      <w:fldChar w:fldCharType="separate"/>
    </w:r>
    <w:r w:rsidRPr="001B41F4">
      <w:t>Ju226</w:t>
    </w:r>
    <w:r w:rsidRPr="001B41F4">
      <w:fldChar w:fldCharType="end"/>
    </w:r>
  </w:p>
  <w:p w:rsidR="001B41F4" w:rsidRPr="001B41F4" w:rsidRDefault="001B41F4">
    <w:pPr>
      <w:pStyle w:val="FSHNormalS5"/>
    </w:pPr>
    <w:r w:rsidRPr="001B41F4">
      <w:fldChar w:fldCharType="begin" w:fldLock="1"/>
    </w:r>
    <w:r w:rsidRPr="001B41F4">
      <w:instrText xml:space="preserve"> DOCPROPERTY "MotionarText" *\charformat </w:instrText>
    </w:r>
    <w:r w:rsidRPr="001B41F4">
      <w:fldChar w:fldCharType="separate"/>
    </w:r>
    <w:r w:rsidRPr="001B41F4">
      <w:t>av Agneta Lundberg och Hans Stenberg (s)</w:t>
    </w:r>
    <w:r w:rsidRPr="001B41F4">
      <w:fldChar w:fldCharType="end"/>
    </w:r>
    <w:r w:rsidRPr="001B41F4">
      <w:br/>
    </w:r>
    <w:r w:rsidRPr="001B41F4">
      <w:fldChar w:fldCharType="begin" w:fldLock="1"/>
    </w:r>
    <w:r w:rsidRPr="001B41F4">
      <w:instrText xml:space="preserve"> DOCPROPERTY "SvarFrasKort" *\charformat </w:instrText>
    </w:r>
    <w:r w:rsidRPr="001B41F4">
      <w:fldChar w:fldCharType="end"/>
    </w:r>
  </w:p>
  <w:p w:rsidR="001B41F4" w:rsidRPr="001B41F4" w:rsidRDefault="001B41F4">
    <w:pPr>
      <w:pStyle w:val="FSHTitel"/>
    </w:pP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"RubrikSvar" *\charformat </w:instrText>
    </w:r>
    <w:r w:rsidRPr="001B41F4">
      <w:fldChar w:fldCharType="separate"/>
    </w:r>
    <w:r w:rsidRPr="001B41F4">
      <w:t>Arbetsvillkor för nämndemän</w:t>
    </w:r>
    <w:r w:rsidRPr="001B41F4">
      <w:fldChar w:fldCharType="end"/>
    </w:r>
  </w:p>
  <w:p w:rsidR="001B41F4" w:rsidRPr="001B41F4" w:rsidRDefault="001B41F4">
    <w:pPr>
      <w:pStyle w:val="Normal00"/>
    </w:pPr>
  </w:p>
  <w:p w:rsidR="001B41F4" w:rsidRPr="001B41F4" w:rsidRDefault="001B41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84809">
    <w:abstractNumId w:val="8"/>
  </w:num>
  <w:num w:numId="2" w16cid:durableId="400098337">
    <w:abstractNumId w:val="9"/>
  </w:num>
  <w:num w:numId="3" w16cid:durableId="178011990">
    <w:abstractNumId w:val="8"/>
  </w:num>
  <w:num w:numId="4" w16cid:durableId="2058310389">
    <w:abstractNumId w:val="9"/>
  </w:num>
  <w:num w:numId="5" w16cid:durableId="888149209">
    <w:abstractNumId w:val="13"/>
  </w:num>
  <w:num w:numId="6" w16cid:durableId="265430885">
    <w:abstractNumId w:val="10"/>
  </w:num>
  <w:num w:numId="7" w16cid:durableId="2002003081">
    <w:abstractNumId w:val="11"/>
  </w:num>
  <w:num w:numId="8" w16cid:durableId="1710104344">
    <w:abstractNumId w:val="12"/>
  </w:num>
  <w:num w:numId="9" w16cid:durableId="349339259">
    <w:abstractNumId w:val="8"/>
  </w:num>
  <w:num w:numId="10" w16cid:durableId="1994019936">
    <w:abstractNumId w:val="3"/>
  </w:num>
  <w:num w:numId="11" w16cid:durableId="888611472">
    <w:abstractNumId w:val="2"/>
  </w:num>
  <w:num w:numId="12" w16cid:durableId="368266156">
    <w:abstractNumId w:val="1"/>
  </w:num>
  <w:num w:numId="13" w16cid:durableId="1527712180">
    <w:abstractNumId w:val="0"/>
  </w:num>
  <w:num w:numId="14" w16cid:durableId="2016760879">
    <w:abstractNumId w:val="9"/>
  </w:num>
  <w:num w:numId="15" w16cid:durableId="1202010202">
    <w:abstractNumId w:val="7"/>
  </w:num>
  <w:num w:numId="16" w16cid:durableId="480391389">
    <w:abstractNumId w:val="6"/>
  </w:num>
  <w:num w:numId="17" w16cid:durableId="1580091977">
    <w:abstractNumId w:val="5"/>
  </w:num>
  <w:num w:numId="18" w16cid:durableId="466241160">
    <w:abstractNumId w:val="4"/>
  </w:num>
  <w:num w:numId="19" w16cid:durableId="183709594">
    <w:abstractNumId w:val="11"/>
  </w:num>
  <w:num w:numId="20" w16cid:durableId="1372070415">
    <w:abstractNumId w:val="10"/>
  </w:num>
  <w:num w:numId="21" w16cid:durableId="1598444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7DD5F3A4-94E0-4484-81DB-B5265A799451},{B18FB4F6-E5C3-4394-92DB-9CB27A7B60F0}"/>
  </w:docVars>
  <w:rsids>
    <w:rsidRoot w:val="00EC6EE1"/>
    <w:rsid w:val="001B41F4"/>
    <w:rsid w:val="00E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93F2B1D-C44D-4BC9-A058-D8226FAA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1242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s16063</vt:lpstr>
    </vt:vector>
  </TitlesOfParts>
  <Company>Riksdagen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s16063</dc:title>
  <dc:subject>s16063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2010-01-25T07:54:00Z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Arbetsvillkor för 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Arbetsvillkor för 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Hans Stenberg (s)</vt:lpwstr>
  </property>
  <property fmtid="{D5CDD505-2E9C-101B-9397-08002B2CF9AE}" pid="26" name="MotionarLista">
    <vt:lpwstr>Lundberg, Agneta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20092010000000000115000160630069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20092010000000000115000160630069</vt:lpwstr>
  </property>
  <property fmtid="{D5CDD505-2E9C-101B-9397-08002B2CF9AE}" pid="50" name="nummer">
    <vt:lpwstr>226</vt:lpwstr>
  </property>
  <property fmtid="{D5CDD505-2E9C-101B-9397-08002B2CF9AE}" pid="51" name="utskottsbeteckning">
    <vt:lpwstr>Ju</vt:lpwstr>
  </property>
  <property fmtid="{D5CDD505-2E9C-101B-9397-08002B2CF9AE}" pid="52" name="GlobalUID">
    <vt:lpwstr>{301A791A-C1E8-4B90-8D3B-72EF5A5D4A77}</vt:lpwstr>
  </property>
  <property fmtid="{D5CDD505-2E9C-101B-9397-08002B2CF9AE}" pid="53" name="Överföringar">
    <vt:i4>0</vt:i4>
  </property>
  <property fmtid="{D5CDD505-2E9C-101B-9397-08002B2CF9AE}" pid="54" name="Checksum">
    <vt:lpwstr>*1015974244427*</vt:lpwstr>
  </property>
  <property fmtid="{D5CDD505-2E9C-101B-9397-08002B2CF9AE}" pid="55" name="skuggnummer">
    <vt:lpwstr>354</vt:lpwstr>
  </property>
  <property fmtid="{D5CDD505-2E9C-101B-9397-08002B2CF9AE}" pid="56" name="urixVersion">
    <vt:lpwstr>4.1.0.6</vt:lpwstr>
  </property>
  <property fmtid="{D5CDD505-2E9C-101B-9397-08002B2CF9AE}" pid="57" name="urixOrigin">
    <vt:lpwstr>100125 08:54:07.969</vt:lpwstr>
  </property>
  <property fmtid="{D5CDD505-2E9C-101B-9397-08002B2CF9AE}" pid="58" name="urixGuid">
    <vt:lpwstr>{2269AF0F-AC61-4EBE-B430-52A268C417A5}</vt:lpwstr>
  </property>
</Properties>
</file>