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2A4C2FF952E44FFB52ECB8143BEDAD8"/>
        </w:placeholder>
        <w:text/>
      </w:sdtPr>
      <w:sdtEndPr/>
      <w:sdtContent>
        <w:p w:rsidRPr="009B062B" w:rsidR="00AF30DD" w:rsidP="00DA28CE" w:rsidRDefault="00AF30DD" w14:paraId="30E6D03D" w14:textId="77777777">
          <w:pPr>
            <w:pStyle w:val="Rubrik1"/>
            <w:spacing w:after="300"/>
          </w:pPr>
          <w:r w:rsidRPr="009B062B">
            <w:t>Förslag till riksdagsbeslut</w:t>
          </w:r>
        </w:p>
      </w:sdtContent>
    </w:sdt>
    <w:sdt>
      <w:sdtPr>
        <w:alias w:val="Yrkande 1"/>
        <w:tag w:val="3dffe1bd-84f0-412d-a129-336faa73cd48"/>
        <w:id w:val="407426444"/>
        <w:lock w:val="sdtLocked"/>
      </w:sdtPr>
      <w:sdtEndPr/>
      <w:sdtContent>
        <w:p w:rsidR="0010051F" w:rsidRDefault="00671F80" w14:paraId="1396681A" w14:textId="77777777">
          <w:pPr>
            <w:pStyle w:val="Frslagstext"/>
            <w:numPr>
              <w:ilvl w:val="0"/>
              <w:numId w:val="0"/>
            </w:numPr>
          </w:pPr>
          <w:r>
            <w:t>Riksdagen ställer sig bakom det som anförs i motionen om förändring av riktlinjer och förordningar så att myndigheters möjligheter till offentliggörande eller försäljning av personuppgifter begränsas avsevärt samt att det främst görs till allmännyttiga applikationer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1D6730F3DE4613AF02E797D28AF139"/>
        </w:placeholder>
        <w:text/>
      </w:sdtPr>
      <w:sdtEndPr/>
      <w:sdtContent>
        <w:p w:rsidRPr="009B062B" w:rsidR="006D79C9" w:rsidP="00333E95" w:rsidRDefault="006D79C9" w14:paraId="30A75D45" w14:textId="77777777">
          <w:pPr>
            <w:pStyle w:val="Rubrik1"/>
          </w:pPr>
          <w:r>
            <w:t>Motivering</w:t>
          </w:r>
        </w:p>
      </w:sdtContent>
    </w:sdt>
    <w:p w:rsidR="008E5509" w:rsidP="001C337E" w:rsidRDefault="006276C7" w14:paraId="25622FF4" w14:textId="66CFDFEE">
      <w:pPr>
        <w:pStyle w:val="Normalutanindragellerluft"/>
      </w:pPr>
      <w:r>
        <w:t>I dagens förordningar</w:t>
      </w:r>
      <w:r w:rsidR="00342C34">
        <w:t xml:space="preserve"> och riktlinjer</w:t>
      </w:r>
      <w:r>
        <w:t xml:space="preserve"> för </w:t>
      </w:r>
      <w:r w:rsidR="00F46B05">
        <w:t>myndigheter</w:t>
      </w:r>
      <w:r w:rsidR="00671F80">
        <w:t>,</w:t>
      </w:r>
      <w:r w:rsidR="00F46B05">
        <w:t xml:space="preserve"> t.ex. </w:t>
      </w:r>
      <w:r w:rsidR="00B10A86">
        <w:t>Trafikverket,</w:t>
      </w:r>
      <w:r w:rsidR="004C3468">
        <w:t xml:space="preserve"> CSN och</w:t>
      </w:r>
      <w:r w:rsidR="008E5509">
        <w:t xml:space="preserve"> </w:t>
      </w:r>
      <w:r w:rsidR="004C3468">
        <w:t>Skatte</w:t>
      </w:r>
      <w:r w:rsidR="00671F80">
        <w:t>verket,</w:t>
      </w:r>
      <w:r>
        <w:t xml:space="preserve"> anges att personuppgifter kan </w:t>
      </w:r>
      <w:r w:rsidR="009F2330">
        <w:t>lämnas ut till privatpersoner och</w:t>
      </w:r>
      <w:r w:rsidR="008E5509">
        <w:t xml:space="preserve"> </w:t>
      </w:r>
      <w:r w:rsidR="009F2330">
        <w:t xml:space="preserve">företag. </w:t>
      </w:r>
      <w:r w:rsidR="007B747C">
        <w:t>Många myndigheter utnyttjar dock denna regel och säljer personuppgifterna</w:t>
      </w:r>
      <w:r w:rsidR="008E5509">
        <w:t xml:space="preserve"> </w:t>
      </w:r>
      <w:r w:rsidR="007B747C">
        <w:t xml:space="preserve">vidare i stor </w:t>
      </w:r>
      <w:r w:rsidR="00825AD5">
        <w:t>omfattning,</w:t>
      </w:r>
      <w:r w:rsidR="007B747C">
        <w:t xml:space="preserve"> i många fall också till en relativt stor avgift.</w:t>
      </w:r>
    </w:p>
    <w:p w:rsidR="00185B98" w:rsidP="001C337E" w:rsidRDefault="00185B98" w14:paraId="29FCBE14" w14:textId="3F2C666D">
      <w:r>
        <w:t xml:space="preserve">Det sker även en mycket stor överföring av många personrelaterade uppgifter från statliga register till privata aktörer och </w:t>
      </w:r>
      <w:r w:rsidR="00163502">
        <w:t>uppgifterna</w:t>
      </w:r>
      <w:r>
        <w:t xml:space="preserve"> görs därför åtkomliga och offentliga utan att individen är medveten om </w:t>
      </w:r>
      <w:r w:rsidR="00296409">
        <w:t xml:space="preserve">detta förfarande </w:t>
      </w:r>
      <w:r>
        <w:t xml:space="preserve">eller på något sätt godkänt att informationen </w:t>
      </w:r>
      <w:r w:rsidR="00F3635E">
        <w:t>vidarebefordras</w:t>
      </w:r>
      <w:r w:rsidR="00163502">
        <w:t>.</w:t>
      </w:r>
      <w:r>
        <w:t xml:space="preserve"> </w:t>
      </w:r>
    </w:p>
    <w:p w:rsidR="00F46B05" w:rsidP="001C337E" w:rsidRDefault="00B10A86" w14:paraId="6014C5A1" w14:textId="36C5714B">
      <w:r>
        <w:t xml:space="preserve">Även om offentlighetsprincipen är vital för vårt </w:t>
      </w:r>
      <w:r w:rsidR="00342C34">
        <w:t>demokratiska samhälle</w:t>
      </w:r>
      <w:r>
        <w:t xml:space="preserve"> ger en hantering</w:t>
      </w:r>
      <w:r w:rsidR="00EA26DF">
        <w:t xml:space="preserve"> </w:t>
      </w:r>
      <w:r>
        <w:t>av personuppgifter på det sätt som ovan beskriv</w:t>
      </w:r>
      <w:r w:rsidR="001E2312">
        <w:t>er</w:t>
      </w:r>
      <w:r>
        <w:t xml:space="preserve"> inte i alla delar ett rätt</w:t>
      </w:r>
      <w:r w:rsidR="00671F80">
        <w:t>s</w:t>
      </w:r>
      <w:r w:rsidR="001C337E">
        <w:softHyphen/>
      </w:r>
      <w:r>
        <w:t>skydd för</w:t>
      </w:r>
      <w:r w:rsidR="00EA26DF">
        <w:t xml:space="preserve"> </w:t>
      </w:r>
      <w:r>
        <w:t>individen</w:t>
      </w:r>
      <w:r w:rsidR="007B747C">
        <w:t>. Informationen från myndigheten till varje individ</w:t>
      </w:r>
      <w:r w:rsidR="008125A5">
        <w:t xml:space="preserve"> om </w:t>
      </w:r>
      <w:r w:rsidR="00296409">
        <w:t>distribution</w:t>
      </w:r>
      <w:r w:rsidR="00163502">
        <w:t xml:space="preserve"> eller </w:t>
      </w:r>
      <w:r w:rsidR="008125A5">
        <w:t>försäljning av personuppgifter</w:t>
      </w:r>
      <w:r w:rsidR="007B747C">
        <w:t xml:space="preserve"> är också </w:t>
      </w:r>
      <w:r w:rsidR="008125A5">
        <w:t>ofta</w:t>
      </w:r>
      <w:r w:rsidR="007B747C">
        <w:t xml:space="preserve"> oklar och ofullstä</w:t>
      </w:r>
      <w:r w:rsidR="008125A5">
        <w:t>ndig</w:t>
      </w:r>
      <w:r w:rsidR="00671F80">
        <w:t>,</w:t>
      </w:r>
      <w:r w:rsidR="008125A5">
        <w:t xml:space="preserve"> varvid personer i de flesta fall </w:t>
      </w:r>
      <w:r w:rsidR="007B747C">
        <w:t xml:space="preserve">inte är medvetna om att och inte heller på vilket </w:t>
      </w:r>
      <w:r w:rsidR="00825AD5">
        <w:t>sätt de</w:t>
      </w:r>
      <w:r w:rsidR="007B747C">
        <w:t xml:space="preserve"> egna person</w:t>
      </w:r>
      <w:r w:rsidR="001C337E">
        <w:softHyphen/>
      </w:r>
      <w:r w:rsidR="007B747C">
        <w:t xml:space="preserve">uppgifterna </w:t>
      </w:r>
      <w:r w:rsidR="00163502">
        <w:t xml:space="preserve">förs eller </w:t>
      </w:r>
      <w:r w:rsidR="007B747C">
        <w:t>säljs vidare.</w:t>
      </w:r>
    </w:p>
    <w:p w:rsidR="00026EA5" w:rsidP="001C337E" w:rsidRDefault="00163502" w14:paraId="358F0540" w14:textId="71E6EDB8">
      <w:r>
        <w:t>Att detaljerad</w:t>
      </w:r>
      <w:r w:rsidR="00185B98">
        <w:t xml:space="preserve"> och i många fall omfattande personrelaterad information också görs offentlig skapar en utökad risk för att individen utsätts för brottslighet och försök till bedrägerier</w:t>
      </w:r>
      <w:r>
        <w:t>.</w:t>
      </w:r>
      <w:r w:rsidR="00F3635E">
        <w:t xml:space="preserve"> </w:t>
      </w:r>
    </w:p>
    <w:p w:rsidR="002B1A98" w:rsidP="001C337E" w:rsidRDefault="00342C34" w14:paraId="4AC92A30" w14:textId="6F6957B9">
      <w:r>
        <w:lastRenderedPageBreak/>
        <w:t>För att förbättra individens skydd bör</w:t>
      </w:r>
      <w:r w:rsidR="00B10A86">
        <w:t xml:space="preserve"> </w:t>
      </w:r>
      <w:r w:rsidR="0053351D">
        <w:t xml:space="preserve">riktlinjer och </w:t>
      </w:r>
      <w:r w:rsidR="001E2312">
        <w:t>förordningar</w:t>
      </w:r>
      <w:r w:rsidR="00B10A86">
        <w:t xml:space="preserve"> </w:t>
      </w:r>
      <w:r w:rsidR="008125A5">
        <w:t xml:space="preserve">till </w:t>
      </w:r>
      <w:r w:rsidR="00825AD5">
        <w:t>myndigheter</w:t>
      </w:r>
      <w:r w:rsidR="00EA26DF">
        <w:t xml:space="preserve"> </w:t>
      </w:r>
      <w:r w:rsidR="00825AD5">
        <w:t>revideras</w:t>
      </w:r>
      <w:r>
        <w:t xml:space="preserve"> </w:t>
      </w:r>
      <w:r w:rsidR="00B10A86">
        <w:t xml:space="preserve">så att </w:t>
      </w:r>
      <w:r w:rsidR="00163502">
        <w:t xml:space="preserve">offentliggörande eller </w:t>
      </w:r>
      <w:r w:rsidR="00B10A86">
        <w:t>försäljning av personupp</w:t>
      </w:r>
      <w:r w:rsidR="007B747C">
        <w:t xml:space="preserve">gifter </w:t>
      </w:r>
      <w:r w:rsidR="0062324D">
        <w:t>sker mer restriktivt</w:t>
      </w:r>
      <w:r w:rsidR="00EA26DF">
        <w:t xml:space="preserve"> </w:t>
      </w:r>
      <w:r w:rsidR="0062324D">
        <w:t>och med färre personuppgifter</w:t>
      </w:r>
      <w:r w:rsidR="007B747C">
        <w:t xml:space="preserve"> </w:t>
      </w:r>
      <w:r w:rsidR="0062324D">
        <w:t xml:space="preserve">samt </w:t>
      </w:r>
      <w:r w:rsidR="007B747C">
        <w:t xml:space="preserve">förslagsvis endast sker till allmännyttiga </w:t>
      </w:r>
      <w:r w:rsidR="008125A5">
        <w:t>applikationer</w:t>
      </w:r>
      <w:r w:rsidR="007B747C">
        <w:t xml:space="preserve"> som </w:t>
      </w:r>
      <w:r w:rsidR="008125A5">
        <w:t>t.ex.</w:t>
      </w:r>
      <w:r w:rsidR="007B747C">
        <w:t xml:space="preserve"> adressregister</w:t>
      </w:r>
      <w:r w:rsidR="008125A5">
        <w:t>. Riktlinjerna och förordningarna bör också klart definiera hur information om hantering</w:t>
      </w:r>
      <w:r w:rsidR="00163502">
        <w:t>, offentliggörande eller</w:t>
      </w:r>
      <w:r w:rsidR="008125A5">
        <w:t xml:space="preserve"> eventuell försäljning</w:t>
      </w:r>
      <w:r w:rsidR="00B10A86">
        <w:t xml:space="preserve"> </w:t>
      </w:r>
      <w:r w:rsidR="00CC79CC">
        <w:t>a</w:t>
      </w:r>
      <w:r w:rsidR="008125A5">
        <w:t xml:space="preserve">v personuppgifter skall genomföras </w:t>
      </w:r>
      <w:r w:rsidR="004C3468">
        <w:t>från myndigheten</w:t>
      </w:r>
      <w:r w:rsidR="002B1A98">
        <w:t>.</w:t>
      </w:r>
    </w:p>
    <w:p w:rsidR="00BB6339" w:rsidP="001C337E" w:rsidRDefault="008125A5" w14:paraId="22644749" w14:textId="5730E1FB">
      <w:r>
        <w:t>Riktlinjerna och förordningarna bör också definiera att grundregeln bör vara att</w:t>
      </w:r>
      <w:r w:rsidR="00EA26DF">
        <w:t xml:space="preserve"> </w:t>
      </w:r>
      <w:r w:rsidR="00163502">
        <w:t xml:space="preserve">vidarebefordran eller </w:t>
      </w:r>
      <w:r>
        <w:t xml:space="preserve">försäljning av individspecifika uppgifter endast får ske </w:t>
      </w:r>
      <w:r w:rsidR="00CC79CC">
        <w:t xml:space="preserve">efter </w:t>
      </w:r>
      <w:r>
        <w:t xml:space="preserve">det </w:t>
      </w:r>
      <w:r w:rsidR="00CC79CC">
        <w:t>att</w:t>
      </w:r>
      <w:r w:rsidR="00EA26DF">
        <w:t xml:space="preserve"> </w:t>
      </w:r>
      <w:r w:rsidR="00CC79CC">
        <w:t>den som finns registrerad i myndighetens databas</w:t>
      </w:r>
      <w:r w:rsidR="005C653C">
        <w:t xml:space="preserve"> </w:t>
      </w:r>
      <w:r w:rsidR="0062324D">
        <w:t>tydligt informerats om förfarandet och</w:t>
      </w:r>
      <w:r w:rsidR="00EA26DF">
        <w:t xml:space="preserve"> </w:t>
      </w:r>
      <w:r w:rsidR="0062324D">
        <w:t xml:space="preserve">också </w:t>
      </w:r>
      <w:r w:rsidR="00010B97">
        <w:t>g</w:t>
      </w:r>
      <w:r w:rsidR="00825AD5">
        <w:t xml:space="preserve">ett </w:t>
      </w:r>
      <w:r w:rsidR="00B10A86">
        <w:t>ett medgivande</w:t>
      </w:r>
      <w:r w:rsidR="0026399D">
        <w:t xml:space="preserve"> till </w:t>
      </w:r>
      <w:r w:rsidR="0062324D">
        <w:t>offentliggörandet av uppgifterna.</w:t>
      </w:r>
    </w:p>
    <w:sdt>
      <w:sdtPr>
        <w:alias w:val="CC_Underskrifter"/>
        <w:tag w:val="CC_Underskrifter"/>
        <w:id w:val="583496634"/>
        <w:lock w:val="sdtContentLocked"/>
        <w:placeholder>
          <w:docPart w:val="319C292608614017A1C8781A9F7C7F80"/>
        </w:placeholder>
      </w:sdtPr>
      <w:sdtEndPr/>
      <w:sdtContent>
        <w:p w:rsidR="00321B1F" w:rsidP="00321B1F" w:rsidRDefault="00321B1F" w14:paraId="3FF7AF63" w14:textId="77777777"/>
        <w:p w:rsidRPr="008E0FE2" w:rsidR="004801AC" w:rsidP="00321B1F" w:rsidRDefault="001C337E" w14:paraId="388E04FB" w14:textId="0CAE6E3C"/>
      </w:sdtContent>
    </w:sdt>
    <w:tbl>
      <w:tblPr>
        <w:tblW w:w="5000" w:type="pct"/>
        <w:tblLook w:val="04A0" w:firstRow="1" w:lastRow="0" w:firstColumn="1" w:lastColumn="0" w:noHBand="0" w:noVBand="1"/>
        <w:tblCaption w:val="underskrifter"/>
      </w:tblPr>
      <w:tblGrid>
        <w:gridCol w:w="4252"/>
        <w:gridCol w:w="4252"/>
      </w:tblGrid>
      <w:tr w:rsidR="0010051F" w14:paraId="296FA46E" w14:textId="77777777">
        <w:trPr>
          <w:cantSplit/>
        </w:trPr>
        <w:tc>
          <w:tcPr>
            <w:tcW w:w="50" w:type="pct"/>
            <w:vAlign w:val="bottom"/>
          </w:tcPr>
          <w:p w:rsidR="0010051F" w:rsidRDefault="00671F80" w14:paraId="630D6EF7" w14:textId="77777777">
            <w:pPr>
              <w:pStyle w:val="Underskrifter"/>
            </w:pPr>
            <w:r>
              <w:t>Ingemar Kihlström (KD)</w:t>
            </w:r>
          </w:p>
        </w:tc>
        <w:tc>
          <w:tcPr>
            <w:tcW w:w="50" w:type="pct"/>
            <w:vAlign w:val="bottom"/>
          </w:tcPr>
          <w:p w:rsidR="0010051F" w:rsidRDefault="0010051F" w14:paraId="1566F271" w14:textId="77777777">
            <w:pPr>
              <w:pStyle w:val="Underskrifter"/>
            </w:pPr>
          </w:p>
        </w:tc>
      </w:tr>
    </w:tbl>
    <w:p w:rsidR="00350545" w:rsidRDefault="00350545" w14:paraId="14E47DC3" w14:textId="77777777"/>
    <w:sectPr w:rsidR="0035054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EFCF5" w14:textId="77777777" w:rsidR="00C730A1" w:rsidRDefault="00C730A1" w:rsidP="000C1CAD">
      <w:pPr>
        <w:spacing w:line="240" w:lineRule="auto"/>
      </w:pPr>
      <w:r>
        <w:separator/>
      </w:r>
    </w:p>
  </w:endnote>
  <w:endnote w:type="continuationSeparator" w:id="0">
    <w:p w14:paraId="632173D2" w14:textId="77777777" w:rsidR="00C730A1" w:rsidRDefault="00C730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DF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49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73F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54EE3" w14:textId="77777777" w:rsidR="00262EA3" w:rsidRPr="00321B1F" w:rsidRDefault="00262EA3" w:rsidP="00321B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A8AF4" w14:textId="77777777" w:rsidR="00C730A1" w:rsidRDefault="00C730A1" w:rsidP="000C1CAD">
      <w:pPr>
        <w:spacing w:line="240" w:lineRule="auto"/>
      </w:pPr>
      <w:r>
        <w:separator/>
      </w:r>
    </w:p>
  </w:footnote>
  <w:footnote w:type="continuationSeparator" w:id="0">
    <w:p w14:paraId="2C125560" w14:textId="77777777" w:rsidR="00C730A1" w:rsidRDefault="00C730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22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97D04C" wp14:editId="691EE1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8EAD98" w14:textId="77777777" w:rsidR="00262EA3" w:rsidRDefault="001C337E" w:rsidP="008103B5">
                          <w:pPr>
                            <w:jc w:val="right"/>
                          </w:pPr>
                          <w:sdt>
                            <w:sdtPr>
                              <w:alias w:val="CC_Noformat_Partikod"/>
                              <w:tag w:val="CC_Noformat_Partikod"/>
                              <w:id w:val="-53464382"/>
                              <w:placeholder>
                                <w:docPart w:val="79BE26007A6B4D1EB7C00EAC502DB1F5"/>
                              </w:placeholder>
                              <w:text/>
                            </w:sdtPr>
                            <w:sdtEndPr/>
                            <w:sdtContent>
                              <w:r w:rsidR="00C730A1">
                                <w:t>KD</w:t>
                              </w:r>
                            </w:sdtContent>
                          </w:sdt>
                          <w:sdt>
                            <w:sdtPr>
                              <w:alias w:val="CC_Noformat_Partinummer"/>
                              <w:tag w:val="CC_Noformat_Partinummer"/>
                              <w:id w:val="-1709555926"/>
                              <w:placeholder>
                                <w:docPart w:val="D02388EF6DAF443BAD0B0EE21B7BB0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97D0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8EAD98" w14:textId="77777777" w:rsidR="00262EA3" w:rsidRDefault="001C337E" w:rsidP="008103B5">
                    <w:pPr>
                      <w:jc w:val="right"/>
                    </w:pPr>
                    <w:sdt>
                      <w:sdtPr>
                        <w:alias w:val="CC_Noformat_Partikod"/>
                        <w:tag w:val="CC_Noformat_Partikod"/>
                        <w:id w:val="-53464382"/>
                        <w:placeholder>
                          <w:docPart w:val="79BE26007A6B4D1EB7C00EAC502DB1F5"/>
                        </w:placeholder>
                        <w:text/>
                      </w:sdtPr>
                      <w:sdtEndPr/>
                      <w:sdtContent>
                        <w:r w:rsidR="00C730A1">
                          <w:t>KD</w:t>
                        </w:r>
                      </w:sdtContent>
                    </w:sdt>
                    <w:sdt>
                      <w:sdtPr>
                        <w:alias w:val="CC_Noformat_Partinummer"/>
                        <w:tag w:val="CC_Noformat_Partinummer"/>
                        <w:id w:val="-1709555926"/>
                        <w:placeholder>
                          <w:docPart w:val="D02388EF6DAF443BAD0B0EE21B7BB047"/>
                        </w:placeholder>
                        <w:showingPlcHdr/>
                        <w:text/>
                      </w:sdtPr>
                      <w:sdtEndPr/>
                      <w:sdtContent>
                        <w:r w:rsidR="00262EA3">
                          <w:t xml:space="preserve"> </w:t>
                        </w:r>
                      </w:sdtContent>
                    </w:sdt>
                  </w:p>
                </w:txbxContent>
              </v:textbox>
              <w10:wrap anchorx="page"/>
            </v:shape>
          </w:pict>
        </mc:Fallback>
      </mc:AlternateContent>
    </w:r>
  </w:p>
  <w:p w14:paraId="15E75E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709D" w14:textId="77777777" w:rsidR="00262EA3" w:rsidRDefault="00262EA3" w:rsidP="008563AC">
    <w:pPr>
      <w:jc w:val="right"/>
    </w:pPr>
  </w:p>
  <w:p w14:paraId="279C39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3C72F" w14:textId="77777777" w:rsidR="00262EA3" w:rsidRDefault="001C33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C4A388" wp14:editId="72C271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1D45CC" w14:textId="77777777" w:rsidR="00262EA3" w:rsidRDefault="001C337E" w:rsidP="00A314CF">
    <w:pPr>
      <w:pStyle w:val="FSHNormal"/>
      <w:spacing w:before="40"/>
    </w:pPr>
    <w:sdt>
      <w:sdtPr>
        <w:alias w:val="CC_Noformat_Motionstyp"/>
        <w:tag w:val="CC_Noformat_Motionstyp"/>
        <w:id w:val="1162973129"/>
        <w:lock w:val="sdtContentLocked"/>
        <w15:appearance w15:val="hidden"/>
        <w:text/>
      </w:sdtPr>
      <w:sdtEndPr/>
      <w:sdtContent>
        <w:r w:rsidR="00321B1F">
          <w:t>Enskild motion</w:t>
        </w:r>
      </w:sdtContent>
    </w:sdt>
    <w:r w:rsidR="00821B36">
      <w:t xml:space="preserve"> </w:t>
    </w:r>
    <w:sdt>
      <w:sdtPr>
        <w:alias w:val="CC_Noformat_Partikod"/>
        <w:tag w:val="CC_Noformat_Partikod"/>
        <w:id w:val="1471015553"/>
        <w:text/>
      </w:sdtPr>
      <w:sdtEndPr/>
      <w:sdtContent>
        <w:r w:rsidR="00C730A1">
          <w:t>KD</w:t>
        </w:r>
      </w:sdtContent>
    </w:sdt>
    <w:sdt>
      <w:sdtPr>
        <w:alias w:val="CC_Noformat_Partinummer"/>
        <w:tag w:val="CC_Noformat_Partinummer"/>
        <w:id w:val="-2014525982"/>
        <w:showingPlcHdr/>
        <w:text/>
      </w:sdtPr>
      <w:sdtEndPr/>
      <w:sdtContent>
        <w:r w:rsidR="00821B36">
          <w:t xml:space="preserve"> </w:t>
        </w:r>
      </w:sdtContent>
    </w:sdt>
  </w:p>
  <w:p w14:paraId="650B4FEA" w14:textId="77777777" w:rsidR="00262EA3" w:rsidRPr="008227B3" w:rsidRDefault="001C33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05B5AC" w14:textId="3DAB8E14" w:rsidR="00262EA3" w:rsidRPr="008227B3" w:rsidRDefault="001C33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1B1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1B1F">
          <w:t>:1390</w:t>
        </w:r>
      </w:sdtContent>
    </w:sdt>
  </w:p>
  <w:p w14:paraId="3C177661" w14:textId="77777777" w:rsidR="00262EA3" w:rsidRDefault="001C337E" w:rsidP="00E03A3D">
    <w:pPr>
      <w:pStyle w:val="Motionr"/>
    </w:pPr>
    <w:sdt>
      <w:sdtPr>
        <w:alias w:val="CC_Noformat_Avtext"/>
        <w:tag w:val="CC_Noformat_Avtext"/>
        <w:id w:val="-2020768203"/>
        <w:lock w:val="sdtContentLocked"/>
        <w15:appearance w15:val="hidden"/>
        <w:text/>
      </w:sdtPr>
      <w:sdtEndPr/>
      <w:sdtContent>
        <w:r w:rsidR="00321B1F">
          <w:t>av Ingemar Kihlström (KD)</w:t>
        </w:r>
      </w:sdtContent>
    </w:sdt>
  </w:p>
  <w:sdt>
    <w:sdtPr>
      <w:alias w:val="CC_Noformat_Rubtext"/>
      <w:tag w:val="CC_Noformat_Rubtext"/>
      <w:id w:val="-218060500"/>
      <w:lock w:val="sdtLocked"/>
      <w:text/>
    </w:sdtPr>
    <w:sdtEndPr/>
    <w:sdtContent>
      <w:p w14:paraId="6B253A7B" w14:textId="59F990BB" w:rsidR="00262EA3" w:rsidRDefault="008E5509" w:rsidP="00283E0F">
        <w:pPr>
          <w:pStyle w:val="FSHRub2"/>
        </w:pPr>
        <w:r>
          <w:t>Begränsning av myndigheters offentliggörande och försäljning av personuppgifter</w:t>
        </w:r>
      </w:p>
    </w:sdtContent>
  </w:sdt>
  <w:sdt>
    <w:sdtPr>
      <w:alias w:val="CC_Boilerplate_3"/>
      <w:tag w:val="CC_Boilerplate_3"/>
      <w:id w:val="1606463544"/>
      <w:lock w:val="sdtContentLocked"/>
      <w15:appearance w15:val="hidden"/>
      <w:text w:multiLine="1"/>
    </w:sdtPr>
    <w:sdtEndPr/>
    <w:sdtContent>
      <w:p w14:paraId="0E4179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11-18"/>
  </w:docVars>
  <w:rsids>
    <w:rsidRoot w:val="00C730A1"/>
    <w:rsid w:val="000000E0"/>
    <w:rsid w:val="00000761"/>
    <w:rsid w:val="000014AF"/>
    <w:rsid w:val="00002310"/>
    <w:rsid w:val="00002CB4"/>
    <w:rsid w:val="00002E8D"/>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B97"/>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6EA5"/>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003"/>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B8B"/>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A3C"/>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370"/>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51F"/>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B7B"/>
    <w:rsid w:val="00161EC6"/>
    <w:rsid w:val="00162EFD"/>
    <w:rsid w:val="00163502"/>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98"/>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22A"/>
    <w:rsid w:val="001B5424"/>
    <w:rsid w:val="001B6645"/>
    <w:rsid w:val="001B66CE"/>
    <w:rsid w:val="001B6716"/>
    <w:rsid w:val="001B697A"/>
    <w:rsid w:val="001B7753"/>
    <w:rsid w:val="001C1DDA"/>
    <w:rsid w:val="001C2470"/>
    <w:rsid w:val="001C337E"/>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312"/>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99D"/>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1C2"/>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40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98"/>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EF3"/>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5CE"/>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A08"/>
    <w:rsid w:val="00321173"/>
    <w:rsid w:val="003211C8"/>
    <w:rsid w:val="00321492"/>
    <w:rsid w:val="0032169A"/>
    <w:rsid w:val="0032197E"/>
    <w:rsid w:val="00321B1F"/>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C34"/>
    <w:rsid w:val="003430B4"/>
    <w:rsid w:val="003430E4"/>
    <w:rsid w:val="00343927"/>
    <w:rsid w:val="003447BC"/>
    <w:rsid w:val="00347453"/>
    <w:rsid w:val="00347F27"/>
    <w:rsid w:val="003504DC"/>
    <w:rsid w:val="00350545"/>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2D6"/>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CB8"/>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D8D"/>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46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51D"/>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D11"/>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53C"/>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461"/>
    <w:rsid w:val="005F59DC"/>
    <w:rsid w:val="005F5ACA"/>
    <w:rsid w:val="005F5BC1"/>
    <w:rsid w:val="005F68A7"/>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FF"/>
    <w:rsid w:val="00621084"/>
    <w:rsid w:val="0062145C"/>
    <w:rsid w:val="0062170E"/>
    <w:rsid w:val="006221F5"/>
    <w:rsid w:val="00622D24"/>
    <w:rsid w:val="00623190"/>
    <w:rsid w:val="0062324D"/>
    <w:rsid w:val="00623B1C"/>
    <w:rsid w:val="00623DFF"/>
    <w:rsid w:val="006242CB"/>
    <w:rsid w:val="006243AC"/>
    <w:rsid w:val="00624F96"/>
    <w:rsid w:val="00625560"/>
    <w:rsid w:val="006257C2"/>
    <w:rsid w:val="00625E1F"/>
    <w:rsid w:val="00626890"/>
    <w:rsid w:val="00626A3F"/>
    <w:rsid w:val="00626EF9"/>
    <w:rsid w:val="00626F17"/>
    <w:rsid w:val="006276C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91F"/>
    <w:rsid w:val="006711A6"/>
    <w:rsid w:val="00671AA7"/>
    <w:rsid w:val="00671EB2"/>
    <w:rsid w:val="00671F80"/>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47C"/>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5A5"/>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AD5"/>
    <w:rsid w:val="00825DD8"/>
    <w:rsid w:val="00826033"/>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6DF"/>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A1A"/>
    <w:rsid w:val="008B1873"/>
    <w:rsid w:val="008B232B"/>
    <w:rsid w:val="008B25FF"/>
    <w:rsid w:val="008B2724"/>
    <w:rsid w:val="008B2BF8"/>
    <w:rsid w:val="008B2D29"/>
    <w:rsid w:val="008B353D"/>
    <w:rsid w:val="008B412D"/>
    <w:rsid w:val="008B46F4"/>
    <w:rsid w:val="008B50A2"/>
    <w:rsid w:val="008B50AA"/>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6E4C"/>
    <w:rsid w:val="008D7C55"/>
    <w:rsid w:val="008E07A5"/>
    <w:rsid w:val="008E0FE2"/>
    <w:rsid w:val="008E1B42"/>
    <w:rsid w:val="008E26ED"/>
    <w:rsid w:val="008E2C46"/>
    <w:rsid w:val="008E41BD"/>
    <w:rsid w:val="008E529F"/>
    <w:rsid w:val="008E5509"/>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528"/>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2D"/>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AF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33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B6"/>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5B2"/>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A86"/>
    <w:rsid w:val="00B10DEF"/>
    <w:rsid w:val="00B112C4"/>
    <w:rsid w:val="00B1172B"/>
    <w:rsid w:val="00B11C78"/>
    <w:rsid w:val="00B120BF"/>
    <w:rsid w:val="00B142B9"/>
    <w:rsid w:val="00B1467F"/>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F7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79C"/>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403"/>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A1"/>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9CC"/>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1EE9"/>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E3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3B1"/>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DD8"/>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8D3"/>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948"/>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3F0"/>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6DF"/>
    <w:rsid w:val="00EA2A10"/>
    <w:rsid w:val="00EA310F"/>
    <w:rsid w:val="00EA3373"/>
    <w:rsid w:val="00EA340A"/>
    <w:rsid w:val="00EA3E5B"/>
    <w:rsid w:val="00EA3EF0"/>
    <w:rsid w:val="00EA4493"/>
    <w:rsid w:val="00EA44EC"/>
    <w:rsid w:val="00EA4B0A"/>
    <w:rsid w:val="00EA54DC"/>
    <w:rsid w:val="00EA5FB0"/>
    <w:rsid w:val="00EA670C"/>
    <w:rsid w:val="00EA680E"/>
    <w:rsid w:val="00EA73D5"/>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46"/>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E81"/>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C61"/>
    <w:rsid w:val="00F35571"/>
    <w:rsid w:val="00F3635E"/>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B05"/>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970"/>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48"/>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07E867C"/>
  <w15:chartTrackingRefBased/>
  <w15:docId w15:val="{C86EB29A-DB45-43C8-BB91-B19D8306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A4C2FF952E44FFB52ECB8143BEDAD8"/>
        <w:category>
          <w:name w:val="Allmänt"/>
          <w:gallery w:val="placeholder"/>
        </w:category>
        <w:types>
          <w:type w:val="bbPlcHdr"/>
        </w:types>
        <w:behaviors>
          <w:behavior w:val="content"/>
        </w:behaviors>
        <w:guid w:val="{5FE065EA-B158-43C1-BC73-A28B76231AB9}"/>
      </w:docPartPr>
      <w:docPartBody>
        <w:p w:rsidR="00092AB6" w:rsidRDefault="00092AB6">
          <w:pPr>
            <w:pStyle w:val="E2A4C2FF952E44FFB52ECB8143BEDAD8"/>
          </w:pPr>
          <w:r w:rsidRPr="005A0A93">
            <w:rPr>
              <w:rStyle w:val="Platshllartext"/>
            </w:rPr>
            <w:t>Förslag till riksdagsbeslut</w:t>
          </w:r>
        </w:p>
      </w:docPartBody>
    </w:docPart>
    <w:docPart>
      <w:docPartPr>
        <w:name w:val="021D6730F3DE4613AF02E797D28AF139"/>
        <w:category>
          <w:name w:val="Allmänt"/>
          <w:gallery w:val="placeholder"/>
        </w:category>
        <w:types>
          <w:type w:val="bbPlcHdr"/>
        </w:types>
        <w:behaviors>
          <w:behavior w:val="content"/>
        </w:behaviors>
        <w:guid w:val="{C9E48700-B9D3-4BEF-954A-300457BC13B6}"/>
      </w:docPartPr>
      <w:docPartBody>
        <w:p w:rsidR="00092AB6" w:rsidRDefault="00092AB6">
          <w:pPr>
            <w:pStyle w:val="021D6730F3DE4613AF02E797D28AF139"/>
          </w:pPr>
          <w:r w:rsidRPr="005A0A93">
            <w:rPr>
              <w:rStyle w:val="Platshllartext"/>
            </w:rPr>
            <w:t>Motivering</w:t>
          </w:r>
        </w:p>
      </w:docPartBody>
    </w:docPart>
    <w:docPart>
      <w:docPartPr>
        <w:name w:val="79BE26007A6B4D1EB7C00EAC502DB1F5"/>
        <w:category>
          <w:name w:val="Allmänt"/>
          <w:gallery w:val="placeholder"/>
        </w:category>
        <w:types>
          <w:type w:val="bbPlcHdr"/>
        </w:types>
        <w:behaviors>
          <w:behavior w:val="content"/>
        </w:behaviors>
        <w:guid w:val="{20D23572-DF89-485E-9A6A-480B157D960C}"/>
      </w:docPartPr>
      <w:docPartBody>
        <w:p w:rsidR="00092AB6" w:rsidRDefault="00092AB6">
          <w:pPr>
            <w:pStyle w:val="79BE26007A6B4D1EB7C00EAC502DB1F5"/>
          </w:pPr>
          <w:r>
            <w:rPr>
              <w:rStyle w:val="Platshllartext"/>
            </w:rPr>
            <w:t xml:space="preserve"> </w:t>
          </w:r>
        </w:p>
      </w:docPartBody>
    </w:docPart>
    <w:docPart>
      <w:docPartPr>
        <w:name w:val="D02388EF6DAF443BAD0B0EE21B7BB047"/>
        <w:category>
          <w:name w:val="Allmänt"/>
          <w:gallery w:val="placeholder"/>
        </w:category>
        <w:types>
          <w:type w:val="bbPlcHdr"/>
        </w:types>
        <w:behaviors>
          <w:behavior w:val="content"/>
        </w:behaviors>
        <w:guid w:val="{9F456022-B168-42F5-89AC-0E00F8E2D46D}"/>
      </w:docPartPr>
      <w:docPartBody>
        <w:p w:rsidR="00092AB6" w:rsidRDefault="00092AB6">
          <w:pPr>
            <w:pStyle w:val="D02388EF6DAF443BAD0B0EE21B7BB047"/>
          </w:pPr>
          <w:r>
            <w:t xml:space="preserve"> </w:t>
          </w:r>
        </w:p>
      </w:docPartBody>
    </w:docPart>
    <w:docPart>
      <w:docPartPr>
        <w:name w:val="319C292608614017A1C8781A9F7C7F80"/>
        <w:category>
          <w:name w:val="Allmänt"/>
          <w:gallery w:val="placeholder"/>
        </w:category>
        <w:types>
          <w:type w:val="bbPlcHdr"/>
        </w:types>
        <w:behaviors>
          <w:behavior w:val="content"/>
        </w:behaviors>
        <w:guid w:val="{B3993F76-7366-47EB-B871-B077A908FAC8}"/>
      </w:docPartPr>
      <w:docPartBody>
        <w:p w:rsidR="0040532E" w:rsidRDefault="004053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AB6"/>
    <w:rsid w:val="00092AB6"/>
    <w:rsid w:val="004053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A4C2FF952E44FFB52ECB8143BEDAD8">
    <w:name w:val="E2A4C2FF952E44FFB52ECB8143BEDAD8"/>
  </w:style>
  <w:style w:type="paragraph" w:customStyle="1" w:styleId="021D6730F3DE4613AF02E797D28AF139">
    <w:name w:val="021D6730F3DE4613AF02E797D28AF139"/>
  </w:style>
  <w:style w:type="paragraph" w:customStyle="1" w:styleId="79BE26007A6B4D1EB7C00EAC502DB1F5">
    <w:name w:val="79BE26007A6B4D1EB7C00EAC502DB1F5"/>
  </w:style>
  <w:style w:type="paragraph" w:customStyle="1" w:styleId="D02388EF6DAF443BAD0B0EE21B7BB047">
    <w:name w:val="D02388EF6DAF443BAD0B0EE21B7B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B1EA9A-27C3-4157-B60F-1EC509D9A15F}"/>
</file>

<file path=customXml/itemProps2.xml><?xml version="1.0" encoding="utf-8"?>
<ds:datastoreItem xmlns:ds="http://schemas.openxmlformats.org/officeDocument/2006/customXml" ds:itemID="{94221D3F-97AF-452D-B899-8C3B5F95D203}"/>
</file>

<file path=customXml/itemProps3.xml><?xml version="1.0" encoding="utf-8"?>
<ds:datastoreItem xmlns:ds="http://schemas.openxmlformats.org/officeDocument/2006/customXml" ds:itemID="{1F44373E-780D-432E-874B-07C031AB1273}"/>
</file>

<file path=docProps/app.xml><?xml version="1.0" encoding="utf-8"?>
<Properties xmlns="http://schemas.openxmlformats.org/officeDocument/2006/extended-properties" xmlns:vt="http://schemas.openxmlformats.org/officeDocument/2006/docPropsVTypes">
  <Template>Normal</Template>
  <TotalTime>8</TotalTime>
  <Pages>2</Pages>
  <Words>329</Words>
  <Characters>2121</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Förändra regelverk samt förordningar så att myndigheters offentliggörande och försäljning av personuppgifter begränsas</vt:lpstr>
      <vt:lpstr>
      </vt:lpstr>
    </vt:vector>
  </TitlesOfParts>
  <Company>Sveriges riksdag</Company>
  <LinksUpToDate>false</LinksUpToDate>
  <CharactersWithSpaces>2439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