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3542" w:rsidRDefault="00946C2E" w14:paraId="27DBE3EB" w14:textId="77777777">
      <w:pPr>
        <w:pStyle w:val="RubrikFrslagTIllRiksdagsbeslut"/>
      </w:pPr>
      <w:sdt>
        <w:sdtPr>
          <w:alias w:val="CC_Boilerplate_4"/>
          <w:tag w:val="CC_Boilerplate_4"/>
          <w:id w:val="-1644581176"/>
          <w:lock w:val="sdtContentLocked"/>
          <w:placeholder>
            <w:docPart w:val="4F618FFBD92F49A8B76FBE1A4E54D3FC"/>
          </w:placeholder>
          <w:text/>
        </w:sdtPr>
        <w:sdtEndPr/>
        <w:sdtContent>
          <w:r w:rsidRPr="009B062B" w:rsidR="00AF30DD">
            <w:t>Förslag till riksdagsbeslut</w:t>
          </w:r>
        </w:sdtContent>
      </w:sdt>
      <w:bookmarkEnd w:id="0"/>
      <w:bookmarkEnd w:id="1"/>
    </w:p>
    <w:sdt>
      <w:sdtPr>
        <w:alias w:val="Yrkande 1"/>
        <w:tag w:val="f3dfc58c-52a4-4e43-8c45-29c4058adbf7"/>
        <w:id w:val="-562334952"/>
        <w:lock w:val="sdtLocked"/>
      </w:sdtPr>
      <w:sdtEndPr/>
      <w:sdtContent>
        <w:p w:rsidR="004B75E0" w:rsidRDefault="00B303FC" w14:paraId="69474C11" w14:textId="77777777">
          <w:pPr>
            <w:pStyle w:val="Frslagstext"/>
          </w:pPr>
          <w:r>
            <w:t>Riksdagen ställer sig bakom det som anförs i motionen om att satsa på sverigefinnarnas rätt till språk och kultur och tillkännager detta för regeringen.</w:t>
          </w:r>
        </w:p>
      </w:sdtContent>
    </w:sdt>
    <w:sdt>
      <w:sdtPr>
        <w:alias w:val="Yrkande 2"/>
        <w:tag w:val="de397af4-49cc-400a-8bbf-6b13a34914fe"/>
        <w:id w:val="643162884"/>
        <w:lock w:val="sdtLocked"/>
      </w:sdtPr>
      <w:sdtEndPr/>
      <w:sdtContent>
        <w:p w:rsidR="004B75E0" w:rsidRDefault="00B303FC" w14:paraId="627DE79A" w14:textId="77777777">
          <w:pPr>
            <w:pStyle w:val="Frslagstext"/>
          </w:pPr>
          <w:r>
            <w:t>Riksdagen ställer sig bakom det som anförs i motionen om att möjliggöra och revitalisera användningen av det finska språket bland sverigefinnarna och tillkännager detta för regeringen.</w:t>
          </w:r>
        </w:p>
      </w:sdtContent>
    </w:sdt>
    <w:sdt>
      <w:sdtPr>
        <w:alias w:val="Yrkande 3"/>
        <w:tag w:val="5bd1ba1d-eadf-468f-ac37-7c165d27af4f"/>
        <w:id w:val="426694204"/>
        <w:lock w:val="sdtLocked"/>
      </w:sdtPr>
      <w:sdtEndPr/>
      <w:sdtContent>
        <w:p w:rsidR="004B75E0" w:rsidRDefault="00B303FC" w14:paraId="44871180" w14:textId="77777777">
          <w:pPr>
            <w:pStyle w:val="Frslagstext"/>
          </w:pPr>
          <w:r>
            <w:t>Riksdagen ställer sig bakom det som anförs i motionen om att säkerställa en långsiktig finansiering av Finlandsinstitutets resursbibliotek och tillkännager detta för regeringen.</w:t>
          </w:r>
        </w:p>
      </w:sdtContent>
    </w:sdt>
    <w:sdt>
      <w:sdtPr>
        <w:alias w:val="Yrkande 4"/>
        <w:tag w:val="be19aa70-1472-45e7-83a2-70a6cae77d68"/>
        <w:id w:val="-1764913086"/>
        <w:lock w:val="sdtLocked"/>
      </w:sdtPr>
      <w:sdtEndPr/>
      <w:sdtContent>
        <w:p w:rsidR="004B75E0" w:rsidRDefault="00B303FC" w14:paraId="1110C51F" w14:textId="77777777">
          <w:pPr>
            <w:pStyle w:val="Frslagstext"/>
          </w:pPr>
          <w:r>
            <w:t>Riksdagen ställer sig bakom det som anförs i motionen om att låta utreda möjligheterna att inkludera språk som diskrimineringsgrund i lagstiftningen och tillkännager detta för regeringen.</w:t>
          </w:r>
        </w:p>
      </w:sdtContent>
    </w:sdt>
    <w:sdt>
      <w:sdtPr>
        <w:alias w:val="Yrkande 5"/>
        <w:tag w:val="91c6974d-03d2-46d2-ad2f-73f1ac158aae"/>
        <w:id w:val="121897651"/>
        <w:lock w:val="sdtLocked"/>
      </w:sdtPr>
      <w:sdtEndPr/>
      <w:sdtContent>
        <w:p w:rsidR="004B75E0" w:rsidRDefault="00B303FC" w14:paraId="462B3BCE" w14:textId="77777777">
          <w:pPr>
            <w:pStyle w:val="Frslagstext"/>
          </w:pPr>
          <w:r>
            <w:t>Riksdagen ställer sig bakom det som anförs i motionen om att öka utbudet på minoritetsspråk i public service-medier och tillkännager detta för regeringen.</w:t>
          </w:r>
        </w:p>
      </w:sdtContent>
    </w:sdt>
    <w:sdt>
      <w:sdtPr>
        <w:alias w:val="Yrkande 6"/>
        <w:tag w:val="d9b57b03-7349-47df-8a8a-0b5151748dad"/>
        <w:id w:val="-1932574767"/>
        <w:lock w:val="sdtLocked"/>
      </w:sdtPr>
      <w:sdtEndPr/>
      <w:sdtContent>
        <w:p w:rsidR="004B75E0" w:rsidRDefault="00B303FC" w14:paraId="71D9AA52" w14:textId="77777777">
          <w:pPr>
            <w:pStyle w:val="Frslagstext"/>
          </w:pPr>
          <w:r>
            <w:t>Riksdagen ställer sig bakom det som anförs i motionen om att undersöka möjligheterna till gränsöverskridande samarbete mellan Sverige, Norge och Finland avseende nyhetsmedier på finska, meänkieli och samiska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5526F0FE24FAB9F3FB4972AA418DB"/>
        </w:placeholder>
        <w:text/>
      </w:sdtPr>
      <w:sdtEndPr/>
      <w:sdtContent>
        <w:p w:rsidRPr="009B062B" w:rsidR="006D79C9" w:rsidP="00333E95" w:rsidRDefault="006D79C9" w14:paraId="17C4310D" w14:textId="77777777">
          <w:pPr>
            <w:pStyle w:val="Rubrik1"/>
          </w:pPr>
          <w:r>
            <w:t>Motivering</w:t>
          </w:r>
        </w:p>
      </w:sdtContent>
    </w:sdt>
    <w:bookmarkEnd w:displacedByCustomXml="prev" w:id="3"/>
    <w:bookmarkEnd w:displacedByCustomXml="prev" w:id="4"/>
    <w:p w:rsidR="00CC1169" w:rsidP="00CC1169" w:rsidRDefault="00CC1169" w14:paraId="07F6DF16" w14:textId="6CD30DF8">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w:rsidR="00CC1169" w:rsidP="00AE3542" w:rsidRDefault="00CC1169" w14:paraId="24D90D42" w14:textId="14391789">
      <w:r>
        <w:t>Sverige är skyldigt både genom nationell rätt och folkrätt att vidta åtgärder för att bevara, skydda och utveckla de särskilda rättigheter som tillhör minoriteten sverige</w:t>
      </w:r>
      <w:r w:rsidR="00946C2E">
        <w:softHyphen/>
      </w:r>
      <w:r>
        <w:t xml:space="preserve">finnar. Trots detta har den svenska staten återkommande kritiserats för att inte leva upp till sina folkrättsliga förpliktelser gentemot minoritetsrätten. En återkommande kritik </w:t>
      </w:r>
      <w:r>
        <w:lastRenderedPageBreak/>
        <w:t>handlar om osynliggörandet och förminskningen av minoritetens kultur och historia samt statens exkludering av minoriteten i frågor som berör dem. Språkfrågan är också viktig och det saknas i</w:t>
      </w:r>
      <w:r w:rsidR="00107340">
        <w:t xml:space="preserve"> </w:t>
      </w:r>
      <w:r>
        <w:t>dag ett arbete inom skola, utbildning och äldreomsorg för att finskan ska ha förutsättningar att leva.</w:t>
      </w:r>
    </w:p>
    <w:p w:rsidR="00CC1169" w:rsidP="00AE3542" w:rsidRDefault="00CC1169" w14:paraId="35DE74A5" w14:textId="6EFE2476">
      <w:r>
        <w:t>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revitalisera det finska språket</w:t>
      </w:r>
      <w:r w:rsidR="00826658">
        <w:t xml:space="preserve"> i Sverige</w:t>
      </w:r>
      <w:r>
        <w:t>.</w:t>
      </w:r>
    </w:p>
    <w:p w:rsidRPr="00AE3542" w:rsidR="00CC1169" w:rsidP="00946C2E" w:rsidRDefault="00CC1169" w14:paraId="322DA559" w14:textId="0DD10750">
      <w:pPr>
        <w:pStyle w:val="Rubrik2"/>
      </w:pPr>
      <w:r w:rsidRPr="00AE3542">
        <w:t>Bryt språkbytesprocesserna och revitalisera språket</w:t>
      </w:r>
    </w:p>
    <w:p w:rsidR="00CC1169" w:rsidP="00CC1169" w:rsidRDefault="00CC1169" w14:paraId="1C2D2525" w14:textId="75EA0DB0">
      <w:pPr>
        <w:pStyle w:val="Normalutanindragellerluft"/>
      </w:pPr>
      <w:r>
        <w:t>Något som drabbat den sverigefinska minoriteten är att många har förlorat sina finska språkkunskaper och i</w:t>
      </w:r>
      <w:r w:rsidR="00107340">
        <w:t xml:space="preserve"> </w:t>
      </w:r>
      <w:r>
        <w:t>stället har svenska som sitt förstaspråk. Detta är en följd av språkbytesprocessen, det vill säga att allt fler övergår till att tala svenska i allt fler sammanhang. Det svenska majoritetsspråket dominerar och finskan tenderar</w:t>
      </w:r>
      <w:r w:rsidR="00107340">
        <w:t xml:space="preserve"> att</w:t>
      </w:r>
      <w:r>
        <w:t xml:space="preserve"> bli ett språk som endast talas i hemmen och familjer emellan. Många sverigefinnar har aldrig eller bara bristfälligt fått lära sig </w:t>
      </w:r>
      <w:r w:rsidR="00107340">
        <w:t xml:space="preserve">att </w:t>
      </w:r>
      <w:r>
        <w:t>skriva och läsa på sitt modersmål i skolan. Det har förekommit en språkdiskriminering som stigmatiserat användandet av det finska språket.</w:t>
      </w:r>
    </w:p>
    <w:p w:rsidR="00CC1169" w:rsidP="00AE3542" w:rsidRDefault="00CC1169" w14:paraId="0AF6BFCE" w14:textId="6D489079">
      <w:r>
        <w:t>En följd av språkdiskrimineringen är att det idag råder brist på tillgång till finsk</w:t>
      </w:r>
      <w:r w:rsidR="00946C2E">
        <w:softHyphen/>
      </w:r>
      <w:r>
        <w:t>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revitalisering i Sverige är arbetet med insamling och tillgängliggörande av sverigefinska begrepp och termer som utvecklas inom ramen för den sverigefinska språkvården viktigt.</w:t>
      </w:r>
    </w:p>
    <w:p w:rsidRPr="00AE3542" w:rsidR="00CC1169" w:rsidP="00946C2E" w:rsidRDefault="00CC1169" w14:paraId="372900A0" w14:textId="77777777">
      <w:pPr>
        <w:pStyle w:val="Rubrik2"/>
      </w:pPr>
      <w:r w:rsidRPr="00AE3542">
        <w:t>Långsiktig finansiering av Finlandsinstitutets resursbibliotek</w:t>
      </w:r>
    </w:p>
    <w:p w:rsidR="00CC1169" w:rsidP="00CC1169" w:rsidRDefault="00CC1169" w14:paraId="3B09DC35" w14:textId="13DB6A85">
      <w:pPr>
        <w:pStyle w:val="Normalutanindragellerluft"/>
      </w:pPr>
      <w:r>
        <w:t>Det nationella stödet till biblioteken är viktigt. Enligt bibliotekslagen ska de nationella minoriteterna ägnas särskild uppmärksamhet och garanteras likvärdig biblioteks</w:t>
      </w:r>
      <w:r w:rsidR="00946C2E">
        <w:softHyphen/>
      </w:r>
      <w:r>
        <w:t>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w:rsidR="00CC1169" w:rsidP="00AE3542" w:rsidRDefault="00CC1169" w14:paraId="0451AE2E" w14:textId="63922DD5">
      <w:r>
        <w:t>I regering gav Miljöpartiet Kungliga biblioteket i uppdrag att inrätta resursbibliotek för de nationella minoritetsspråken. Detta inneb</w:t>
      </w:r>
      <w:r w:rsidR="00826658">
        <w:t>a</w:t>
      </w:r>
      <w:r>
        <w:t>r att flera av de nationella minorite</w:t>
      </w:r>
      <w:r w:rsidR="00946C2E">
        <w:softHyphen/>
      </w:r>
      <w:r>
        <w:t>ternas bibliotek k</w:t>
      </w:r>
      <w:r w:rsidR="00826658">
        <w:t>unde</w:t>
      </w:r>
      <w:r>
        <w:t xml:space="preserve"> ges ett ansvar som statligt finansierade resursbibliotek för sina respektive språkområden. Sådana särskilt utpekade resursbibliotek har till uppgift att stödja och bidra med kompetensutveckling, konsultativ verksamhet och mediaförsörjning till biblioteken.</w:t>
      </w:r>
    </w:p>
    <w:p w:rsidR="00CC1169" w:rsidP="00AE3542" w:rsidRDefault="00CC1169" w14:paraId="4C93D4C8" w14:textId="7CEB0B90">
      <w:r>
        <w:t xml:space="preserve">Resursbiblioteksuppdraget och samverkan med Kungliga biblioteket har gett goda resultat, men bland </w:t>
      </w:r>
      <w:r w:rsidR="00826658">
        <w:t>andra</w:t>
      </w:r>
      <w:r>
        <w:t xml:space="preserve"> Finlandsinstitutets resursbibliotek har lyft att anslaget behöver stärkas ytterligare. Finansieringen har successivt minskat samtidigt som användningen </w:t>
      </w:r>
      <w:r w:rsidR="00107340">
        <w:lastRenderedPageBreak/>
        <w:t xml:space="preserve">av </w:t>
      </w:r>
      <w:r>
        <w:t xml:space="preserve">och efterfrågan </w:t>
      </w:r>
      <w:r w:rsidR="00107340">
        <w:t>på</w:t>
      </w:r>
      <w:r>
        <w:t xml:space="preserve"> bibliotekets tjänster ökar. Om anslaget inte stärks ytterligare finns en överhängande risk att de insatser som gjorts hittills, bland annat genom stärkta personalresurser och satsningar på barn och ungas läsning, går förlorade.</w:t>
      </w:r>
    </w:p>
    <w:p w:rsidR="00CC1169" w:rsidP="00AE3542" w:rsidRDefault="00CC1169" w14:paraId="5E56CDBA" w14:textId="12BC15B8">
      <w:r>
        <w:t>Miljöpartiet anser att det är viktigt att säkra att resursbiblioteken får en tillräcklig och permanent finansiering för att kunna genomföra sina uppgifter. Med ett garanterat ekonomiskt stöd möjliggörs ambitionen att all utgivning på minoritetsspråken ska vara tillgänglig via biblioteken genom såväl e-böcker som barnböcker, tidskrifter och forskningspublikationer.</w:t>
      </w:r>
    </w:p>
    <w:p w:rsidRPr="00AE3542" w:rsidR="00CC1169" w:rsidP="00946C2E" w:rsidRDefault="00CC1169" w14:paraId="431F46F1" w14:textId="77777777">
      <w:pPr>
        <w:pStyle w:val="Rubrik2"/>
      </w:pPr>
      <w:r w:rsidRPr="00AE3542">
        <w:t>Stärk arbetet mot diskriminering</w:t>
      </w:r>
    </w:p>
    <w:p w:rsidR="00CC1169" w:rsidP="00CC1169" w:rsidRDefault="00CC1169" w14:paraId="21F15462" w14:textId="79F52316">
      <w:pPr>
        <w:pStyle w:val="Normalutanindragellerluft"/>
      </w:pPr>
      <w:r>
        <w:t>En grund för demokrati är, förutom majoritetsbeslut, också skydd för minoriteter. I det är diskrimineringslagen viktig. Samtidigt vet vi att framför allt de nationella minorite</w:t>
      </w:r>
      <w:r w:rsidR="00946C2E">
        <w:softHyphen/>
      </w:r>
      <w:r>
        <w:t>terna lyft behovet av att stärka diskrimineringsskyddet</w:t>
      </w:r>
      <w:r w:rsidR="006E1B60">
        <w:t>,</w:t>
      </w:r>
      <w:r>
        <w:t xml:space="preserve"> och Sverige har kritiserats från bland annat Europarådet för att vi inte har språk som diskrimineringsgrund.</w:t>
      </w:r>
    </w:p>
    <w:p w:rsidR="00CC1169" w:rsidP="00AE3542" w:rsidRDefault="00CC1169" w14:paraId="423EFC5B" w14:textId="6ECD5BF8">
      <w:r>
        <w:t xml:space="preserve">Miljöpartiet vill tillsätta en utredning som ska se över hur skyddet kan stärkas, till exempel genom att språk </w:t>
      </w:r>
      <w:r w:rsidR="006E1B60">
        <w:t xml:space="preserve">läggs till </w:t>
      </w:r>
      <w:r>
        <w:t>som diskrimineringsgrund. Många sverigefinska organisationer har lyft frågan att etnicitet som diskriminering inte räcker som diskri</w:t>
      </w:r>
      <w:r w:rsidR="00946C2E">
        <w:softHyphen/>
      </w:r>
      <w:r>
        <w:t>mineringsgrund,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p>
    <w:p w:rsidRPr="00AE3542" w:rsidR="00CC1169" w:rsidP="00946C2E" w:rsidRDefault="00CC1169" w14:paraId="05641736" w14:textId="77777777">
      <w:pPr>
        <w:pStyle w:val="Rubrik2"/>
      </w:pPr>
      <w:r w:rsidRPr="00AE3542">
        <w:t>Öka public services programutbud på minoritetsspråken</w:t>
      </w:r>
    </w:p>
    <w:p w:rsidR="00CC1169" w:rsidP="00CC1169" w:rsidRDefault="00CC1169" w14:paraId="6BDB3886" w14:textId="352E6D44">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service-bolagen, SVT, SR och UR, är i</w:t>
      </w:r>
      <w:r w:rsidR="00542D2C">
        <w:t xml:space="preserve"> </w:t>
      </w:r>
      <w:r>
        <w:t>dag de enda rikstäckande medier som tillhandahåller ett brett utbud på de fem nationella minoritetsspråken.</w:t>
      </w:r>
    </w:p>
    <w:p w:rsidR="00CC1169" w:rsidP="00AE3542" w:rsidRDefault="00CC1169" w14:paraId="54145893" w14:textId="6F26EDB8">
      <w:r>
        <w:t>I sitt remissvar till public service-kommitténs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 språk än svenska och programmen spelar därför en väsentlig roll för minoriteternas synlighet.</w:t>
      </w:r>
    </w:p>
    <w:p w:rsidRPr="00422B9E" w:rsidR="00422B9E" w:rsidP="00AE3542" w:rsidRDefault="00CC1169" w14:paraId="5C9A712D" w14:textId="574E1D1F">
      <w:r>
        <w:t>Miljöpartiet vill att public services programutbud på de nationella minoritetsspråken ska öka. Det behövs både mer nyhetsinslag och kulturinslag för att hålla minoritets</w:t>
      </w:r>
      <w:r w:rsidR="00946C2E">
        <w:softHyphen/>
      </w:r>
      <w:r>
        <w:t>kulturer och minoritetsspråk levande. Även möjligheterna till gränsöverskridande samarbete mellan Sverige, Finland och Norge vad gäller tidningar på finska, meänkieli och samiska bör undersökas.</w:t>
      </w:r>
    </w:p>
    <w:sdt>
      <w:sdtPr>
        <w:rPr>
          <w:i/>
          <w:noProof/>
        </w:rPr>
        <w:alias w:val="CC_Underskrifter"/>
        <w:tag w:val="CC_Underskrifter"/>
        <w:id w:val="583496634"/>
        <w:lock w:val="sdtContentLocked"/>
        <w:placeholder>
          <w:docPart w:val="F472F5E45EE24965AE879E12FC4B98C6"/>
        </w:placeholder>
      </w:sdtPr>
      <w:sdtEndPr/>
      <w:sdtContent>
        <w:p w:rsidR="00AE3542" w:rsidP="00E378A3" w:rsidRDefault="00AE3542" w14:paraId="2BBA8C7E" w14:textId="77777777"/>
        <w:p w:rsidR="00AE3542" w:rsidP="00E378A3" w:rsidRDefault="00946C2E" w14:paraId="2051F0C7" w14:textId="0A079ADA"/>
      </w:sdtContent>
    </w:sdt>
    <w:tbl>
      <w:tblPr>
        <w:tblW w:w="5000" w:type="pct"/>
        <w:tblLook w:val="04A0" w:firstRow="1" w:lastRow="0" w:firstColumn="1" w:lastColumn="0" w:noHBand="0" w:noVBand="1"/>
        <w:tblCaption w:val="underskrifter"/>
      </w:tblPr>
      <w:tblGrid>
        <w:gridCol w:w="4252"/>
        <w:gridCol w:w="4252"/>
      </w:tblGrid>
      <w:tr w:rsidR="004B75E0" w14:paraId="1DD802E1" w14:textId="77777777">
        <w:trPr>
          <w:cantSplit/>
        </w:trPr>
        <w:tc>
          <w:tcPr>
            <w:tcW w:w="50" w:type="pct"/>
            <w:vAlign w:val="bottom"/>
          </w:tcPr>
          <w:p w:rsidR="004B75E0" w:rsidRDefault="00B303FC" w14:paraId="47059041" w14:textId="77777777">
            <w:pPr>
              <w:pStyle w:val="Underskrifter"/>
              <w:spacing w:after="0"/>
            </w:pPr>
            <w:r>
              <w:t>Jan Riise (MP)</w:t>
            </w:r>
          </w:p>
        </w:tc>
        <w:tc>
          <w:tcPr>
            <w:tcW w:w="50" w:type="pct"/>
            <w:vAlign w:val="bottom"/>
          </w:tcPr>
          <w:p w:rsidR="004B75E0" w:rsidRDefault="004B75E0" w14:paraId="3B7BF7A3" w14:textId="77777777">
            <w:pPr>
              <w:pStyle w:val="Underskrifter"/>
              <w:spacing w:after="0"/>
            </w:pPr>
          </w:p>
        </w:tc>
      </w:tr>
      <w:tr w:rsidR="004B75E0" w14:paraId="2AD1A81C" w14:textId="77777777">
        <w:trPr>
          <w:cantSplit/>
        </w:trPr>
        <w:tc>
          <w:tcPr>
            <w:tcW w:w="50" w:type="pct"/>
            <w:vAlign w:val="bottom"/>
          </w:tcPr>
          <w:p w:rsidR="004B75E0" w:rsidRDefault="00B303FC" w14:paraId="02F34357" w14:textId="77777777">
            <w:pPr>
              <w:pStyle w:val="Underskrifter"/>
              <w:spacing w:after="0"/>
            </w:pPr>
            <w:r>
              <w:t>Mats Berglund (MP)</w:t>
            </w:r>
          </w:p>
        </w:tc>
        <w:tc>
          <w:tcPr>
            <w:tcW w:w="50" w:type="pct"/>
            <w:vAlign w:val="bottom"/>
          </w:tcPr>
          <w:p w:rsidR="004B75E0" w:rsidRDefault="00B303FC" w14:paraId="496B0CAA" w14:textId="77777777">
            <w:pPr>
              <w:pStyle w:val="Underskrifter"/>
              <w:spacing w:after="0"/>
            </w:pPr>
            <w:r>
              <w:t>Camilla Hansén (MP)</w:t>
            </w:r>
          </w:p>
        </w:tc>
      </w:tr>
      <w:tr w:rsidR="004B75E0" w14:paraId="5931D9BF" w14:textId="77777777">
        <w:trPr>
          <w:cantSplit/>
        </w:trPr>
        <w:tc>
          <w:tcPr>
            <w:tcW w:w="50" w:type="pct"/>
            <w:vAlign w:val="bottom"/>
          </w:tcPr>
          <w:p w:rsidR="004B75E0" w:rsidRDefault="00B303FC" w14:paraId="482AF630" w14:textId="77777777">
            <w:pPr>
              <w:pStyle w:val="Underskrifter"/>
              <w:spacing w:after="0"/>
            </w:pPr>
            <w:r>
              <w:t>Annika Hirvonen (MP)</w:t>
            </w:r>
          </w:p>
        </w:tc>
        <w:tc>
          <w:tcPr>
            <w:tcW w:w="50" w:type="pct"/>
            <w:vAlign w:val="bottom"/>
          </w:tcPr>
          <w:p w:rsidR="004B75E0" w:rsidRDefault="00B303FC" w14:paraId="33337C3C" w14:textId="77777777">
            <w:pPr>
              <w:pStyle w:val="Underskrifter"/>
              <w:spacing w:after="0"/>
            </w:pPr>
            <w:r>
              <w:t>Nils Seye Larsen (MP)</w:t>
            </w:r>
          </w:p>
        </w:tc>
      </w:tr>
      <w:tr w:rsidR="004B75E0" w14:paraId="1DFDAB05" w14:textId="77777777">
        <w:trPr>
          <w:cantSplit/>
        </w:trPr>
        <w:tc>
          <w:tcPr>
            <w:tcW w:w="50" w:type="pct"/>
            <w:vAlign w:val="bottom"/>
          </w:tcPr>
          <w:p w:rsidR="004B75E0" w:rsidRDefault="00B303FC" w14:paraId="687B46F5" w14:textId="77777777">
            <w:pPr>
              <w:pStyle w:val="Underskrifter"/>
              <w:spacing w:after="0"/>
            </w:pPr>
            <w:r>
              <w:t>Ulrika Westerlund (MP)</w:t>
            </w:r>
          </w:p>
        </w:tc>
        <w:tc>
          <w:tcPr>
            <w:tcW w:w="50" w:type="pct"/>
            <w:vAlign w:val="bottom"/>
          </w:tcPr>
          <w:p w:rsidR="004B75E0" w:rsidRDefault="004B75E0" w14:paraId="5C5E0549" w14:textId="77777777">
            <w:pPr>
              <w:pStyle w:val="Underskrifter"/>
              <w:spacing w:after="0"/>
            </w:pPr>
          </w:p>
        </w:tc>
      </w:tr>
    </w:tbl>
    <w:p w:rsidR="00B303FC" w:rsidRDefault="00B303FC" w14:paraId="0E3940BC" w14:textId="77777777"/>
    <w:sectPr w:rsidR="00B303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6AD8" w14:textId="77777777" w:rsidR="005D0C95" w:rsidRDefault="005D0C95" w:rsidP="000C1CAD">
      <w:pPr>
        <w:spacing w:line="240" w:lineRule="auto"/>
      </w:pPr>
      <w:r>
        <w:separator/>
      </w:r>
    </w:p>
  </w:endnote>
  <w:endnote w:type="continuationSeparator" w:id="0">
    <w:p w14:paraId="333F2073" w14:textId="77777777" w:rsidR="005D0C95" w:rsidRDefault="005D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90A2" w14:textId="59AA62DD" w:rsidR="00262EA3" w:rsidRPr="00E378A3" w:rsidRDefault="00262EA3" w:rsidP="00E37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DC14" w14:textId="77777777" w:rsidR="005D0C95" w:rsidRDefault="005D0C95" w:rsidP="000C1CAD">
      <w:pPr>
        <w:spacing w:line="240" w:lineRule="auto"/>
      </w:pPr>
      <w:r>
        <w:separator/>
      </w:r>
    </w:p>
  </w:footnote>
  <w:footnote w:type="continuationSeparator" w:id="0">
    <w:p w14:paraId="73CD472A" w14:textId="77777777" w:rsidR="005D0C95" w:rsidRDefault="005D0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D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D88F5" wp14:editId="029BE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50237" w14:textId="37DE2112" w:rsidR="00262EA3" w:rsidRDefault="00946C2E" w:rsidP="008103B5">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D88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150237" w14:textId="37DE2112" w:rsidR="00262EA3" w:rsidRDefault="00946C2E" w:rsidP="008103B5">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v:textbox>
              <w10:wrap anchorx="page"/>
            </v:shape>
          </w:pict>
        </mc:Fallback>
      </mc:AlternateContent>
    </w:r>
  </w:p>
  <w:p w14:paraId="48532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8405" w14:textId="77777777" w:rsidR="00262EA3" w:rsidRDefault="00262EA3" w:rsidP="008563AC">
    <w:pPr>
      <w:jc w:val="right"/>
    </w:pPr>
  </w:p>
  <w:p w14:paraId="342AA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4FCB" w14:textId="77777777" w:rsidR="00262EA3" w:rsidRDefault="00946C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DE498" wp14:editId="25A7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1016E" w14:textId="6D02A1E3" w:rsidR="00262EA3" w:rsidRDefault="00946C2E" w:rsidP="00A314CF">
    <w:pPr>
      <w:pStyle w:val="FSHNormal"/>
      <w:spacing w:before="40"/>
    </w:pPr>
    <w:sdt>
      <w:sdtPr>
        <w:alias w:val="CC_Noformat_Motionstyp"/>
        <w:tag w:val="CC_Noformat_Motionstyp"/>
        <w:id w:val="1162973129"/>
        <w:lock w:val="sdtContentLocked"/>
        <w15:appearance w15:val="hidden"/>
        <w:text/>
      </w:sdtPr>
      <w:sdtEndPr/>
      <w:sdtContent>
        <w:r w:rsidR="00E378A3">
          <w:t>Kommittémotion</w:t>
        </w:r>
      </w:sdtContent>
    </w:sdt>
    <w:r w:rsidR="00821B36">
      <w:t xml:space="preserve"> </w:t>
    </w:r>
    <w:sdt>
      <w:sdtPr>
        <w:alias w:val="CC_Noformat_Partikod"/>
        <w:tag w:val="CC_Noformat_Partikod"/>
        <w:id w:val="1471015553"/>
        <w:text/>
      </w:sdtPr>
      <w:sdtEndPr/>
      <w:sdtContent>
        <w:r w:rsidR="00CC1169">
          <w:t>MP</w:t>
        </w:r>
      </w:sdtContent>
    </w:sdt>
    <w:sdt>
      <w:sdtPr>
        <w:alias w:val="CC_Noformat_Partinummer"/>
        <w:tag w:val="CC_Noformat_Partinummer"/>
        <w:id w:val="-2014525982"/>
        <w:text/>
      </w:sdtPr>
      <w:sdtEndPr/>
      <w:sdtContent>
        <w:r w:rsidR="00CC1169">
          <w:t>2106</w:t>
        </w:r>
      </w:sdtContent>
    </w:sdt>
  </w:p>
  <w:p w14:paraId="220094E8" w14:textId="77777777" w:rsidR="00262EA3" w:rsidRPr="008227B3" w:rsidRDefault="00946C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D47C0" w14:textId="2BE137C8" w:rsidR="00262EA3" w:rsidRPr="008227B3" w:rsidRDefault="00946C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8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8A3">
          <w:t>:1618</w:t>
        </w:r>
      </w:sdtContent>
    </w:sdt>
  </w:p>
  <w:p w14:paraId="14963E76" w14:textId="01060541" w:rsidR="00262EA3" w:rsidRDefault="00946C2E" w:rsidP="00E03A3D">
    <w:pPr>
      <w:pStyle w:val="Motionr"/>
    </w:pPr>
    <w:sdt>
      <w:sdtPr>
        <w:alias w:val="CC_Noformat_Avtext"/>
        <w:tag w:val="CC_Noformat_Avtext"/>
        <w:id w:val="-2020768203"/>
        <w:lock w:val="sdtContentLocked"/>
        <w:placeholder>
          <w:docPart w:val="710CBBDDE11A4DE4AFAF321CA3933D8F"/>
        </w:placeholder>
        <w15:appearance w15:val="hidden"/>
        <w:text/>
      </w:sdtPr>
      <w:sdtEndPr/>
      <w:sdtContent>
        <w:r w:rsidR="00E378A3">
          <w:t>av Jan Riise m.fl. (MP)</w:t>
        </w:r>
      </w:sdtContent>
    </w:sdt>
  </w:p>
  <w:sdt>
    <w:sdtPr>
      <w:alias w:val="CC_Noformat_Rubtext"/>
      <w:tag w:val="CC_Noformat_Rubtext"/>
      <w:id w:val="-218060500"/>
      <w:lock w:val="sdtLocked"/>
      <w:placeholder>
        <w:docPart w:val="C65B182C44AC4CE582F24175E2EBD36E"/>
      </w:placeholder>
      <w:text/>
    </w:sdtPr>
    <w:sdtEndPr/>
    <w:sdtContent>
      <w:p w14:paraId="62E6E0B3" w14:textId="7920C2C0" w:rsidR="00262EA3" w:rsidRDefault="00CC1169" w:rsidP="00283E0F">
        <w:pPr>
          <w:pStyle w:val="FSHRub2"/>
        </w:pPr>
        <w:r>
          <w:t>Politik för sverigefinnar</w:t>
        </w:r>
      </w:p>
    </w:sdtContent>
  </w:sdt>
  <w:sdt>
    <w:sdtPr>
      <w:alias w:val="CC_Boilerplate_3"/>
      <w:tag w:val="CC_Boilerplate_3"/>
      <w:id w:val="1606463544"/>
      <w:lock w:val="sdtContentLocked"/>
      <w15:appearance w15:val="hidden"/>
      <w:text w:multiLine="1"/>
    </w:sdtPr>
    <w:sdtEndPr/>
    <w:sdtContent>
      <w:p w14:paraId="4E471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EA3FD1"/>
    <w:multiLevelType w:val="hybridMultilevel"/>
    <w:tmpl w:val="F3D2761A"/>
    <w:lvl w:ilvl="0" w:tplc="825A1CC4">
      <w:start w:val="1"/>
      <w:numFmt w:val="decimal"/>
      <w:lvlText w:val="%1."/>
      <w:lvlJc w:val="left"/>
      <w:pPr>
        <w:ind w:left="760" w:hanging="40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591">
    <w:abstractNumId w:val="9"/>
  </w:num>
  <w:num w:numId="2" w16cid:durableId="1762138957">
    <w:abstractNumId w:val="8"/>
  </w:num>
  <w:num w:numId="3" w16cid:durableId="1284649294">
    <w:abstractNumId w:val="17"/>
  </w:num>
  <w:num w:numId="4" w16cid:durableId="655307713">
    <w:abstractNumId w:val="14"/>
  </w:num>
  <w:num w:numId="5" w16cid:durableId="704990647">
    <w:abstractNumId w:val="18"/>
  </w:num>
  <w:num w:numId="6" w16cid:durableId="1078789394">
    <w:abstractNumId w:val="19"/>
  </w:num>
  <w:num w:numId="7" w16cid:durableId="1807579029">
    <w:abstractNumId w:val="11"/>
  </w:num>
  <w:num w:numId="8" w16cid:durableId="807169564">
    <w:abstractNumId w:val="12"/>
  </w:num>
  <w:num w:numId="9" w16cid:durableId="77797589">
    <w:abstractNumId w:val="16"/>
  </w:num>
  <w:num w:numId="10" w16cid:durableId="1736275334">
    <w:abstractNumId w:val="23"/>
  </w:num>
  <w:num w:numId="11" w16cid:durableId="1880586947">
    <w:abstractNumId w:val="22"/>
  </w:num>
  <w:num w:numId="12" w16cid:durableId="689112192">
    <w:abstractNumId w:val="22"/>
  </w:num>
  <w:num w:numId="13" w16cid:durableId="1068571883">
    <w:abstractNumId w:val="3"/>
  </w:num>
  <w:num w:numId="14" w16cid:durableId="1523395809">
    <w:abstractNumId w:val="2"/>
  </w:num>
  <w:num w:numId="15" w16cid:durableId="1768691265">
    <w:abstractNumId w:val="1"/>
  </w:num>
  <w:num w:numId="16" w16cid:durableId="441807442">
    <w:abstractNumId w:val="0"/>
  </w:num>
  <w:num w:numId="17" w16cid:durableId="185100230">
    <w:abstractNumId w:val="7"/>
  </w:num>
  <w:num w:numId="18" w16cid:durableId="1469737310">
    <w:abstractNumId w:val="6"/>
  </w:num>
  <w:num w:numId="19" w16cid:durableId="654452565">
    <w:abstractNumId w:val="5"/>
  </w:num>
  <w:num w:numId="20" w16cid:durableId="1598559682">
    <w:abstractNumId w:val="4"/>
  </w:num>
  <w:num w:numId="21" w16cid:durableId="985284955">
    <w:abstractNumId w:val="22"/>
  </w:num>
  <w:num w:numId="22" w16cid:durableId="858547269">
    <w:abstractNumId w:val="22"/>
  </w:num>
  <w:num w:numId="23" w16cid:durableId="544023389">
    <w:abstractNumId w:val="22"/>
  </w:num>
  <w:num w:numId="24" w16cid:durableId="1571230036">
    <w:abstractNumId w:val="22"/>
  </w:num>
  <w:num w:numId="25" w16cid:durableId="1873684107">
    <w:abstractNumId w:val="22"/>
  </w:num>
  <w:num w:numId="26" w16cid:durableId="601380753">
    <w:abstractNumId w:val="23"/>
  </w:num>
  <w:num w:numId="27" w16cid:durableId="737047001">
    <w:abstractNumId w:val="23"/>
  </w:num>
  <w:num w:numId="28" w16cid:durableId="2062098500">
    <w:abstractNumId w:val="23"/>
  </w:num>
  <w:num w:numId="29" w16cid:durableId="934093261">
    <w:abstractNumId w:val="23"/>
  </w:num>
  <w:num w:numId="30" w16cid:durableId="228343206">
    <w:abstractNumId w:val="22"/>
  </w:num>
  <w:num w:numId="31" w16cid:durableId="90396550">
    <w:abstractNumId w:val="22"/>
  </w:num>
  <w:num w:numId="32" w16cid:durableId="453982763">
    <w:abstractNumId w:val="23"/>
  </w:num>
  <w:num w:numId="33" w16cid:durableId="1153331463">
    <w:abstractNumId w:val="22"/>
  </w:num>
  <w:num w:numId="34" w16cid:durableId="1562860786">
    <w:abstractNumId w:val="19"/>
  </w:num>
  <w:num w:numId="35" w16cid:durableId="882714432">
    <w:abstractNumId w:val="19"/>
    <w:lvlOverride w:ilvl="0">
      <w:startOverride w:val="1"/>
    </w:lvlOverride>
  </w:num>
  <w:num w:numId="36" w16cid:durableId="2102213405">
    <w:abstractNumId w:val="20"/>
  </w:num>
  <w:num w:numId="37" w16cid:durableId="1804497754">
    <w:abstractNumId w:val="19"/>
    <w:lvlOverride w:ilvl="0">
      <w:startOverride w:val="1"/>
    </w:lvlOverride>
  </w:num>
  <w:num w:numId="38" w16cid:durableId="1147747715">
    <w:abstractNumId w:val="13"/>
  </w:num>
  <w:num w:numId="39" w16cid:durableId="732118096">
    <w:abstractNumId w:val="10"/>
  </w:num>
  <w:num w:numId="40" w16cid:durableId="1988167349">
    <w:abstractNumId w:val="21"/>
  </w:num>
  <w:num w:numId="41" w16cid:durableId="10049276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1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4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2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E0"/>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2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9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60"/>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5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2E"/>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9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F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6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A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FEA53"/>
  <w15:chartTrackingRefBased/>
  <w15:docId w15:val="{126B0B95-2D3F-45A1-B06D-A8AC93A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18FFBD92F49A8B76FBE1A4E54D3FC"/>
        <w:category>
          <w:name w:val="Allmänt"/>
          <w:gallery w:val="placeholder"/>
        </w:category>
        <w:types>
          <w:type w:val="bbPlcHdr"/>
        </w:types>
        <w:behaviors>
          <w:behavior w:val="content"/>
        </w:behaviors>
        <w:guid w:val="{5673A465-46AF-48D2-9096-F226B82FA692}"/>
      </w:docPartPr>
      <w:docPartBody>
        <w:p w:rsidR="009E3F9A" w:rsidRDefault="00966DBF">
          <w:pPr>
            <w:pStyle w:val="4F618FFBD92F49A8B76FBE1A4E54D3FC"/>
          </w:pPr>
          <w:r w:rsidRPr="005A0A93">
            <w:rPr>
              <w:rStyle w:val="Platshllartext"/>
            </w:rPr>
            <w:t>Förslag till riksdagsbeslut</w:t>
          </w:r>
        </w:p>
      </w:docPartBody>
    </w:docPart>
    <w:docPart>
      <w:docPartPr>
        <w:name w:val="D775526F0FE24FAB9F3FB4972AA418DB"/>
        <w:category>
          <w:name w:val="Allmänt"/>
          <w:gallery w:val="placeholder"/>
        </w:category>
        <w:types>
          <w:type w:val="bbPlcHdr"/>
        </w:types>
        <w:behaviors>
          <w:behavior w:val="content"/>
        </w:behaviors>
        <w:guid w:val="{4709FDEB-2536-495B-A424-6803622B5D23}"/>
      </w:docPartPr>
      <w:docPartBody>
        <w:p w:rsidR="009E3F9A" w:rsidRDefault="00966DBF">
          <w:pPr>
            <w:pStyle w:val="D775526F0FE24FAB9F3FB4972AA418DB"/>
          </w:pPr>
          <w:r w:rsidRPr="005A0A93">
            <w:rPr>
              <w:rStyle w:val="Platshllartext"/>
            </w:rPr>
            <w:t>Motivering</w:t>
          </w:r>
        </w:p>
      </w:docPartBody>
    </w:docPart>
    <w:docPart>
      <w:docPartPr>
        <w:name w:val="710CBBDDE11A4DE4AFAF321CA3933D8F"/>
        <w:category>
          <w:name w:val="Allmänt"/>
          <w:gallery w:val="placeholder"/>
        </w:category>
        <w:types>
          <w:type w:val="bbPlcHdr"/>
        </w:types>
        <w:behaviors>
          <w:behavior w:val="content"/>
        </w:behaviors>
        <w:guid w:val="{2E0BCB90-176B-488A-8D2B-82451BC16E59}"/>
      </w:docPartPr>
      <w:docPartBody>
        <w:p w:rsidR="009E3F9A" w:rsidRDefault="00966DBF">
          <w:pPr>
            <w:pStyle w:val="710CBBDDE11A4DE4AFAF321CA3933D8F"/>
          </w:pPr>
          <w:r>
            <w:rPr>
              <w:rStyle w:val="Platshllartext"/>
            </w:rPr>
            <w:t xml:space="preserve"> </w:t>
          </w:r>
        </w:p>
      </w:docPartBody>
    </w:docPart>
    <w:docPart>
      <w:docPartPr>
        <w:name w:val="C65B182C44AC4CE582F24175E2EBD36E"/>
        <w:category>
          <w:name w:val="Allmänt"/>
          <w:gallery w:val="placeholder"/>
        </w:category>
        <w:types>
          <w:type w:val="bbPlcHdr"/>
        </w:types>
        <w:behaviors>
          <w:behavior w:val="content"/>
        </w:behaviors>
        <w:guid w:val="{F73671EE-6272-4AEE-B638-A81D704B98EF}"/>
      </w:docPartPr>
      <w:docPartBody>
        <w:p w:rsidR="009E3F9A" w:rsidRDefault="00966DBF">
          <w:pPr>
            <w:pStyle w:val="C65B182C44AC4CE582F24175E2EBD36E"/>
          </w:pPr>
          <w:r>
            <w:t xml:space="preserve"> </w:t>
          </w:r>
        </w:p>
      </w:docPartBody>
    </w:docPart>
    <w:docPart>
      <w:docPartPr>
        <w:name w:val="F472F5E45EE24965AE879E12FC4B98C6"/>
        <w:category>
          <w:name w:val="Allmänt"/>
          <w:gallery w:val="placeholder"/>
        </w:category>
        <w:types>
          <w:type w:val="bbPlcHdr"/>
        </w:types>
        <w:behaviors>
          <w:behavior w:val="content"/>
        </w:behaviors>
        <w:guid w:val="{655D6FC2-2152-42CC-8B02-C8289A774A5C}"/>
      </w:docPartPr>
      <w:docPartBody>
        <w:p w:rsidR="009362A1" w:rsidRDefault="00936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A"/>
    <w:rsid w:val="00586167"/>
    <w:rsid w:val="006A069B"/>
    <w:rsid w:val="009362A1"/>
    <w:rsid w:val="00966DBF"/>
    <w:rsid w:val="009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618FFBD92F49A8B76FBE1A4E54D3FC">
    <w:name w:val="4F618FFBD92F49A8B76FBE1A4E54D3FC"/>
  </w:style>
  <w:style w:type="paragraph" w:customStyle="1" w:styleId="D775526F0FE24FAB9F3FB4972AA418DB">
    <w:name w:val="D775526F0FE24FAB9F3FB4972AA418DB"/>
  </w:style>
  <w:style w:type="paragraph" w:customStyle="1" w:styleId="710CBBDDE11A4DE4AFAF321CA3933D8F">
    <w:name w:val="710CBBDDE11A4DE4AFAF321CA3933D8F"/>
  </w:style>
  <w:style w:type="paragraph" w:customStyle="1" w:styleId="C65B182C44AC4CE582F24175E2EBD36E">
    <w:name w:val="C65B182C44AC4CE582F24175E2EBD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CEBCF-E427-4481-B24E-E7B67AD74564}"/>
</file>

<file path=customXml/itemProps2.xml><?xml version="1.0" encoding="utf-8"?>
<ds:datastoreItem xmlns:ds="http://schemas.openxmlformats.org/officeDocument/2006/customXml" ds:itemID="{85E9B239-DC52-4A18-B6C2-6B84365CACDB}"/>
</file>

<file path=customXml/itemProps3.xml><?xml version="1.0" encoding="utf-8"?>
<ds:datastoreItem xmlns:ds="http://schemas.openxmlformats.org/officeDocument/2006/customXml" ds:itemID="{C7F2ABD2-24AE-46B7-AC44-6A640A14423C}"/>
</file>

<file path=docProps/app.xml><?xml version="1.0" encoding="utf-8"?>
<Properties xmlns="http://schemas.openxmlformats.org/officeDocument/2006/extended-properties" xmlns:vt="http://schemas.openxmlformats.org/officeDocument/2006/docPropsVTypes">
  <Template>Normal</Template>
  <TotalTime>23</TotalTime>
  <Pages>4</Pages>
  <Words>1183</Words>
  <Characters>7351</Characters>
  <Application>Microsoft Office Word</Application>
  <DocSecurity>0</DocSecurity>
  <Lines>126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