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0AF" w:rsidRPr="003F4402" w:rsidRDefault="00C070AF">
      <w:pPr>
        <w:pStyle w:val="Hemstlrubrik"/>
      </w:pPr>
      <w:r w:rsidRPr="003F4402">
        <w:t>Förslag till riksdagsbeslut</w:t>
      </w:r>
    </w:p>
    <w:p w:rsidR="00C070AF" w:rsidRPr="003F4402" w:rsidRDefault="00C070AF">
      <w:pPr>
        <w:pStyle w:val="Hemstlatt"/>
        <w:ind w:left="0"/>
      </w:pPr>
      <w:r w:rsidRPr="003F4402">
        <w:t>Riksdagen tillkännager för regeringen som sin mening vad som anförs i motionen om förtydligande i socialtjänstl</w:t>
      </w:r>
      <w:r w:rsidRPr="003F4402">
        <w:t>a</w:t>
      </w:r>
      <w:r w:rsidRPr="003F4402">
        <w:t>gen.</w:t>
      </w:r>
    </w:p>
    <w:p w:rsidR="00C070AF" w:rsidRPr="003F4402" w:rsidRDefault="00C070AF">
      <w:pPr>
        <w:pStyle w:val="Rubrik1"/>
      </w:pPr>
      <w:r w:rsidRPr="003F4402">
        <w:t>Motivering</w:t>
      </w:r>
    </w:p>
    <w:p w:rsidR="00C070AF" w:rsidRPr="003F4402" w:rsidRDefault="00C070AF">
      <w:r w:rsidRPr="003F4402">
        <w:t>Lex Sarah är det vardagliga namnet på 14 kap. 2 § socialtjänstlagen, som för</w:t>
      </w:r>
      <w:r w:rsidRPr="003F4402">
        <w:t>e</w:t>
      </w:r>
      <w:r w:rsidRPr="003F4402">
        <w:t>skriver att den som är anställd inom service och omvårdnad av äldre och funktionshandikappade är skyldig att anmäla övergrepp, vanvård och likna</w:t>
      </w:r>
      <w:r w:rsidRPr="003F4402">
        <w:t>n</w:t>
      </w:r>
      <w:r w:rsidRPr="003F4402">
        <w:t>de missförhållanden till socialnämnden. Bestämmelsen trädde i kraft den 1 januari 1999. Socialtjänstlagen 14 kap. 1 § omfattar skyldigheten att anmäla missförhållanden i fråga om barn.</w:t>
      </w:r>
    </w:p>
    <w:p w:rsidR="00C070AF" w:rsidRPr="003F4402" w:rsidRDefault="00C070AF">
      <w:pPr>
        <w:pStyle w:val="Normaltindrag"/>
      </w:pPr>
      <w:r w:rsidRPr="003F4402">
        <w:t>Myndigheter vars verksamhet berör barn och ungdom samt andra myndi</w:t>
      </w:r>
      <w:r w:rsidRPr="003F4402">
        <w:t>g</w:t>
      </w:r>
      <w:r w:rsidRPr="003F4402">
        <w:t>heter inom hälso- och sjukvården, annan rättspsykiatrisk undersökningsver</w:t>
      </w:r>
      <w:r w:rsidRPr="003F4402">
        <w:t>k</w:t>
      </w:r>
      <w:r w:rsidRPr="003F4402">
        <w:t>samhet, socialtjänsten och kriminalvården är skyldiga att genast anmäla till socialnämnden om de i sin verksamhet får kännedom om något som kan i</w:t>
      </w:r>
      <w:r w:rsidRPr="003F4402">
        <w:t>n</w:t>
      </w:r>
      <w:r w:rsidRPr="003F4402">
        <w:t>nebära att socialnämnden behöver ingripa till ett barns skydd. Detta gäller även de som är anställda hos sådana myndigheter. Sådan anmälningsskyldi</w:t>
      </w:r>
      <w:r w:rsidRPr="003F4402">
        <w:t>g</w:t>
      </w:r>
      <w:r w:rsidRPr="003F4402">
        <w:t>het gäller också de som är verksamma inom yrkesmässigt bedriven enskild verksamhet som berör barn och unga eller annan yrkesmässigt bedriven e</w:t>
      </w:r>
      <w:r w:rsidRPr="003F4402">
        <w:t>n</w:t>
      </w:r>
      <w:r w:rsidRPr="003F4402">
        <w:t>skild verksamhet inom hälso- och sjukvården eller på socialtjänstens område.</w:t>
      </w:r>
    </w:p>
    <w:p w:rsidR="00C070AF" w:rsidRPr="003F4402" w:rsidRDefault="00C070AF">
      <w:pPr>
        <w:pStyle w:val="Normaltindrag"/>
      </w:pPr>
      <w:r w:rsidRPr="003F4402">
        <w:t>Den som arbetar i exempelvis skola eller förskola har en skyldighet att anmäla om man misstänker att ett barn far illa. Lagen tolkas framför allt i förhållande till barnets hem och mot barnets vårdnadshavare. För barn som vistas i skolan eller i förskoleverksamhet har Skolverket ett tillsynsansvar. Skolverket ska kontrollera att alla får den barnomsorg eller utbildning den har rätt till och att kräva åtgärder om det brister. Anmäln</w:t>
      </w:r>
      <w:r w:rsidRPr="003F4402">
        <w:t>ingarna handlar t.ex. om att en elev inte får tillräckligt stöd, att ett barn inte får tillgång till barnomsorg eller att elever utsätts för kränkande behandling. De flesta anmälningar ko</w:t>
      </w:r>
      <w:r w:rsidRPr="003F4402">
        <w:t>m</w:t>
      </w:r>
      <w:r w:rsidRPr="003F4402">
        <w:lastRenderedPageBreak/>
        <w:t>mer från föräldrar eller elever. Anmälningar om att en elev utsätts för krä</w:t>
      </w:r>
      <w:r w:rsidRPr="003F4402">
        <w:t>n</w:t>
      </w:r>
      <w:r w:rsidRPr="003F4402">
        <w:t>kande behandling har ökat och utgjorde 2006 36 % av anmälningarna. Till stöd har eleverna och barnen lagen om diskriminering och annan krä</w:t>
      </w:r>
      <w:r w:rsidRPr="003F4402">
        <w:t>n</w:t>
      </w:r>
      <w:r w:rsidRPr="003F4402">
        <w:t>kande behandling i skolan som trädde i kraft den 1 april 2006.</w:t>
      </w:r>
    </w:p>
    <w:p w:rsidR="00C070AF" w:rsidRPr="003F4402" w:rsidRDefault="00C070AF">
      <w:pPr>
        <w:pStyle w:val="Normaltindrag"/>
      </w:pPr>
      <w:r w:rsidRPr="003F4402">
        <w:t xml:space="preserve">Lagen omfattar all verksamhet som omfattas av </w:t>
      </w:r>
      <w:r w:rsidRPr="003F4402">
        <w:t>skollagen, även förskolan. Den innebär noll tolerans mot alla former av kränkande och diskriminerande behandling. Anmälan ska ske direkt till JämO.</w:t>
      </w:r>
    </w:p>
    <w:p w:rsidR="00C070AF" w:rsidRPr="003F4402" w:rsidRDefault="00C070AF">
      <w:pPr>
        <w:pStyle w:val="Normaltindrag"/>
      </w:pPr>
      <w:r w:rsidRPr="003F4402">
        <w:t>Ett litet barn i förskolan kan knappast själv anmäla kränkande behandling till JämO och inte heller alla gånger uttrycka sig så att föräldrarna förstår att barnet far illa. Föräldrarna kan i många fall se på barnet och barnets reakti</w:t>
      </w:r>
      <w:r w:rsidRPr="003F4402">
        <w:t>o</w:t>
      </w:r>
      <w:r w:rsidRPr="003F4402">
        <w:t>ner att barnet inte mår väl, men svårigheten blir att lokalisera var problemet ligger.</w:t>
      </w:r>
    </w:p>
    <w:p w:rsidR="00C070AF" w:rsidRPr="003F4402" w:rsidRDefault="00C070AF">
      <w:pPr>
        <w:pStyle w:val="Normaltindrag"/>
      </w:pPr>
      <w:r w:rsidRPr="003F4402">
        <w:t>Lex Sarah innebär att en personal har skyldighet att anmäla att vanvård e</w:t>
      </w:r>
      <w:r w:rsidRPr="003F4402">
        <w:t>l</w:t>
      </w:r>
      <w:r w:rsidRPr="003F4402">
        <w:t>ler kränkande behandling förekommer i ett äldreboende. Det borde finnas samma skyldighet, eller göras ett förtydligande att samma skyldighet föreli</w:t>
      </w:r>
      <w:r w:rsidRPr="003F4402">
        <w:t>g</w:t>
      </w:r>
      <w:r w:rsidRPr="003F4402">
        <w:t>ger enligt 14 kap. 1 § socialtjänstlagen för personal inom barnomsorgen om en personal upptäcker att någon annan personal inte behandlar ett barn väl i förskolan eller i annan verksamhet där barnet vistas.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4402">
        <w:trPr>
          <w:cantSplit/>
        </w:trPr>
        <w:tc>
          <w:tcPr>
            <w:tcW w:w="3046" w:type="dxa"/>
          </w:tcPr>
          <w:p w:rsidR="00C070AF" w:rsidRPr="003F4402" w:rsidRDefault="00C070AF">
            <w:pPr>
              <w:pStyle w:val="UnderskriftDatum"/>
              <w:spacing w:before="240"/>
            </w:pPr>
            <w:r w:rsidRPr="003F4402">
              <w:t>Stockholm den 3 oktober 2007</w:t>
            </w:r>
          </w:p>
        </w:tc>
        <w:tc>
          <w:tcPr>
            <w:tcW w:w="3047" w:type="dxa"/>
          </w:tcPr>
          <w:p w:rsidR="00C070AF" w:rsidRPr="003F4402" w:rsidRDefault="00C070AF">
            <w:pPr>
              <w:pStyle w:val="Underskrifter"/>
              <w:spacing w:before="240"/>
            </w:pPr>
          </w:p>
        </w:tc>
      </w:tr>
      <w:tr w:rsidR="00000000" w:rsidRPr="003F4402">
        <w:trPr>
          <w:cantSplit/>
        </w:trPr>
        <w:tc>
          <w:tcPr>
            <w:tcW w:w="3046" w:type="dxa"/>
          </w:tcPr>
          <w:p w:rsidR="00C070AF" w:rsidRPr="003F4402" w:rsidRDefault="00C070AF">
            <w:pPr>
              <w:pStyle w:val="Underskrifter"/>
            </w:pPr>
            <w:r w:rsidRPr="003F4402">
              <w:t>Helene Petersson i Stockaryd (s)</w:t>
            </w:r>
          </w:p>
        </w:tc>
        <w:tc>
          <w:tcPr>
            <w:tcW w:w="3046" w:type="dxa"/>
          </w:tcPr>
          <w:p w:rsidR="00C070AF" w:rsidRPr="003F4402" w:rsidRDefault="00C070AF">
            <w:pPr>
              <w:pStyle w:val="Underskrifter"/>
            </w:pPr>
          </w:p>
        </w:tc>
      </w:tr>
    </w:tbl>
    <w:p w:rsidR="00C070AF" w:rsidRPr="003F4402" w:rsidRDefault="00C070AF">
      <w:pPr>
        <w:pStyle w:val="Normaltindrag"/>
      </w:pPr>
    </w:p>
    <w:sectPr w:rsidR="00C070AF" w:rsidRPr="003F4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0AF" w:rsidRPr="003F4402" w:rsidRDefault="00C070AF">
      <w:r w:rsidRPr="003F4402">
        <w:separator/>
      </w:r>
    </w:p>
  </w:endnote>
  <w:endnote w:type="continuationSeparator" w:id="0">
    <w:p w:rsidR="00C070AF" w:rsidRPr="003F4402" w:rsidRDefault="00C070AF">
      <w:r w:rsidRPr="003F4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AF" w:rsidRPr="003F4402" w:rsidRDefault="003F4402">
    <w:pPr>
      <w:pStyle w:val="Sidfot"/>
    </w:pPr>
    <w:r w:rsidRPr="003F44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92902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0AF" w:rsidRDefault="00C070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70AF" w:rsidRDefault="00C070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AF" w:rsidRPr="003F4402" w:rsidRDefault="003F4402">
    <w:pPr>
      <w:pStyle w:val="Sidfot"/>
    </w:pPr>
    <w:r w:rsidRPr="003F44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70851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0AF" w:rsidRDefault="00C070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70AF" w:rsidRDefault="00C070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AF" w:rsidRPr="003F4402" w:rsidRDefault="003F4402">
    <w:pPr>
      <w:pStyle w:val="Sidfot"/>
    </w:pPr>
    <w:r w:rsidRPr="003F44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27485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0AF" w:rsidRDefault="00C070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70AF" w:rsidRDefault="00C070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0AF" w:rsidRPr="003F4402" w:rsidRDefault="00C070AF">
      <w:r w:rsidRPr="003F4402">
        <w:separator/>
      </w:r>
    </w:p>
  </w:footnote>
  <w:footnote w:type="continuationSeparator" w:id="0">
    <w:p w:rsidR="00C070AF" w:rsidRPr="003F4402" w:rsidRDefault="00C070AF">
      <w:r w:rsidRPr="003F4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AF" w:rsidRPr="003F4402" w:rsidRDefault="003F4402">
    <w:pPr>
      <w:pStyle w:val="Sidhuvud"/>
    </w:pPr>
    <w:r w:rsidRPr="003F44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39221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0AF" w:rsidRDefault="00C070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70AF" w:rsidRDefault="00C070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AF" w:rsidRPr="003F4402" w:rsidRDefault="003F4402">
    <w:pPr>
      <w:pStyle w:val="Sidhuvud"/>
    </w:pPr>
    <w:r w:rsidRPr="003F44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2060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0AF" w:rsidRDefault="00C070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70AF" w:rsidRDefault="00C070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AF" w:rsidRPr="003F4402" w:rsidRDefault="00C070AF">
    <w:pPr>
      <w:pStyle w:val="FSHNormal"/>
      <w:tabs>
        <w:tab w:val="right" w:pos="5840"/>
      </w:tabs>
    </w:pPr>
    <w:r w:rsidRPr="003F4402">
      <w:br/>
    </w:r>
    <w:r w:rsidRPr="003F4402">
      <w:fldChar w:fldCharType="begin" w:fldLock="1"/>
    </w:r>
    <w:r w:rsidRPr="003F4402">
      <w:instrText xml:space="preserve"> DOCPROPERTY</w:instrText>
    </w:r>
    <w:r w:rsidRPr="003F4402">
      <w:rPr>
        <w:sz w:val="18"/>
      </w:rPr>
      <w:instrText xml:space="preserve"> "YearUser" *\charformat </w:instrText>
    </w:r>
    <w:r w:rsidRPr="003F4402">
      <w:fldChar w:fldCharType="separate"/>
    </w:r>
    <w:r w:rsidRPr="003F4402">
      <w:t>2007/08</w:t>
    </w:r>
    <w:r w:rsidRPr="003F4402">
      <w:fldChar w:fldCharType="end"/>
    </w:r>
    <w:r w:rsidRPr="003F4402">
      <w:t xml:space="preserve"> </w:t>
    </w:r>
    <w:r w:rsidRPr="003F4402">
      <w:tab/>
      <w:t xml:space="preserve">mnr: </w:t>
    </w:r>
    <w:r w:rsidRPr="003F4402">
      <w:fldChar w:fldCharType="begin" w:fldLock="1"/>
    </w:r>
    <w:r w:rsidRPr="003F4402">
      <w:instrText xml:space="preserve"> DOCPROPERTY</w:instrText>
    </w:r>
    <w:r w:rsidRPr="003F4402">
      <w:rPr>
        <w:sz w:val="18"/>
      </w:rPr>
      <w:instrText xml:space="preserve"> "Motionsnummer" *\charformat </w:instrText>
    </w:r>
    <w:r w:rsidRPr="003F4402">
      <w:fldChar w:fldCharType="separate"/>
    </w:r>
    <w:r w:rsidRPr="003F4402">
      <w:t>So457</w:t>
    </w:r>
    <w:r w:rsidRPr="003F4402">
      <w:fldChar w:fldCharType="end"/>
    </w:r>
    <w:r w:rsidRPr="003F4402">
      <w:br/>
    </w:r>
    <w:r w:rsidRPr="003F4402">
      <w:fldChar w:fldCharType="begin" w:fldLock="1"/>
    </w:r>
    <w:r w:rsidRPr="003F4402">
      <w:instrText xml:space="preserve"> DOCPROPERTY</w:instrText>
    </w:r>
    <w:r w:rsidRPr="003F4402">
      <w:rPr>
        <w:sz w:val="18"/>
      </w:rPr>
      <w:instrText xml:space="preserve"> "Samling" *\charformat </w:instrText>
    </w:r>
    <w:r w:rsidRPr="003F4402">
      <w:fldChar w:fldCharType="end"/>
    </w:r>
    <w:r w:rsidRPr="003F4402">
      <w:tab/>
      <w:t xml:space="preserve">pnr: </w:t>
    </w:r>
    <w:r w:rsidRPr="003F4402">
      <w:fldChar w:fldCharType="begin" w:fldLock="1"/>
    </w:r>
    <w:r w:rsidRPr="003F4402">
      <w:instrText xml:space="preserve"> DOCPROPERTY</w:instrText>
    </w:r>
    <w:r w:rsidRPr="003F4402">
      <w:rPr>
        <w:sz w:val="18"/>
      </w:rPr>
      <w:instrText xml:space="preserve"> "Partinummer" *\charformat </w:instrText>
    </w:r>
    <w:r w:rsidRPr="003F4402">
      <w:fldChar w:fldCharType="separate"/>
    </w:r>
    <w:r w:rsidRPr="003F4402">
      <w:t>s26051</w:t>
    </w:r>
    <w:r w:rsidRPr="003F4402">
      <w:fldChar w:fldCharType="end"/>
    </w:r>
  </w:p>
  <w:p w:rsidR="00C070AF" w:rsidRPr="003F4402" w:rsidRDefault="00C070AF">
    <w:pPr>
      <w:pStyle w:val="FSHRub1"/>
    </w:pPr>
    <w:r w:rsidRPr="003F4402">
      <w:t>Motion till riksdagen</w:t>
    </w:r>
    <w:r w:rsidRPr="003F4402">
      <w:br/>
    </w:r>
    <w:r w:rsidRPr="003F4402">
      <w:fldChar w:fldCharType="begin" w:fldLock="1"/>
    </w:r>
    <w:r w:rsidRPr="003F4402">
      <w:instrText xml:space="preserve"> DOCPROPERTY "YearUser" *\charformat </w:instrText>
    </w:r>
    <w:r w:rsidRPr="003F4402">
      <w:fldChar w:fldCharType="separate"/>
    </w:r>
    <w:r w:rsidRPr="003F4402">
      <w:t>2007/08</w:t>
    </w:r>
    <w:r w:rsidRPr="003F4402">
      <w:fldChar w:fldCharType="end"/>
    </w:r>
    <w:r w:rsidRPr="003F4402">
      <w:t>:</w:t>
    </w:r>
    <w:r w:rsidRPr="003F4402">
      <w:fldChar w:fldCharType="begin" w:fldLock="1"/>
    </w:r>
    <w:r w:rsidRPr="003F4402">
      <w:instrText xml:space="preserve"> DOCPROPERTY "Motionsnummer" *\charformat </w:instrText>
    </w:r>
    <w:r w:rsidRPr="003F4402">
      <w:fldChar w:fldCharType="separate"/>
    </w:r>
    <w:r w:rsidRPr="003F4402">
      <w:t>So457</w:t>
    </w:r>
    <w:r w:rsidRPr="003F4402">
      <w:fldChar w:fldCharType="end"/>
    </w:r>
  </w:p>
  <w:p w:rsidR="00C070AF" w:rsidRPr="003F4402" w:rsidRDefault="00C070AF">
    <w:pPr>
      <w:pStyle w:val="FSHNormalS5"/>
    </w:pPr>
    <w:r w:rsidRPr="003F4402">
      <w:fldChar w:fldCharType="begin" w:fldLock="1"/>
    </w:r>
    <w:r w:rsidRPr="003F4402">
      <w:instrText xml:space="preserve"> DOCPROPERTY "MotionarText" *\charformat </w:instrText>
    </w:r>
    <w:r w:rsidRPr="003F4402">
      <w:fldChar w:fldCharType="separate"/>
    </w:r>
    <w:r w:rsidRPr="003F4402">
      <w:t>av Helene Petersson i Stockaryd (s)</w:t>
    </w:r>
    <w:r w:rsidRPr="003F4402">
      <w:fldChar w:fldCharType="end"/>
    </w:r>
    <w:r w:rsidRPr="003F4402">
      <w:br/>
    </w:r>
    <w:r w:rsidRPr="003F4402">
      <w:fldChar w:fldCharType="begin" w:fldLock="1"/>
    </w:r>
    <w:r w:rsidRPr="003F4402">
      <w:instrText xml:space="preserve"> DOCPROPERTY "SvarFrasKort" *\charformat </w:instrText>
    </w:r>
    <w:r w:rsidRPr="003F4402">
      <w:fldChar w:fldCharType="end"/>
    </w:r>
  </w:p>
  <w:p w:rsidR="00C070AF" w:rsidRPr="003F4402" w:rsidRDefault="00C070AF">
    <w:pPr>
      <w:pStyle w:val="FSHTitel"/>
    </w:pPr>
    <w:r w:rsidRPr="003F4402">
      <w:fldChar w:fldCharType="begin" w:fldLock="1"/>
    </w:r>
    <w:r w:rsidRPr="003F4402">
      <w:instrText xml:space="preserve"> DOCPROPERTY</w:instrText>
    </w:r>
    <w:r w:rsidRPr="003F4402">
      <w:rPr>
        <w:sz w:val="18"/>
      </w:rPr>
      <w:instrText xml:space="preserve"> "RubrikSvar" *\charformat </w:instrText>
    </w:r>
    <w:r w:rsidRPr="003F4402">
      <w:fldChar w:fldCharType="separate"/>
    </w:r>
    <w:r w:rsidRPr="003F4402">
      <w:t>Lex Barnomsorg</w:t>
    </w:r>
    <w:r w:rsidRPr="003F4402">
      <w:fldChar w:fldCharType="end"/>
    </w:r>
  </w:p>
  <w:p w:rsidR="00C070AF" w:rsidRPr="003F4402" w:rsidRDefault="00C070AF">
    <w:pPr>
      <w:pStyle w:val="Normal00"/>
    </w:pPr>
  </w:p>
  <w:p w:rsidR="00C070AF" w:rsidRPr="003F4402" w:rsidRDefault="00C070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3981806">
    <w:abstractNumId w:val="8"/>
  </w:num>
  <w:num w:numId="2" w16cid:durableId="756680299">
    <w:abstractNumId w:val="9"/>
  </w:num>
  <w:num w:numId="3" w16cid:durableId="1660842338">
    <w:abstractNumId w:val="8"/>
  </w:num>
  <w:num w:numId="4" w16cid:durableId="2053576666">
    <w:abstractNumId w:val="9"/>
  </w:num>
  <w:num w:numId="5" w16cid:durableId="1273627279">
    <w:abstractNumId w:val="13"/>
  </w:num>
  <w:num w:numId="6" w16cid:durableId="1451432002">
    <w:abstractNumId w:val="10"/>
  </w:num>
  <w:num w:numId="7" w16cid:durableId="1363170574">
    <w:abstractNumId w:val="11"/>
  </w:num>
  <w:num w:numId="8" w16cid:durableId="813302229">
    <w:abstractNumId w:val="12"/>
  </w:num>
  <w:num w:numId="9" w16cid:durableId="1768694593">
    <w:abstractNumId w:val="8"/>
  </w:num>
  <w:num w:numId="10" w16cid:durableId="1049763063">
    <w:abstractNumId w:val="3"/>
  </w:num>
  <w:num w:numId="11" w16cid:durableId="1674142104">
    <w:abstractNumId w:val="2"/>
  </w:num>
  <w:num w:numId="12" w16cid:durableId="1222013856">
    <w:abstractNumId w:val="1"/>
  </w:num>
  <w:num w:numId="13" w16cid:durableId="306016385">
    <w:abstractNumId w:val="0"/>
  </w:num>
  <w:num w:numId="14" w16cid:durableId="1384911282">
    <w:abstractNumId w:val="9"/>
  </w:num>
  <w:num w:numId="15" w16cid:durableId="65958967">
    <w:abstractNumId w:val="7"/>
  </w:num>
  <w:num w:numId="16" w16cid:durableId="541986637">
    <w:abstractNumId w:val="6"/>
  </w:num>
  <w:num w:numId="17" w16cid:durableId="489519269">
    <w:abstractNumId w:val="5"/>
  </w:num>
  <w:num w:numId="18" w16cid:durableId="742337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C9963F38-8E99-4D84-BBF6-1F7658DB410B}"/>
  </w:docVars>
  <w:rsids>
    <w:rsidRoot w:val="00BF66AA"/>
    <w:rsid w:val="003F4402"/>
    <w:rsid w:val="00BF66AA"/>
    <w:rsid w:val="00C0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743FE3-A471-4067-A62A-F14066B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4</DocSecurity>
  <Lines>50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s26051</vt:lpstr>
    </vt:vector>
  </TitlesOfParts>
  <Company>Riksdagen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s26051</dc:title>
  <dc:subject>s26051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2007-12-02T12:20:00Z</cp:lastPrinted>
  <dcterms:created xsi:type="dcterms:W3CDTF">2025-12-17T09:05:00Z</dcterms:created>
  <dcterms:modified xsi:type="dcterms:W3CDTF">2025-12-17T09:05:00Z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Lex Barnomsorg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Lex Barnomsorg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Helene Petersson i Stockaryd (s)</vt:lpwstr>
  </property>
  <property fmtid="{D5CDD505-2E9C-101B-9397-08002B2CF9AE}" pid="26" name="MotionarLista">
    <vt:lpwstr>Petersson i Stockaryd,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i Stockaryd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20072008000000000115000260510069</vt:lpwstr>
  </property>
  <property fmtid="{D5CDD505-2E9C-101B-9397-08002B2CF9AE}" pid="47" name="datum">
    <vt:lpwstr>071003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20072008000000000115000260510069</vt:lpwstr>
  </property>
  <property fmtid="{D5CDD505-2E9C-101B-9397-08002B2CF9AE}" pid="50" name="nummer">
    <vt:lpwstr>457</vt:lpwstr>
  </property>
  <property fmtid="{D5CDD505-2E9C-101B-9397-08002B2CF9AE}" pid="51" name="utskottsbeteckning">
    <vt:lpwstr>So</vt:lpwstr>
  </property>
  <property fmtid="{D5CDD505-2E9C-101B-9397-08002B2CF9AE}" pid="52" name="GlobalUID">
    <vt:lpwstr>{B3A7BE11-34FA-4F19-A2E1-863D88191E5C}</vt:lpwstr>
  </property>
  <property fmtid="{D5CDD505-2E9C-101B-9397-08002B2CF9AE}" pid="53" name="Överföringar">
    <vt:i4>0</vt:i4>
  </property>
  <property fmtid="{D5CDD505-2E9C-101B-9397-08002B2CF9AE}" pid="54" name="Checksum">
    <vt:lpwstr>*0001407504214*</vt:lpwstr>
  </property>
  <property fmtid="{D5CDD505-2E9C-101B-9397-08002B2CF9AE}" pid="55" name="skuggnummer">
    <vt:lpwstr>1981</vt:lpwstr>
  </property>
  <property fmtid="{D5CDD505-2E9C-101B-9397-08002B2CF9AE}" pid="56" name="urixVersion">
    <vt:lpwstr>3.2.0.8</vt:lpwstr>
  </property>
  <property fmtid="{D5CDD505-2E9C-101B-9397-08002B2CF9AE}" pid="57" name="urixOrigin">
    <vt:lpwstr>071202 13:20:46.159</vt:lpwstr>
  </property>
  <property fmtid="{D5CDD505-2E9C-101B-9397-08002B2CF9AE}" pid="58" name="urixGuid">
    <vt:lpwstr>{1E08CE64-71AC-4E96-BB0B-28F3B6A308B7}</vt:lpwstr>
  </property>
</Properties>
</file>