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A6A69F8AE224627BA7B305B74B17AA8"/>
        </w:placeholder>
        <w:text/>
      </w:sdtPr>
      <w:sdtEndPr/>
      <w:sdtContent>
        <w:p w:rsidRPr="009B062B" w:rsidR="00AF30DD" w:rsidP="0005251C" w:rsidRDefault="00AF30DD" w14:paraId="496FA853" w14:textId="77777777">
          <w:pPr>
            <w:pStyle w:val="Rubrik1"/>
            <w:spacing w:after="300"/>
          </w:pPr>
          <w:r w:rsidRPr="009B062B">
            <w:t>Förslag till riksdagsbeslut</w:t>
          </w:r>
        </w:p>
      </w:sdtContent>
    </w:sdt>
    <w:sdt>
      <w:sdtPr>
        <w:alias w:val="Yrkande 1"/>
        <w:tag w:val="31fa4e5f-9fe1-4db2-bd97-d79bc66c5732"/>
        <w:id w:val="1530448964"/>
        <w:lock w:val="sdtLocked"/>
      </w:sdtPr>
      <w:sdtEndPr/>
      <w:sdtContent>
        <w:p w:rsidR="00A50649" w:rsidRDefault="00B5664D" w14:paraId="52C81DAD" w14:textId="2537E9EB">
          <w:pPr>
            <w:pStyle w:val="Frslagstext"/>
            <w:numPr>
              <w:ilvl w:val="0"/>
              <w:numId w:val="0"/>
            </w:numPr>
          </w:pPr>
          <w:r>
            <w:t>Riksdagen ställer sig bakom det som anförs i motionen om att utreda möjligheterna att ersätta bonus–</w:t>
          </w:r>
          <w:proofErr w:type="spellStart"/>
          <w:r>
            <w:t>malus</w:t>
          </w:r>
          <w:proofErr w:type="spellEnd"/>
          <w:r>
            <w:t>-systemet med en mer balanserad, konkurrenskraftig och rättvis fordonsbeskattning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C82A27CD2E84507BE3D308FAD27B7B6"/>
        </w:placeholder>
        <w:text/>
      </w:sdtPr>
      <w:sdtEndPr/>
      <w:sdtContent>
        <w:p w:rsidRPr="009B062B" w:rsidR="006D79C9" w:rsidP="00333E95" w:rsidRDefault="006D79C9" w14:paraId="22B4F3EB" w14:textId="77777777">
          <w:pPr>
            <w:pStyle w:val="Rubrik1"/>
          </w:pPr>
          <w:r>
            <w:t>Motivering</w:t>
          </w:r>
        </w:p>
      </w:sdtContent>
    </w:sdt>
    <w:p w:rsidRPr="00B04D51" w:rsidR="00F428D3" w:rsidP="00B04D51" w:rsidRDefault="00F428D3" w14:paraId="12FE3F69" w14:textId="47AA9AB4">
      <w:pPr>
        <w:pStyle w:val="Normalutanindragellerluft"/>
        <w:rPr>
          <w:spacing w:val="-1"/>
        </w:rPr>
      </w:pPr>
      <w:r w:rsidRPr="00B04D51">
        <w:rPr>
          <w:spacing w:val="-1"/>
        </w:rPr>
        <w:t>Bilars bränsleförbrukning och koldioxidutsläpp testas på ett nytt sätt. Den nya testmeto</w:t>
      </w:r>
      <w:r w:rsidRPr="00B04D51" w:rsidR="00B04D51">
        <w:rPr>
          <w:spacing w:val="-1"/>
        </w:rPr>
        <w:softHyphen/>
      </w:r>
      <w:r w:rsidRPr="00B04D51">
        <w:rPr>
          <w:spacing w:val="-1"/>
        </w:rPr>
        <w:t xml:space="preserve">den, den så kallade körcykeln, heter WLTP. I den nya modellen ingår fler accelerationer, inbromsningar, olika temperaturer och vikten på extrautrustning. Den nya modellen ger högre värden än med den tidigare metoden. </w:t>
      </w:r>
    </w:p>
    <w:p w:rsidRPr="00B04D51" w:rsidR="00F428D3" w:rsidP="00B04D51" w:rsidRDefault="00F428D3" w14:paraId="3ED36C19" w14:textId="037563B1">
      <w:pPr>
        <w:rPr>
          <w:spacing w:val="-1"/>
        </w:rPr>
      </w:pPr>
      <w:r w:rsidRPr="00B04D51">
        <w:rPr>
          <w:spacing w:val="-2"/>
        </w:rPr>
        <w:t xml:space="preserve">Sverige </w:t>
      </w:r>
      <w:proofErr w:type="spellStart"/>
      <w:r w:rsidRPr="00B04D51">
        <w:rPr>
          <w:spacing w:val="-2"/>
        </w:rPr>
        <w:t>överimplementerar</w:t>
      </w:r>
      <w:proofErr w:type="spellEnd"/>
      <w:r w:rsidRPr="00B04D51">
        <w:rPr>
          <w:spacing w:val="-2"/>
        </w:rPr>
        <w:t xml:space="preserve"> EU-direktiv </w:t>
      </w:r>
      <w:r w:rsidRPr="00B04D51" w:rsidR="003B0453">
        <w:rPr>
          <w:spacing w:val="-2"/>
        </w:rPr>
        <w:t xml:space="preserve">och </w:t>
      </w:r>
      <w:r w:rsidRPr="00B04D51">
        <w:rPr>
          <w:spacing w:val="-2"/>
        </w:rPr>
        <w:t xml:space="preserve">gör mer än vad EU förväntar sig. Sverige </w:t>
      </w:r>
      <w:r w:rsidRPr="00B04D51">
        <w:rPr>
          <w:spacing w:val="-1"/>
        </w:rPr>
        <w:t>har bestämt sig för att beskatta WLTP-värdet från 95</w:t>
      </w:r>
      <w:r w:rsidRPr="00B04D51" w:rsidR="003E71D5">
        <w:rPr>
          <w:spacing w:val="-1"/>
        </w:rPr>
        <w:t> </w:t>
      </w:r>
      <w:r w:rsidRPr="00B04D51">
        <w:rPr>
          <w:spacing w:val="-1"/>
        </w:rPr>
        <w:t xml:space="preserve">mg/km, </w:t>
      </w:r>
      <w:r w:rsidRPr="00B04D51" w:rsidR="003B0453">
        <w:rPr>
          <w:spacing w:val="-1"/>
        </w:rPr>
        <w:t xml:space="preserve">medan </w:t>
      </w:r>
      <w:r w:rsidRPr="00B04D51">
        <w:rPr>
          <w:spacing w:val="-1"/>
        </w:rPr>
        <w:t>EU-direktivet anger att det ska mätas och då från 150</w:t>
      </w:r>
      <w:r w:rsidRPr="00B04D51" w:rsidR="003E71D5">
        <w:rPr>
          <w:spacing w:val="-1"/>
        </w:rPr>
        <w:t> </w:t>
      </w:r>
      <w:r w:rsidRPr="00B04D51">
        <w:rPr>
          <w:spacing w:val="-1"/>
        </w:rPr>
        <w:t xml:space="preserve">mg/km. EU lägger sig inte i </w:t>
      </w:r>
      <w:r w:rsidRPr="00B04D51" w:rsidR="003B0453">
        <w:rPr>
          <w:spacing w:val="-1"/>
        </w:rPr>
        <w:t xml:space="preserve">den exakta </w:t>
      </w:r>
      <w:r w:rsidRPr="00B04D51">
        <w:rPr>
          <w:spacing w:val="-1"/>
        </w:rPr>
        <w:t>beskattning</w:t>
      </w:r>
      <w:r w:rsidRPr="00B04D51" w:rsidR="003B0453">
        <w:rPr>
          <w:spacing w:val="-1"/>
        </w:rPr>
        <w:t>en</w:t>
      </w:r>
      <w:r w:rsidRPr="00B04D51">
        <w:rPr>
          <w:spacing w:val="-1"/>
        </w:rPr>
        <w:t xml:space="preserve"> </w:t>
      </w:r>
      <w:r w:rsidRPr="00B04D51" w:rsidR="003B0453">
        <w:rPr>
          <w:spacing w:val="-1"/>
        </w:rPr>
        <w:t xml:space="preserve">som är ett resultat </w:t>
      </w:r>
      <w:r w:rsidRPr="00B04D51">
        <w:rPr>
          <w:spacing w:val="-1"/>
        </w:rPr>
        <w:t>av WLTP.</w:t>
      </w:r>
    </w:p>
    <w:p w:rsidR="00F428D3" w:rsidP="00B04D51" w:rsidRDefault="00F428D3" w14:paraId="4FE6C376" w14:textId="497E22D7">
      <w:r>
        <w:t xml:space="preserve">Just husbilar kommer </w:t>
      </w:r>
      <w:r w:rsidR="003E71D5">
        <w:t xml:space="preserve">att </w:t>
      </w:r>
      <w:r>
        <w:t>drabbas hårt och oskäligt av de nya reglerna. En extra kost</w:t>
      </w:r>
      <w:r w:rsidR="00B04D51">
        <w:softHyphen/>
      </w:r>
      <w:r>
        <w:t>nad på så mycket som 30</w:t>
      </w:r>
      <w:r w:rsidR="003E71D5">
        <w:t> </w:t>
      </w:r>
      <w:r>
        <w:t>000</w:t>
      </w:r>
      <w:r w:rsidR="003E71D5">
        <w:t> </w:t>
      </w:r>
      <w:r>
        <w:t>kr/år kan det bli för en privat husbilsägare. Husvagnen däremot går fri från dessa ökade kostnader, trots att bilen som drar kommer att förbruka mer bränsle när den drar husvagn.</w:t>
      </w:r>
    </w:p>
    <w:p w:rsidR="00F428D3" w:rsidP="00B04D51" w:rsidRDefault="00F428D3" w14:paraId="62E5718A" w14:textId="3672A5D3">
      <w:r>
        <w:t xml:space="preserve">Turism inom Sverige brukar omnämnas som en framtidsbransch och något som brukar framhållas positivt. I Turismens årsbokslut 2018 omsattes 337 miljarder kronor och det ökade med 6 procent </w:t>
      </w:r>
      <w:r w:rsidR="003E71D5">
        <w:t xml:space="preserve">jämfört </w:t>
      </w:r>
      <w:r>
        <w:t>med året innan. Det är många som får sitt första jobb inom turis</w:t>
      </w:r>
      <w:r w:rsidR="003E71D5">
        <w:t>t</w:t>
      </w:r>
      <w:r>
        <w:t xml:space="preserve">näringen, både svenskfödda </w:t>
      </w:r>
      <w:r w:rsidR="003E71D5">
        <w:t>och</w:t>
      </w:r>
      <w:r>
        <w:t xml:space="preserve"> utlandsfödda.</w:t>
      </w:r>
    </w:p>
    <w:p w:rsidR="00F428D3" w:rsidP="00B04D51" w:rsidRDefault="003B0453" w14:paraId="174195A6" w14:textId="070B6C06">
      <w:r>
        <w:t>I s</w:t>
      </w:r>
      <w:r w:rsidR="00F428D3">
        <w:t xml:space="preserve">amhällsdebatten </w:t>
      </w:r>
      <w:r>
        <w:t>talar allt fler om</w:t>
      </w:r>
      <w:r w:rsidR="00F428D3">
        <w:t xml:space="preserve"> flygskam och </w:t>
      </w:r>
      <w:r>
        <w:t xml:space="preserve">att </w:t>
      </w:r>
      <w:r w:rsidR="00F428D3">
        <w:t>ett bättre alternativ är att semestra inom landet. Ska det semestras inom landet eller i grannländerna så görs det smidigt med husbil. Med bonus</w:t>
      </w:r>
      <w:r w:rsidR="003E71D5">
        <w:t>–</w:t>
      </w:r>
      <w:proofErr w:type="spellStart"/>
      <w:r w:rsidR="00F428D3">
        <w:t>malus</w:t>
      </w:r>
      <w:proofErr w:type="spellEnd"/>
      <w:r w:rsidR="00F428D3">
        <w:t xml:space="preserve"> straffbeskattas ett beteende som det tidigare upp</w:t>
      </w:r>
      <w:r w:rsidR="00B04D51">
        <w:softHyphen/>
      </w:r>
      <w:bookmarkStart w:name="_GoBack" w:id="1"/>
      <w:bookmarkEnd w:id="1"/>
      <w:r w:rsidR="00F428D3">
        <w:t xml:space="preserve">muntrats till. </w:t>
      </w:r>
      <w:r>
        <w:t>Det går att se</w:t>
      </w:r>
      <w:r w:rsidR="00F428D3">
        <w:t xml:space="preserve"> en parallell med dieselbilar som var miljövänliga ena dagen för att sedan straffbeskatta</w:t>
      </w:r>
      <w:r>
        <w:t>s</w:t>
      </w:r>
      <w:r w:rsidR="00F428D3">
        <w:t xml:space="preserve"> som miljöbovar nästa dag. </w:t>
      </w:r>
    </w:p>
    <w:p w:rsidR="00F428D3" w:rsidP="00B04D51" w:rsidRDefault="00F428D3" w14:paraId="4A16C4F7" w14:textId="64DF9310">
      <w:r>
        <w:lastRenderedPageBreak/>
        <w:t>Regeringen borde agera för att stoppa den oskäliga skatten på husbilar. Det är en obefogad skatt som sätter krokben för turism, sysselsättning och tillväxt. Det är inte försvarbart att låta radikala och oskäliga skattehöjningar straffa ut en hel bransch och en specifik fordonstyp.</w:t>
      </w:r>
    </w:p>
    <w:sdt>
      <w:sdtPr>
        <w:alias w:val="CC_Underskrifter"/>
        <w:tag w:val="CC_Underskrifter"/>
        <w:id w:val="583496634"/>
        <w:lock w:val="sdtContentLocked"/>
        <w:placeholder>
          <w:docPart w:val="4025E185D3984B3AA541AB52F1A96B83"/>
        </w:placeholder>
      </w:sdtPr>
      <w:sdtEndPr/>
      <w:sdtContent>
        <w:p w:rsidR="0005251C" w:rsidP="0005251C" w:rsidRDefault="0005251C" w14:paraId="494F2665" w14:textId="77777777"/>
        <w:p w:rsidRPr="008E0FE2" w:rsidR="004801AC" w:rsidP="0005251C" w:rsidRDefault="00B04D51" w14:paraId="374A5CD9" w14:textId="2A490A8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Westergren (M)</w:t>
            </w:r>
          </w:p>
        </w:tc>
        <w:tc>
          <w:tcPr>
            <w:tcW w:w="50" w:type="pct"/>
            <w:vAlign w:val="bottom"/>
          </w:tcPr>
          <w:p>
            <w:pPr>
              <w:pStyle w:val="Underskrifter"/>
            </w:pPr>
            <w:r>
              <w:t> </w:t>
            </w:r>
          </w:p>
        </w:tc>
      </w:tr>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Jan Ericson (M)</w:t>
            </w:r>
          </w:p>
        </w:tc>
      </w:tr>
      <w:tr>
        <w:trPr>
          <w:cantSplit/>
        </w:trPr>
        <w:tc>
          <w:tcPr>
            <w:tcW w:w="50" w:type="pct"/>
            <w:vAlign w:val="bottom"/>
          </w:tcPr>
          <w:p>
            <w:pPr>
              <w:pStyle w:val="Underskrifter"/>
              <w:spacing w:after="0"/>
            </w:pPr>
            <w:r>
              <w:t>Kjell Jansson (M)</w:t>
            </w:r>
          </w:p>
        </w:tc>
        <w:tc>
          <w:tcPr>
            <w:tcW w:w="50" w:type="pct"/>
            <w:vAlign w:val="bottom"/>
          </w:tcPr>
          <w:p>
            <w:pPr>
              <w:pStyle w:val="Underskrifter"/>
            </w:pPr>
            <w:r>
              <w:t> </w:t>
            </w:r>
          </w:p>
        </w:tc>
      </w:tr>
    </w:tbl>
    <w:p w:rsidR="00852D3C" w:rsidRDefault="00852D3C" w14:paraId="33A5F9EA" w14:textId="77777777"/>
    <w:sectPr w:rsidR="00852D3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DF4FD" w14:textId="77777777" w:rsidR="006B3500" w:rsidRDefault="006B3500" w:rsidP="000C1CAD">
      <w:pPr>
        <w:spacing w:line="240" w:lineRule="auto"/>
      </w:pPr>
      <w:r>
        <w:separator/>
      </w:r>
    </w:p>
  </w:endnote>
  <w:endnote w:type="continuationSeparator" w:id="0">
    <w:p w14:paraId="6E3F7EBE" w14:textId="77777777" w:rsidR="006B3500" w:rsidRDefault="006B35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88E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6CC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9F66D" w14:textId="4F3CDD0C" w:rsidR="00262EA3" w:rsidRPr="0005251C" w:rsidRDefault="00262EA3" w:rsidP="000525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F23E7" w14:textId="77777777" w:rsidR="006B3500" w:rsidRDefault="006B3500" w:rsidP="000C1CAD">
      <w:pPr>
        <w:spacing w:line="240" w:lineRule="auto"/>
      </w:pPr>
      <w:r>
        <w:separator/>
      </w:r>
    </w:p>
  </w:footnote>
  <w:footnote w:type="continuationSeparator" w:id="0">
    <w:p w14:paraId="503B9425" w14:textId="77777777" w:rsidR="006B3500" w:rsidRDefault="006B35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654C3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04D51" w14:paraId="532D0CE5" w14:textId="77777777">
                          <w:pPr>
                            <w:jc w:val="right"/>
                          </w:pPr>
                          <w:sdt>
                            <w:sdtPr>
                              <w:alias w:val="CC_Noformat_Partikod"/>
                              <w:tag w:val="CC_Noformat_Partikod"/>
                              <w:id w:val="-53464382"/>
                              <w:placeholder>
                                <w:docPart w:val="E8604DAA0CED422C82CC6125BF9460AB"/>
                              </w:placeholder>
                              <w:text/>
                            </w:sdtPr>
                            <w:sdtEndPr/>
                            <w:sdtContent>
                              <w:r w:rsidR="00F428D3">
                                <w:t>M</w:t>
                              </w:r>
                            </w:sdtContent>
                          </w:sdt>
                          <w:sdt>
                            <w:sdtPr>
                              <w:alias w:val="CC_Noformat_Partinummer"/>
                              <w:tag w:val="CC_Noformat_Partinummer"/>
                              <w:id w:val="-1709555926"/>
                              <w:placeholder>
                                <w:docPart w:val="7DB8063E2D364409BED7E2C530C1CB04"/>
                              </w:placeholder>
                              <w:text/>
                            </w:sdtPr>
                            <w:sdtEndPr/>
                            <w:sdtContent>
                              <w:r w:rsidR="00F428D3">
                                <w:t>1454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04D51" w14:paraId="532D0CE5" w14:textId="77777777">
                    <w:pPr>
                      <w:jc w:val="right"/>
                    </w:pPr>
                    <w:sdt>
                      <w:sdtPr>
                        <w:alias w:val="CC_Noformat_Partikod"/>
                        <w:tag w:val="CC_Noformat_Partikod"/>
                        <w:id w:val="-53464382"/>
                        <w:placeholder>
                          <w:docPart w:val="E8604DAA0CED422C82CC6125BF9460AB"/>
                        </w:placeholder>
                        <w:text/>
                      </w:sdtPr>
                      <w:sdtEndPr/>
                      <w:sdtContent>
                        <w:r w:rsidR="00F428D3">
                          <w:t>M</w:t>
                        </w:r>
                      </w:sdtContent>
                    </w:sdt>
                    <w:sdt>
                      <w:sdtPr>
                        <w:alias w:val="CC_Noformat_Partinummer"/>
                        <w:tag w:val="CC_Noformat_Partinummer"/>
                        <w:id w:val="-1709555926"/>
                        <w:placeholder>
                          <w:docPart w:val="7DB8063E2D364409BED7E2C530C1CB04"/>
                        </w:placeholder>
                        <w:text/>
                      </w:sdtPr>
                      <w:sdtEndPr/>
                      <w:sdtContent>
                        <w:r w:rsidR="00F428D3">
                          <w:t>1454</w:t>
                        </w:r>
                      </w:sdtContent>
                    </w:sdt>
                  </w:p>
                </w:txbxContent>
              </v:textbox>
              <w10:wrap anchorx="page"/>
            </v:shape>
          </w:pict>
        </mc:Fallback>
      </mc:AlternateContent>
    </w:r>
  </w:p>
  <w:p w:rsidRPr="00293C4F" w:rsidR="00262EA3" w:rsidP="00776B74" w:rsidRDefault="00262EA3" w14:paraId="0254A2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86D3693" w14:textId="77777777">
    <w:pPr>
      <w:jc w:val="right"/>
    </w:pPr>
  </w:p>
  <w:p w:rsidR="00262EA3" w:rsidP="00776B74" w:rsidRDefault="00262EA3" w14:paraId="40D39F2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04D51" w14:paraId="3D9E79C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04D51" w14:paraId="03B2637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428D3">
          <w:t>M</w:t>
        </w:r>
      </w:sdtContent>
    </w:sdt>
    <w:sdt>
      <w:sdtPr>
        <w:alias w:val="CC_Noformat_Partinummer"/>
        <w:tag w:val="CC_Noformat_Partinummer"/>
        <w:id w:val="-2014525982"/>
        <w:lock w:val="contentLocked"/>
        <w:text/>
      </w:sdtPr>
      <w:sdtEndPr/>
      <w:sdtContent>
        <w:r w:rsidR="00F428D3">
          <w:t>1454</w:t>
        </w:r>
      </w:sdtContent>
    </w:sdt>
  </w:p>
  <w:p w:rsidRPr="008227B3" w:rsidR="00262EA3" w:rsidP="008227B3" w:rsidRDefault="00B04D51" w14:paraId="6D9EB17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04D51" w14:paraId="7C0ABE8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:2594</w:t>
        </w:r>
      </w:sdtContent>
    </w:sdt>
  </w:p>
  <w:p w:rsidR="00262EA3" w:rsidP="00E03A3D" w:rsidRDefault="00B04D51" w14:paraId="433D1A8A" w14:textId="77777777">
    <w:pPr>
      <w:pStyle w:val="Motionr"/>
    </w:pPr>
    <w:sdt>
      <w:sdtPr>
        <w:alias w:val="CC_Noformat_Avtext"/>
        <w:tag w:val="CC_Noformat_Avtext"/>
        <w:id w:val="-2020768203"/>
        <w:lock w:val="sdtContentLocked"/>
        <w15:appearance w15:val="hidden"/>
        <w:text/>
      </w:sdtPr>
      <w:sdtEndPr/>
      <w:sdtContent>
        <w:r>
          <w:t>av Sofia Westergren m.fl. (M)</w:t>
        </w:r>
      </w:sdtContent>
    </w:sdt>
  </w:p>
  <w:sdt>
    <w:sdtPr>
      <w:alias w:val="CC_Noformat_Rubtext"/>
      <w:tag w:val="CC_Noformat_Rubtext"/>
      <w:id w:val="-218060500"/>
      <w:lock w:val="sdtLocked"/>
      <w:text/>
    </w:sdtPr>
    <w:sdtEndPr/>
    <w:sdtContent>
      <w:p w:rsidR="00262EA3" w:rsidP="00283E0F" w:rsidRDefault="00B5664D" w14:paraId="1A2FE897" w14:textId="61249152">
        <w:pPr>
          <w:pStyle w:val="FSHRub2"/>
        </w:pPr>
        <w:r>
          <w:t>Bonus–malus och WLTP</w:t>
        </w:r>
      </w:p>
    </w:sdtContent>
  </w:sdt>
  <w:sdt>
    <w:sdtPr>
      <w:alias w:val="CC_Boilerplate_3"/>
      <w:tag w:val="CC_Boilerplate_3"/>
      <w:id w:val="1606463544"/>
      <w:lock w:val="sdtContentLocked"/>
      <w15:appearance w15:val="hidden"/>
      <w:text w:multiLine="1"/>
    </w:sdtPr>
    <w:sdtEndPr/>
    <w:sdtContent>
      <w:p w:rsidR="00262EA3" w:rsidP="00283E0F" w:rsidRDefault="00262EA3" w14:paraId="3AFAB5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428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51C"/>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823"/>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453"/>
    <w:rsid w:val="003B0D95"/>
    <w:rsid w:val="003B1AFC"/>
    <w:rsid w:val="003B2109"/>
    <w:rsid w:val="003B2154"/>
    <w:rsid w:val="003B2811"/>
    <w:rsid w:val="003B2CE4"/>
    <w:rsid w:val="003B3835"/>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1D5"/>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1F1D"/>
    <w:rsid w:val="006B2851"/>
    <w:rsid w:val="006B2ADF"/>
    <w:rsid w:val="006B3500"/>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9A4"/>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D3C"/>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3C5"/>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649"/>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D51"/>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64D"/>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58B"/>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D3"/>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81484"/>
  <w15:chartTrackingRefBased/>
  <w15:docId w15:val="{90AA2BF8-F847-4CB9-B233-1204F3ABB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A69F8AE224627BA7B305B74B17AA8"/>
        <w:category>
          <w:name w:val="Allmänt"/>
          <w:gallery w:val="placeholder"/>
        </w:category>
        <w:types>
          <w:type w:val="bbPlcHdr"/>
        </w:types>
        <w:behaviors>
          <w:behavior w:val="content"/>
        </w:behaviors>
        <w:guid w:val="{B2922E97-0096-404D-AF4A-170FEB595D20}"/>
      </w:docPartPr>
      <w:docPartBody>
        <w:p w:rsidR="00AD191D" w:rsidRDefault="00D1035F">
          <w:pPr>
            <w:pStyle w:val="7A6A69F8AE224627BA7B305B74B17AA8"/>
          </w:pPr>
          <w:r w:rsidRPr="005A0A93">
            <w:rPr>
              <w:rStyle w:val="Platshllartext"/>
            </w:rPr>
            <w:t>Förslag till riksdagsbeslut</w:t>
          </w:r>
        </w:p>
      </w:docPartBody>
    </w:docPart>
    <w:docPart>
      <w:docPartPr>
        <w:name w:val="4C82A27CD2E84507BE3D308FAD27B7B6"/>
        <w:category>
          <w:name w:val="Allmänt"/>
          <w:gallery w:val="placeholder"/>
        </w:category>
        <w:types>
          <w:type w:val="bbPlcHdr"/>
        </w:types>
        <w:behaviors>
          <w:behavior w:val="content"/>
        </w:behaviors>
        <w:guid w:val="{9AAA0FBE-6268-4840-815B-EE355902B973}"/>
      </w:docPartPr>
      <w:docPartBody>
        <w:p w:rsidR="00AD191D" w:rsidRDefault="00D1035F">
          <w:pPr>
            <w:pStyle w:val="4C82A27CD2E84507BE3D308FAD27B7B6"/>
          </w:pPr>
          <w:r w:rsidRPr="005A0A93">
            <w:rPr>
              <w:rStyle w:val="Platshllartext"/>
            </w:rPr>
            <w:t>Motivering</w:t>
          </w:r>
        </w:p>
      </w:docPartBody>
    </w:docPart>
    <w:docPart>
      <w:docPartPr>
        <w:name w:val="E8604DAA0CED422C82CC6125BF9460AB"/>
        <w:category>
          <w:name w:val="Allmänt"/>
          <w:gallery w:val="placeholder"/>
        </w:category>
        <w:types>
          <w:type w:val="bbPlcHdr"/>
        </w:types>
        <w:behaviors>
          <w:behavior w:val="content"/>
        </w:behaviors>
        <w:guid w:val="{9906ED27-B8AA-4DB6-851C-516C7276B71D}"/>
      </w:docPartPr>
      <w:docPartBody>
        <w:p w:rsidR="00AD191D" w:rsidRDefault="00D1035F">
          <w:pPr>
            <w:pStyle w:val="E8604DAA0CED422C82CC6125BF9460AB"/>
          </w:pPr>
          <w:r>
            <w:rPr>
              <w:rStyle w:val="Platshllartext"/>
            </w:rPr>
            <w:t xml:space="preserve"> </w:t>
          </w:r>
        </w:p>
      </w:docPartBody>
    </w:docPart>
    <w:docPart>
      <w:docPartPr>
        <w:name w:val="7DB8063E2D364409BED7E2C530C1CB04"/>
        <w:category>
          <w:name w:val="Allmänt"/>
          <w:gallery w:val="placeholder"/>
        </w:category>
        <w:types>
          <w:type w:val="bbPlcHdr"/>
        </w:types>
        <w:behaviors>
          <w:behavior w:val="content"/>
        </w:behaviors>
        <w:guid w:val="{E36D7566-BA3C-48C7-8B68-19CB890D41D0}"/>
      </w:docPartPr>
      <w:docPartBody>
        <w:p w:rsidR="00AD191D" w:rsidRDefault="00D1035F">
          <w:pPr>
            <w:pStyle w:val="7DB8063E2D364409BED7E2C530C1CB04"/>
          </w:pPr>
          <w:r>
            <w:t xml:space="preserve"> </w:t>
          </w:r>
        </w:p>
      </w:docPartBody>
    </w:docPart>
    <w:docPart>
      <w:docPartPr>
        <w:name w:val="4025E185D3984B3AA541AB52F1A96B83"/>
        <w:category>
          <w:name w:val="Allmänt"/>
          <w:gallery w:val="placeholder"/>
        </w:category>
        <w:types>
          <w:type w:val="bbPlcHdr"/>
        </w:types>
        <w:behaviors>
          <w:behavior w:val="content"/>
        </w:behaviors>
        <w:guid w:val="{E702ECC0-7ABB-4655-BAA2-EF1ADC675D76}"/>
      </w:docPartPr>
      <w:docPartBody>
        <w:p w:rsidR="00AB306F" w:rsidRDefault="00AB30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35F"/>
    <w:rsid w:val="00303560"/>
    <w:rsid w:val="00AB306F"/>
    <w:rsid w:val="00AD191D"/>
    <w:rsid w:val="00D103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6A69F8AE224627BA7B305B74B17AA8">
    <w:name w:val="7A6A69F8AE224627BA7B305B74B17AA8"/>
  </w:style>
  <w:style w:type="paragraph" w:customStyle="1" w:styleId="8C93829DB8F44B81AEE730C2E6A4A827">
    <w:name w:val="8C93829DB8F44B81AEE730C2E6A4A82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8F6E7B24352473582B18A179240F117">
    <w:name w:val="C8F6E7B24352473582B18A179240F117"/>
  </w:style>
  <w:style w:type="paragraph" w:customStyle="1" w:styleId="4C82A27CD2E84507BE3D308FAD27B7B6">
    <w:name w:val="4C82A27CD2E84507BE3D308FAD27B7B6"/>
  </w:style>
  <w:style w:type="paragraph" w:customStyle="1" w:styleId="290AEB9475CA43CF93308CD0DE3C1C24">
    <w:name w:val="290AEB9475CA43CF93308CD0DE3C1C24"/>
  </w:style>
  <w:style w:type="paragraph" w:customStyle="1" w:styleId="FA5B274855B44476ABD6B6B45E11A87A">
    <w:name w:val="FA5B274855B44476ABD6B6B45E11A87A"/>
  </w:style>
  <w:style w:type="paragraph" w:customStyle="1" w:styleId="E8604DAA0CED422C82CC6125BF9460AB">
    <w:name w:val="E8604DAA0CED422C82CC6125BF9460AB"/>
  </w:style>
  <w:style w:type="paragraph" w:customStyle="1" w:styleId="7DB8063E2D364409BED7E2C530C1CB04">
    <w:name w:val="7DB8063E2D364409BED7E2C530C1CB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79BED7-543C-4AA8-8A27-5AFB162138F3}"/>
</file>

<file path=customXml/itemProps2.xml><?xml version="1.0" encoding="utf-8"?>
<ds:datastoreItem xmlns:ds="http://schemas.openxmlformats.org/officeDocument/2006/customXml" ds:itemID="{5B7BBD85-B34C-49C0-ADB6-9AFFBD4CF4C7}"/>
</file>

<file path=customXml/itemProps3.xml><?xml version="1.0" encoding="utf-8"?>
<ds:datastoreItem xmlns:ds="http://schemas.openxmlformats.org/officeDocument/2006/customXml" ds:itemID="{912A77CA-ACBB-4B4F-872A-84D4289ACA4E}"/>
</file>

<file path=docProps/app.xml><?xml version="1.0" encoding="utf-8"?>
<Properties xmlns="http://schemas.openxmlformats.org/officeDocument/2006/extended-properties" xmlns:vt="http://schemas.openxmlformats.org/officeDocument/2006/docPropsVTypes">
  <Template>Normal</Template>
  <TotalTime>8</TotalTime>
  <Pages>2</Pages>
  <Words>343</Words>
  <Characters>1884</Characters>
  <Application>Microsoft Office Word</Application>
  <DocSecurity>0</DocSecurity>
  <Lines>41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M1454 Bonus malus och WLTP</vt:lpstr>
      <vt:lpstr>
      </vt:lpstr>
    </vt:vector>
  </TitlesOfParts>
  <Company>Sveriges riksdag</Company>
  <LinksUpToDate>false</LinksUpToDate>
  <CharactersWithSpaces>2212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