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5C15" w:rsidRDefault="00164579" w14:paraId="18955B99" w14:textId="77777777">
      <w:pPr>
        <w:pStyle w:val="RubrikFrslagTIllRiksdagsbeslut"/>
      </w:pPr>
      <w:sdt>
        <w:sdtPr>
          <w:alias w:val="CC_Boilerplate_4"/>
          <w:tag w:val="CC_Boilerplate_4"/>
          <w:id w:val="-1644581176"/>
          <w:lock w:val="sdtContentLocked"/>
          <w:placeholder>
            <w:docPart w:val="56B32D2FB36B4225839CBDE0F9551A28"/>
          </w:placeholder>
          <w:text/>
        </w:sdtPr>
        <w:sdtEndPr/>
        <w:sdtContent>
          <w:r w:rsidRPr="009B062B" w:rsidR="00AF30DD">
            <w:t>Förslag till riksdagsbeslut</w:t>
          </w:r>
        </w:sdtContent>
      </w:sdt>
      <w:bookmarkEnd w:id="0"/>
      <w:bookmarkEnd w:id="1"/>
    </w:p>
    <w:sdt>
      <w:sdtPr>
        <w:alias w:val="Yrkande 1"/>
        <w:tag w:val="ede9c4a1-e6f5-4d21-b5f9-f5835f549bf7"/>
        <w:id w:val="56374310"/>
        <w:lock w:val="sdtLocked"/>
      </w:sdtPr>
      <w:sdtEndPr/>
      <w:sdtContent>
        <w:p w:rsidR="008F1A47" w:rsidRDefault="000779C1" w14:paraId="4EB50912" w14:textId="77777777">
          <w:pPr>
            <w:pStyle w:val="Frslagstext"/>
            <w:numPr>
              <w:ilvl w:val="0"/>
              <w:numId w:val="0"/>
            </w:numPr>
          </w:pPr>
          <w:r>
            <w:t>Riksdagen ställer sig bakom det som anförs i motionen om att säkra att alla som vill vigas har rätt att vigas hos alla som har rätt att viga,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7A2A1DB33E4183BE22C05877BA6D29"/>
        </w:placeholder>
        <w:text/>
      </w:sdtPr>
      <w:sdtEndPr/>
      <w:sdtContent>
        <w:p w:rsidRPr="009B062B" w:rsidR="006D79C9" w:rsidP="00333E95" w:rsidRDefault="006D79C9" w14:paraId="3AAFBAB6" w14:textId="77777777">
          <w:pPr>
            <w:pStyle w:val="Rubrik1"/>
          </w:pPr>
          <w:r>
            <w:t>Motivering</w:t>
          </w:r>
        </w:p>
      </w:sdtContent>
    </w:sdt>
    <w:bookmarkEnd w:displacedByCustomXml="prev" w:id="3"/>
    <w:bookmarkEnd w:displacedByCustomXml="prev" w:id="4"/>
    <w:p w:rsidR="00832DD6" w:rsidP="00164579" w:rsidRDefault="00832DD6" w14:paraId="41D333A4" w14:textId="1B3F3904">
      <w:pPr>
        <w:pStyle w:val="Normalutanindragellerluft"/>
      </w:pPr>
      <w:r>
        <w:t xml:space="preserve">Äktenskapsbalken är sedan 2009 könsneutral. Personer av samma kön får gifta sig med varandra. Allt annat vore orimligt. </w:t>
      </w:r>
    </w:p>
    <w:p w:rsidR="00832DD6" w:rsidP="00164579" w:rsidRDefault="00832DD6" w14:paraId="5E70F16B" w14:textId="44D9F53F">
      <w:r>
        <w:t xml:space="preserve">Men religiösa samfund som har vigselrätt kan ändå vägra att viga samkönade. Eller andra konstellationer de inte tycker om. Den som har ett generellt tillstånd att vara vigselförrättare inom sitt samfund har nämligen ingen skyldighet att förrätta vigsel. Det har däremot borgerliga vigselförrättare. Det är inte en rimlig ordning. </w:t>
      </w:r>
    </w:p>
    <w:p w:rsidR="00832DD6" w:rsidP="00164579" w:rsidRDefault="00832DD6" w14:paraId="2DEA83B8" w14:textId="77777777">
      <w:r>
        <w:t>Det finns olika sätt att lösa frågan. En möjlighet är att vigselrätten görs personlig med krav på att följa äktenskapsbalken. Det skulle innebära att enbart präster, imamer etc. som vill viga alla som har rätt att vigas har vigselrätt. Denna rätt kan därmed också utövas inom religiösa samfund. De religiösa företrädare som inte vill viga alla som har rätt till det får nöja sig med att kunna utföra välsignelse, men inte en juridiskt bindande vigsel.</w:t>
      </w:r>
    </w:p>
    <w:p w:rsidR="00832DD6" w:rsidP="00164579" w:rsidRDefault="00832DD6" w14:paraId="18CBE843" w14:textId="77777777">
      <w:r>
        <w:t xml:space="preserve">Ett alternativ är att helt frånta religiösa samfund rätten att viga och överlåta detta till staten att sköta. Religiösa samfund kan då enbart utföra religiösa riter och inte den myndighetsutövning som sker i samband med vigseln. </w:t>
      </w:r>
    </w:p>
    <w:p w:rsidRPr="00422B9E" w:rsidR="00422B9E" w:rsidP="00164579" w:rsidRDefault="00832DD6" w14:paraId="029AB52F" w14:textId="03180914">
      <w:r>
        <w:t xml:space="preserve">Det är dags att se till att de som vill utföra vigslar också lever upp till att alla är lika </w:t>
      </w:r>
      <w:r w:rsidR="000779C1">
        <w:t>in</w:t>
      </w:r>
      <w:r>
        <w:t>för lagen.</w:t>
      </w:r>
    </w:p>
    <w:sdt>
      <w:sdtPr>
        <w:rPr>
          <w:i/>
          <w:noProof/>
        </w:rPr>
        <w:alias w:val="CC_Underskrifter"/>
        <w:tag w:val="CC_Underskrifter"/>
        <w:id w:val="583496634"/>
        <w:lock w:val="sdtContentLocked"/>
        <w:placeholder>
          <w:docPart w:val="DED4F0E7C6594CF3B288AB292F6C464D"/>
        </w:placeholder>
      </w:sdtPr>
      <w:sdtEndPr>
        <w:rPr>
          <w:i w:val="0"/>
          <w:noProof w:val="0"/>
        </w:rPr>
      </w:sdtEndPr>
      <w:sdtContent>
        <w:p w:rsidR="00545C15" w:rsidP="00545C15" w:rsidRDefault="00545C15" w14:paraId="5A9FDA1D" w14:textId="77777777"/>
        <w:p w:rsidRPr="008E0FE2" w:rsidR="004801AC" w:rsidP="00545C15" w:rsidRDefault="00164579" w14:paraId="74FAAD18" w14:textId="6502614F"/>
      </w:sdtContent>
    </w:sdt>
    <w:tbl>
      <w:tblPr>
        <w:tblW w:w="5000" w:type="pct"/>
        <w:tblLook w:val="04A0" w:firstRow="1" w:lastRow="0" w:firstColumn="1" w:lastColumn="0" w:noHBand="0" w:noVBand="1"/>
        <w:tblCaption w:val="underskrifter"/>
      </w:tblPr>
      <w:tblGrid>
        <w:gridCol w:w="4252"/>
        <w:gridCol w:w="4252"/>
      </w:tblGrid>
      <w:tr w:rsidR="008F1A47" w14:paraId="0E4929CE" w14:textId="77777777">
        <w:trPr>
          <w:cantSplit/>
        </w:trPr>
        <w:tc>
          <w:tcPr>
            <w:tcW w:w="50" w:type="pct"/>
            <w:vAlign w:val="bottom"/>
          </w:tcPr>
          <w:p w:rsidR="008F1A47" w:rsidRDefault="000779C1" w14:paraId="6F2F392D" w14:textId="77777777">
            <w:pPr>
              <w:pStyle w:val="Underskrifter"/>
              <w:spacing w:after="0"/>
            </w:pPr>
            <w:r>
              <w:t>Niels Paarup-Petersen (C)</w:t>
            </w:r>
          </w:p>
        </w:tc>
        <w:tc>
          <w:tcPr>
            <w:tcW w:w="50" w:type="pct"/>
            <w:vAlign w:val="bottom"/>
          </w:tcPr>
          <w:p w:rsidR="008F1A47" w:rsidRDefault="008F1A47" w14:paraId="01B16A57" w14:textId="77777777">
            <w:pPr>
              <w:pStyle w:val="Underskrifter"/>
              <w:spacing w:after="0"/>
            </w:pPr>
          </w:p>
        </w:tc>
      </w:tr>
    </w:tbl>
    <w:p w:rsidR="000F0378" w:rsidRDefault="000F0378" w14:paraId="0953EB98" w14:textId="77777777"/>
    <w:sectPr w:rsidR="000F037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01531" w14:textId="77777777" w:rsidR="00832DD6" w:rsidRDefault="00832DD6" w:rsidP="000C1CAD">
      <w:pPr>
        <w:spacing w:line="240" w:lineRule="auto"/>
      </w:pPr>
      <w:r>
        <w:separator/>
      </w:r>
    </w:p>
  </w:endnote>
  <w:endnote w:type="continuationSeparator" w:id="0">
    <w:p w14:paraId="6EC62074" w14:textId="77777777" w:rsidR="00832DD6" w:rsidRDefault="00832D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5CB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3BC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D4CB1" w14:textId="5BFEBCA7" w:rsidR="00262EA3" w:rsidRPr="00545C15" w:rsidRDefault="00262EA3" w:rsidP="00545C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E6904" w14:textId="77777777" w:rsidR="00832DD6" w:rsidRDefault="00832DD6" w:rsidP="000C1CAD">
      <w:pPr>
        <w:spacing w:line="240" w:lineRule="auto"/>
      </w:pPr>
      <w:r>
        <w:separator/>
      </w:r>
    </w:p>
  </w:footnote>
  <w:footnote w:type="continuationSeparator" w:id="0">
    <w:p w14:paraId="3A485787" w14:textId="77777777" w:rsidR="00832DD6" w:rsidRDefault="00832D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06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4BCC01" wp14:editId="14DE0C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FFDED8" w14:textId="3342D7F6" w:rsidR="00262EA3" w:rsidRDefault="00164579" w:rsidP="008103B5">
                          <w:pPr>
                            <w:jc w:val="right"/>
                          </w:pPr>
                          <w:sdt>
                            <w:sdtPr>
                              <w:alias w:val="CC_Noformat_Partikod"/>
                              <w:tag w:val="CC_Noformat_Partikod"/>
                              <w:id w:val="-53464382"/>
                              <w:text/>
                            </w:sdtPr>
                            <w:sdtEndPr/>
                            <w:sdtContent>
                              <w:r w:rsidR="00832DD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4BCC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FFDED8" w14:textId="3342D7F6" w:rsidR="00262EA3" w:rsidRDefault="00164579" w:rsidP="008103B5">
                    <w:pPr>
                      <w:jc w:val="right"/>
                    </w:pPr>
                    <w:sdt>
                      <w:sdtPr>
                        <w:alias w:val="CC_Noformat_Partikod"/>
                        <w:tag w:val="CC_Noformat_Partikod"/>
                        <w:id w:val="-53464382"/>
                        <w:text/>
                      </w:sdtPr>
                      <w:sdtEndPr/>
                      <w:sdtContent>
                        <w:r w:rsidR="00832DD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15905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788D" w14:textId="77777777" w:rsidR="00262EA3" w:rsidRDefault="00262EA3" w:rsidP="008563AC">
    <w:pPr>
      <w:jc w:val="right"/>
    </w:pPr>
  </w:p>
  <w:p w14:paraId="65B472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22B4" w14:textId="77777777" w:rsidR="00262EA3" w:rsidRDefault="001645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9CA335" wp14:editId="052DE0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ED12A2" w14:textId="5DEEAAA7" w:rsidR="00262EA3" w:rsidRDefault="00164579" w:rsidP="00A314CF">
    <w:pPr>
      <w:pStyle w:val="FSHNormal"/>
      <w:spacing w:before="40"/>
    </w:pPr>
    <w:sdt>
      <w:sdtPr>
        <w:alias w:val="CC_Noformat_Motionstyp"/>
        <w:tag w:val="CC_Noformat_Motionstyp"/>
        <w:id w:val="1162973129"/>
        <w:lock w:val="sdtContentLocked"/>
        <w15:appearance w15:val="hidden"/>
        <w:text/>
      </w:sdtPr>
      <w:sdtEndPr/>
      <w:sdtContent>
        <w:r w:rsidR="00545C15">
          <w:t>Enskild motion</w:t>
        </w:r>
      </w:sdtContent>
    </w:sdt>
    <w:r w:rsidR="00821B36">
      <w:t xml:space="preserve"> </w:t>
    </w:r>
    <w:sdt>
      <w:sdtPr>
        <w:alias w:val="CC_Noformat_Partikod"/>
        <w:tag w:val="CC_Noformat_Partikod"/>
        <w:id w:val="1471015553"/>
        <w:text/>
      </w:sdtPr>
      <w:sdtEndPr/>
      <w:sdtContent>
        <w:r w:rsidR="00832DD6">
          <w:t>C</w:t>
        </w:r>
      </w:sdtContent>
    </w:sdt>
    <w:sdt>
      <w:sdtPr>
        <w:alias w:val="CC_Noformat_Partinummer"/>
        <w:tag w:val="CC_Noformat_Partinummer"/>
        <w:id w:val="-2014525982"/>
        <w:showingPlcHdr/>
        <w:text/>
      </w:sdtPr>
      <w:sdtEndPr/>
      <w:sdtContent>
        <w:r w:rsidR="00821B36">
          <w:t xml:space="preserve"> </w:t>
        </w:r>
      </w:sdtContent>
    </w:sdt>
  </w:p>
  <w:p w14:paraId="15F09005" w14:textId="77777777" w:rsidR="00262EA3" w:rsidRPr="008227B3" w:rsidRDefault="001645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D1C803" w14:textId="2B0C7848" w:rsidR="00262EA3" w:rsidRPr="008227B3" w:rsidRDefault="001645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5C1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5C15">
          <w:t>:1198</w:t>
        </w:r>
      </w:sdtContent>
    </w:sdt>
  </w:p>
  <w:p w14:paraId="32F2FDC6" w14:textId="5B506C48" w:rsidR="00262EA3" w:rsidRDefault="00164579" w:rsidP="00E03A3D">
    <w:pPr>
      <w:pStyle w:val="Motionr"/>
    </w:pPr>
    <w:sdt>
      <w:sdtPr>
        <w:alias w:val="CC_Noformat_Avtext"/>
        <w:tag w:val="CC_Noformat_Avtext"/>
        <w:id w:val="-2020768203"/>
        <w:lock w:val="sdtContentLocked"/>
        <w15:appearance w15:val="hidden"/>
        <w:text/>
      </w:sdtPr>
      <w:sdtEndPr/>
      <w:sdtContent>
        <w:r w:rsidR="00545C15">
          <w:t>av Niels Paarup-Petersen (C)</w:t>
        </w:r>
      </w:sdtContent>
    </w:sdt>
  </w:p>
  <w:sdt>
    <w:sdtPr>
      <w:alias w:val="CC_Noformat_Rubtext"/>
      <w:tag w:val="CC_Noformat_Rubtext"/>
      <w:id w:val="-218060500"/>
      <w:lock w:val="sdtLocked"/>
      <w:text/>
    </w:sdtPr>
    <w:sdtEndPr/>
    <w:sdtContent>
      <w:p w14:paraId="2EFE50E0" w14:textId="221BBA38" w:rsidR="00262EA3" w:rsidRDefault="00832DD6" w:rsidP="00283E0F">
        <w:pPr>
          <w:pStyle w:val="FSHRub2"/>
        </w:pPr>
        <w:r>
          <w:t>Separerande av vigsel och välsignelse</w:t>
        </w:r>
      </w:p>
    </w:sdtContent>
  </w:sdt>
  <w:sdt>
    <w:sdtPr>
      <w:alias w:val="CC_Boilerplate_3"/>
      <w:tag w:val="CC_Boilerplate_3"/>
      <w:id w:val="1606463544"/>
      <w:lock w:val="sdtContentLocked"/>
      <w15:appearance w15:val="hidden"/>
      <w:text w:multiLine="1"/>
    </w:sdtPr>
    <w:sdtEndPr/>
    <w:sdtContent>
      <w:p w14:paraId="6D7160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2D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9C1"/>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37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579"/>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15"/>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DD6"/>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A47"/>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A1B"/>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191"/>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558"/>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3F6384"/>
  <w15:chartTrackingRefBased/>
  <w15:docId w15:val="{B75E05E8-5932-47AB-8869-12A5E455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B32D2FB36B4225839CBDE0F9551A28"/>
        <w:category>
          <w:name w:val="Allmänt"/>
          <w:gallery w:val="placeholder"/>
        </w:category>
        <w:types>
          <w:type w:val="bbPlcHdr"/>
        </w:types>
        <w:behaviors>
          <w:behavior w:val="content"/>
        </w:behaviors>
        <w:guid w:val="{D6D383F9-4101-4060-A504-D52CA581030B}"/>
      </w:docPartPr>
      <w:docPartBody>
        <w:p w:rsidR="00C41855" w:rsidRDefault="00C41855">
          <w:pPr>
            <w:pStyle w:val="56B32D2FB36B4225839CBDE0F9551A28"/>
          </w:pPr>
          <w:r w:rsidRPr="005A0A93">
            <w:rPr>
              <w:rStyle w:val="Platshllartext"/>
            </w:rPr>
            <w:t>Förslag till riksdagsbeslut</w:t>
          </w:r>
        </w:p>
      </w:docPartBody>
    </w:docPart>
    <w:docPart>
      <w:docPartPr>
        <w:name w:val="6B7A2A1DB33E4183BE22C05877BA6D29"/>
        <w:category>
          <w:name w:val="Allmänt"/>
          <w:gallery w:val="placeholder"/>
        </w:category>
        <w:types>
          <w:type w:val="bbPlcHdr"/>
        </w:types>
        <w:behaviors>
          <w:behavior w:val="content"/>
        </w:behaviors>
        <w:guid w:val="{A2691A68-9781-48A1-A804-8F224BA13FF2}"/>
      </w:docPartPr>
      <w:docPartBody>
        <w:p w:rsidR="00C41855" w:rsidRDefault="00C41855">
          <w:pPr>
            <w:pStyle w:val="6B7A2A1DB33E4183BE22C05877BA6D29"/>
          </w:pPr>
          <w:r w:rsidRPr="005A0A93">
            <w:rPr>
              <w:rStyle w:val="Platshllartext"/>
            </w:rPr>
            <w:t>Motivering</w:t>
          </w:r>
        </w:p>
      </w:docPartBody>
    </w:docPart>
    <w:docPart>
      <w:docPartPr>
        <w:name w:val="DED4F0E7C6594CF3B288AB292F6C464D"/>
        <w:category>
          <w:name w:val="Allmänt"/>
          <w:gallery w:val="placeholder"/>
        </w:category>
        <w:types>
          <w:type w:val="bbPlcHdr"/>
        </w:types>
        <w:behaviors>
          <w:behavior w:val="content"/>
        </w:behaviors>
        <w:guid w:val="{ADED9BC0-67B0-48EC-B9E5-A69636208718}"/>
      </w:docPartPr>
      <w:docPartBody>
        <w:p w:rsidR="005036B4" w:rsidRDefault="005036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855"/>
    <w:rsid w:val="005036B4"/>
    <w:rsid w:val="00C418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B32D2FB36B4225839CBDE0F9551A28">
    <w:name w:val="56B32D2FB36B4225839CBDE0F9551A28"/>
  </w:style>
  <w:style w:type="paragraph" w:customStyle="1" w:styleId="6B7A2A1DB33E4183BE22C05877BA6D29">
    <w:name w:val="6B7A2A1DB33E4183BE22C05877BA6D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8AC534-68BF-4570-98A4-D48218DEEE69}"/>
</file>

<file path=customXml/itemProps2.xml><?xml version="1.0" encoding="utf-8"?>
<ds:datastoreItem xmlns:ds="http://schemas.openxmlformats.org/officeDocument/2006/customXml" ds:itemID="{6EDA55CE-3476-4B09-A800-4D30F4FC2052}"/>
</file>

<file path=customXml/itemProps3.xml><?xml version="1.0" encoding="utf-8"?>
<ds:datastoreItem xmlns:ds="http://schemas.openxmlformats.org/officeDocument/2006/customXml" ds:itemID="{619FFCFD-5BFD-4A0A-98FC-295046E93BD8}"/>
</file>

<file path=docProps/app.xml><?xml version="1.0" encoding="utf-8"?>
<Properties xmlns="http://schemas.openxmlformats.org/officeDocument/2006/extended-properties" xmlns:vt="http://schemas.openxmlformats.org/officeDocument/2006/docPropsVTypes">
  <Template>Normal</Template>
  <TotalTime>17</TotalTime>
  <Pages>1</Pages>
  <Words>243</Words>
  <Characters>1266</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Separerande av vigsel och välsignelse</vt:lpstr>
      <vt:lpstr>
      </vt:lpstr>
    </vt:vector>
  </TitlesOfParts>
  <Company>Sveriges riksdag</Company>
  <LinksUpToDate>false</LinksUpToDate>
  <CharactersWithSpaces>1499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