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1544" w:rsidR="00C57C2E" w:rsidP="00C57C2E" w:rsidRDefault="001F4293" w14:paraId="1C30C54D" w14:textId="77777777">
      <w:pPr>
        <w:pStyle w:val="Normalutanindragellerluft"/>
      </w:pPr>
      <w:r w:rsidRPr="00CD1544">
        <w:t xml:space="preserve"> </w:t>
      </w:r>
    </w:p>
    <w:sdt>
      <w:sdtPr>
        <w:alias w:val="CC_Boilerplate_4"/>
        <w:tag w:val="CC_Boilerplate_4"/>
        <w:id w:val="-1644581176"/>
        <w:lock w:val="sdtLocked"/>
        <w:placeholder>
          <w:docPart w:val="3D05ABB206274057990FAAD63225953D"/>
        </w:placeholder>
        <w15:appearance w15:val="hidden"/>
        <w:text/>
      </w:sdtPr>
      <w:sdtEndPr/>
      <w:sdtContent>
        <w:p w:rsidRPr="00CD1544" w:rsidR="00AF30DD" w:rsidP="00CC4C93" w:rsidRDefault="00AF30DD" w14:paraId="1C30C54E" w14:textId="77777777">
          <w:pPr>
            <w:pStyle w:val="Rubrik1"/>
          </w:pPr>
          <w:r w:rsidRPr="00CD1544">
            <w:t>Förslag till riksdagsbeslut</w:t>
          </w:r>
        </w:p>
      </w:sdtContent>
    </w:sdt>
    <w:sdt>
      <w:sdtPr>
        <w:alias w:val="Yrkande 1"/>
        <w:tag w:val="2105e850-1fc1-48b1-b263-2ab28b7407ed"/>
        <w:id w:val="-494261309"/>
        <w:lock w:val="sdtLocked"/>
      </w:sdtPr>
      <w:sdtEndPr/>
      <w:sdtContent>
        <w:p w:rsidR="00907A2A" w:rsidRDefault="00033D7F" w14:paraId="1C30C54F" w14:textId="77777777">
          <w:pPr>
            <w:pStyle w:val="Frslagstext"/>
          </w:pPr>
          <w:r>
            <w:t>Riksdagen ställer sig bakom det som anförs i motionen om att låta intjänad inkomst- och premiepension ingå i giftorättsgodset och tillkännager detta för regeringen.</w:t>
          </w:r>
        </w:p>
      </w:sdtContent>
    </w:sdt>
    <w:p w:rsidRPr="00CD1544" w:rsidR="00AF30DD" w:rsidP="00AF30DD" w:rsidRDefault="000156D9" w14:paraId="1C30C550" w14:textId="77777777">
      <w:pPr>
        <w:pStyle w:val="Rubrik1"/>
      </w:pPr>
      <w:bookmarkStart w:name="MotionsStart" w:id="0"/>
      <w:bookmarkEnd w:id="0"/>
      <w:r w:rsidRPr="00CD1544">
        <w:t>Motivering</w:t>
      </w:r>
    </w:p>
    <w:p w:rsidR="00CD1544" w:rsidP="00CD1544" w:rsidRDefault="00CD1544" w14:paraId="1C30C551" w14:textId="3C6F9236">
      <w:pPr>
        <w:ind w:firstLine="0"/>
      </w:pPr>
      <w:r>
        <w:t xml:space="preserve">Pensionen skall spegla livsinkomstprincipen, det vill säga </w:t>
      </w:r>
      <w:r w:rsidR="005E63DE">
        <w:t xml:space="preserve">att </w:t>
      </w:r>
      <w:r>
        <w:t>den levnadsstandard individen får som pensionär ska bygga på den levnadsstandard individen haft under sin tid i arbetslivet. So</w:t>
      </w:r>
      <w:r w:rsidR="005E63DE">
        <w:t>m pensionär får alla en lägre</w:t>
      </w:r>
      <w:r>
        <w:t xml:space="preserve"> inkomst, men inkomstsänkningen är förutsägbar. Det gäller dock inte vid skilsmässa, då inkomst- och premiepension inte ingår i giftorättsgodset och därmed delas heller inte värdet mellan de forna makarna. Detta innebär att det blir en orättvisa i systemet, den som under hela äktenskapet haft en lägre inkomst än sin partner får under pensioneringen en betydligt lägre levnadsstandard än den egentligen skulle ha fått om äktenskapet inte tagit slut. </w:t>
      </w:r>
    </w:p>
    <w:p w:rsidR="00FE450E" w:rsidP="00FE450E" w:rsidRDefault="00FE450E" w14:paraId="1C30C552" w14:textId="77777777">
      <w:pPr>
        <w:ind w:firstLine="0"/>
      </w:pPr>
    </w:p>
    <w:p w:rsidR="00CD1544" w:rsidP="00FE450E" w:rsidRDefault="005E63DE" w14:paraId="1C30C553" w14:textId="2557AF60">
      <w:pPr>
        <w:ind w:firstLine="0"/>
      </w:pPr>
      <w:r>
        <w:lastRenderedPageBreak/>
        <w:t>Den största förloraren i det</w:t>
      </w:r>
      <w:r w:rsidR="00CD1544">
        <w:t xml:space="preserve"> nuvarande systemet är kvinnor som efter skilsmässan upplever inkomsten falla och levnadskostnaderna öka och värre blir det efter pensioneringen. Detta är således en fråga om bristande jämställdhet och därför föreslås för riksdagen att </w:t>
      </w:r>
      <w:r>
        <w:t>ä</w:t>
      </w:r>
      <w:bookmarkStart w:name="_GoBack" w:id="1"/>
      <w:bookmarkEnd w:id="1"/>
      <w:r w:rsidR="00CD1544">
        <w:t>ven inkomst- och premiepension skall ingå i giftorättsgodset.</w:t>
      </w:r>
    </w:p>
    <w:p w:rsidRPr="00CD1544" w:rsidR="00AF30DD" w:rsidP="00AF30DD" w:rsidRDefault="00AF30DD" w14:paraId="1C30C554" w14:textId="77777777">
      <w:pPr>
        <w:pStyle w:val="Normalutanindragellerluft"/>
      </w:pPr>
    </w:p>
    <w:sdt>
      <w:sdtPr>
        <w:rPr>
          <w:i/>
          <w:noProof/>
        </w:rPr>
        <w:alias w:val="CC_Underskrifter"/>
        <w:tag w:val="CC_Underskrifter"/>
        <w:id w:val="583496634"/>
        <w:lock w:val="sdtContentLocked"/>
        <w:placeholder>
          <w:docPart w:val="EE7C30F6E9614D48B49892CBDC264947"/>
        </w:placeholder>
        <w15:appearance w15:val="hidden"/>
      </w:sdtPr>
      <w:sdtEndPr>
        <w:rPr>
          <w:noProof w:val="0"/>
        </w:rPr>
      </w:sdtEndPr>
      <w:sdtContent>
        <w:p w:rsidRPr="00CD1544" w:rsidR="00865E70" w:rsidP="007C27A5" w:rsidRDefault="005E63DE" w14:paraId="1C30C5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E8001A" w:rsidRDefault="00E8001A" w14:paraId="1C30C559" w14:textId="77777777"/>
    <w:sectPr w:rsidR="00E8001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0C55B" w14:textId="77777777" w:rsidR="00A601BC" w:rsidRDefault="00A601BC" w:rsidP="000C1CAD">
      <w:pPr>
        <w:spacing w:line="240" w:lineRule="auto"/>
      </w:pPr>
      <w:r>
        <w:separator/>
      </w:r>
    </w:p>
  </w:endnote>
  <w:endnote w:type="continuationSeparator" w:id="0">
    <w:p w14:paraId="1C30C55C" w14:textId="77777777" w:rsidR="00A601BC" w:rsidRDefault="00A60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0C5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63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0C567" w14:textId="77777777" w:rsidR="003B0B3D" w:rsidRDefault="003B0B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201510011018</w:instrText>
    </w:r>
    <w:r>
      <w:fldChar w:fldCharType="end"/>
    </w:r>
    <w:r>
      <w:instrText xml:space="preserve"> &gt; </w:instrText>
    </w:r>
    <w:r>
      <w:fldChar w:fldCharType="begin"/>
    </w:r>
    <w:r>
      <w:instrText xml:space="preserve"> PRINTDATE \@ "yyyyMMddHHmm" </w:instrText>
    </w:r>
    <w:r>
      <w:fldChar w:fldCharType="separate"/>
    </w:r>
    <w:r>
      <w:rPr>
        <w:noProof/>
      </w:rPr>
      <w:instrText>201510051259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12:59</w:instrText>
    </w:r>
    <w:r>
      <w:fldChar w:fldCharType="end"/>
    </w:r>
    <w:r>
      <w:instrText xml:space="preserve"> </w:instrText>
    </w:r>
    <w:r>
      <w:fldChar w:fldCharType="separate"/>
    </w:r>
    <w:r>
      <w:rPr>
        <w:noProof/>
      </w:rPr>
      <w:t>2015-10-05 12:59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C559" w14:textId="77777777" w:rsidR="00A601BC" w:rsidRDefault="00A601BC" w:rsidP="000C1CAD">
      <w:pPr>
        <w:spacing w:line="240" w:lineRule="auto"/>
      </w:pPr>
      <w:r>
        <w:separator/>
      </w:r>
    </w:p>
  </w:footnote>
  <w:footnote w:type="continuationSeparator" w:id="0">
    <w:p w14:paraId="1C30C55A" w14:textId="77777777" w:rsidR="00A601BC" w:rsidRDefault="00A601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30C5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63DE" w14:paraId="1C30C5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:1211</w:t>
        </w:r>
      </w:sdtContent>
    </w:sdt>
  </w:p>
  <w:p w:rsidR="00A42228" w:rsidP="00283E0F" w:rsidRDefault="005E63DE" w14:paraId="1C30C564"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635A97" w14:paraId="1C30C565" w14:textId="7D11F84A">
        <w:pPr>
          <w:pStyle w:val="FSHRub2"/>
        </w:pPr>
        <w:r>
          <w:t xml:space="preserve">Inkluderande av </w:t>
        </w:r>
        <w:r w:rsidR="00CD1544">
          <w:t>intjänad inkomst- och premiepension</w:t>
        </w:r>
        <w:r>
          <w:t xml:space="preserve"> </w:t>
        </w:r>
        <w:r w:rsidR="00CD1544">
          <w:t>i giftorättsgodset</w:t>
        </w:r>
      </w:p>
    </w:sdtContent>
  </w:sdt>
  <w:sdt>
    <w:sdtPr>
      <w:alias w:val="CC_Boilerplate_3"/>
      <w:tag w:val="CC_Boilerplate_3"/>
      <w:id w:val="-1567486118"/>
      <w:lock w:val="sdtContentLocked"/>
      <w15:appearance w15:val="hidden"/>
      <w:text w:multiLine="1"/>
    </w:sdtPr>
    <w:sdtEndPr/>
    <w:sdtContent>
      <w:p w:rsidR="00A42228" w:rsidP="00283E0F" w:rsidRDefault="00A42228" w14:paraId="1C30C5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15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D7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6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B3D"/>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05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3DE"/>
    <w:rsid w:val="005E6719"/>
    <w:rsid w:val="005F0B9E"/>
    <w:rsid w:val="005F10DB"/>
    <w:rsid w:val="005F1A7E"/>
    <w:rsid w:val="005F1DE3"/>
    <w:rsid w:val="005F5ACA"/>
    <w:rsid w:val="005F5BC1"/>
    <w:rsid w:val="00602D39"/>
    <w:rsid w:val="006039EC"/>
    <w:rsid w:val="006064BC"/>
    <w:rsid w:val="00606AAB"/>
    <w:rsid w:val="00612D6C"/>
    <w:rsid w:val="00614F73"/>
    <w:rsid w:val="00615D9F"/>
    <w:rsid w:val="006242CB"/>
    <w:rsid w:val="006243AC"/>
    <w:rsid w:val="00626A3F"/>
    <w:rsid w:val="00630D6B"/>
    <w:rsid w:val="0063287B"/>
    <w:rsid w:val="00633767"/>
    <w:rsid w:val="00635409"/>
    <w:rsid w:val="00635A9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7A5"/>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A73"/>
    <w:rsid w:val="008C52AF"/>
    <w:rsid w:val="008C5D1A"/>
    <w:rsid w:val="008C5DC8"/>
    <w:rsid w:val="008C6FE0"/>
    <w:rsid w:val="008D1336"/>
    <w:rsid w:val="008D20C3"/>
    <w:rsid w:val="008D3BE8"/>
    <w:rsid w:val="008D3F72"/>
    <w:rsid w:val="008D4102"/>
    <w:rsid w:val="008D476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A2A"/>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1BC"/>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85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54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01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50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0C54D"/>
  <w15:chartTrackingRefBased/>
  <w15:docId w15:val="{32D6113B-34A2-4A1F-81D8-85B6E478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05ABB206274057990FAAD63225953D"/>
        <w:category>
          <w:name w:val="Allmänt"/>
          <w:gallery w:val="placeholder"/>
        </w:category>
        <w:types>
          <w:type w:val="bbPlcHdr"/>
        </w:types>
        <w:behaviors>
          <w:behavior w:val="content"/>
        </w:behaviors>
        <w:guid w:val="{21F30626-6973-480F-8EE0-8CAF4D7A3611}"/>
      </w:docPartPr>
      <w:docPartBody>
        <w:p w:rsidR="000E27F0" w:rsidRDefault="008624AE">
          <w:pPr>
            <w:pStyle w:val="3D05ABB206274057990FAAD63225953D"/>
          </w:pPr>
          <w:r w:rsidRPr="009A726D">
            <w:rPr>
              <w:rStyle w:val="Platshllartext"/>
            </w:rPr>
            <w:t>Klicka här för att ange text.</w:t>
          </w:r>
        </w:p>
      </w:docPartBody>
    </w:docPart>
    <w:docPart>
      <w:docPartPr>
        <w:name w:val="EE7C30F6E9614D48B49892CBDC264947"/>
        <w:category>
          <w:name w:val="Allmänt"/>
          <w:gallery w:val="placeholder"/>
        </w:category>
        <w:types>
          <w:type w:val="bbPlcHdr"/>
        </w:types>
        <w:behaviors>
          <w:behavior w:val="content"/>
        </w:behaviors>
        <w:guid w:val="{035B7E23-5CD1-4B17-A397-CB49CCDDEE9B}"/>
      </w:docPartPr>
      <w:docPartBody>
        <w:p w:rsidR="000E27F0" w:rsidRDefault="008624AE">
          <w:pPr>
            <w:pStyle w:val="EE7C30F6E9614D48B49892CBDC2649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AE"/>
    <w:rsid w:val="000E27F0"/>
    <w:rsid w:val="005C374F"/>
    <w:rsid w:val="00862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5ABB206274057990FAAD63225953D">
    <w:name w:val="3D05ABB206274057990FAAD63225953D"/>
  </w:style>
  <w:style w:type="paragraph" w:customStyle="1" w:styleId="394C3126E12F494F9914DF832FDD5652">
    <w:name w:val="394C3126E12F494F9914DF832FDD5652"/>
  </w:style>
  <w:style w:type="paragraph" w:customStyle="1" w:styleId="EE7C30F6E9614D48B49892CBDC264947">
    <w:name w:val="EE7C30F6E9614D48B49892CBDC264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4302</RubrikLookup>
    <MotionGuid xmlns="00d11361-0b92-4bae-a181-288d6a55b763">e4eb74c4-a5a0-48b5-8b15-d317a0af1cfb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4741-F9E3-4215-B47A-7EE29D3579D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229FC11-3C87-42DD-895A-3FCDADF83ADA}"/>
</file>

<file path=customXml/itemProps4.xml><?xml version="1.0" encoding="utf-8"?>
<ds:datastoreItem xmlns:ds="http://schemas.openxmlformats.org/officeDocument/2006/customXml" ds:itemID="{4662A410-81A5-46A3-A36A-2C32DED41FFF}"/>
</file>

<file path=customXml/itemProps5.xml><?xml version="1.0" encoding="utf-8"?>
<ds:datastoreItem xmlns:ds="http://schemas.openxmlformats.org/officeDocument/2006/customXml" ds:itemID="{56EC6CD0-4FCD-468C-88A9-EE0982C9F2E5}"/>
</file>

<file path=docProps/app.xml><?xml version="1.0" encoding="utf-8"?>
<Properties xmlns="http://schemas.openxmlformats.org/officeDocument/2006/extended-properties" xmlns:vt="http://schemas.openxmlformats.org/officeDocument/2006/docPropsVTypes">
  <Template>GranskaMot</Template>
  <TotalTime>17</TotalTime>
  <Pages>2</Pages>
  <Words>179</Words>
  <Characters>1052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201516FP2122 Låt intjänad inkomst  och premiepension ingå i giftorättsgodset</vt:lpstr>
      <vt:lpstr/>
    </vt:vector>
  </TitlesOfParts>
  <Company>Sveriges riksdag</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201516FP2139 Låt intjänad inkomst  och premiepension ingå i giftorättsgodset</dc:title>
  <dc:subject/>
  <dc:creator>Johan Karlsson</dc:creator>
  <cp:keywords/>
  <dc:description/>
  <cp:lastModifiedBy>Kerstin Carlqvist</cp:lastModifiedBy>
  <cp:revision>10</cp:revision>
  <cp:lastPrinted>2015-10-05T10:59:00Z</cp:lastPrinted>
  <dcterms:created xsi:type="dcterms:W3CDTF">2015-10-01T08:18:00Z</dcterms:created>
  <dcterms:modified xsi:type="dcterms:W3CDTF">2016-05-23T12:18:00Z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*T43765CAD25D3*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https://filur.riksdagen.se/drop/DropOffLibrary/T43765CAD25D3.docx</vt:lpwstr>
  </property>
  <property fmtid="{D5CDD505-2E9C-101B-9397-08002B2CF9AE}" pid="11" name="RevisionsOn">
    <vt:lpwstr>1</vt:lpwstr>
  </property>
</Properties>
</file>