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83B" w:rsidRPr="0083283B" w:rsidRDefault="0083283B">
      <w:pPr>
        <w:pStyle w:val="Frslagsrubrik"/>
      </w:pPr>
      <w:r w:rsidRPr="0083283B">
        <w:t>Förslag till riksdagsbeslut</w:t>
      </w:r>
    </w:p>
    <w:p w:rsidR="0083283B" w:rsidRPr="0083283B" w:rsidRDefault="0083283B">
      <w:pPr>
        <w:pStyle w:val="Hemstlatt"/>
      </w:pPr>
      <w:r w:rsidRPr="0083283B">
        <w:t xml:space="preserve">Riksdagen tillkännager för regeringen som sin mening vad som anförs i motionen om pumplagen. </w:t>
      </w:r>
    </w:p>
    <w:p w:rsidR="0083283B" w:rsidRPr="0083283B" w:rsidRDefault="0083283B">
      <w:pPr>
        <w:pStyle w:val="Rubrik1"/>
      </w:pPr>
      <w:r w:rsidRPr="0083283B">
        <w:t>Motivering</w:t>
      </w:r>
    </w:p>
    <w:p w:rsidR="0083283B" w:rsidRPr="0083283B" w:rsidRDefault="0083283B">
      <w:pPr>
        <w:autoSpaceDE w:val="0"/>
        <w:autoSpaceDN w:val="0"/>
        <w:adjustRightInd w:val="0"/>
        <w:rPr>
          <w:color w:val="000000"/>
        </w:rPr>
      </w:pPr>
      <w:r w:rsidRPr="0083283B">
        <w:rPr>
          <w:color w:val="000000"/>
        </w:rPr>
        <w:t>Det hör numera till vanligheten när man färdas på landsbygden och passerar små samhällen att man möts av tomma affärslokaler med gapande skyltfön</w:t>
      </w:r>
      <w:r w:rsidRPr="0083283B">
        <w:rPr>
          <w:color w:val="000000"/>
        </w:rPr>
        <w:t>s</w:t>
      </w:r>
      <w:r w:rsidRPr="0083283B">
        <w:rPr>
          <w:color w:val="000000"/>
        </w:rPr>
        <w:t>ter och nedlagda bensinmackar. Posten har lagt ner sitt kontor och lanthandl</w:t>
      </w:r>
      <w:r w:rsidRPr="0083283B">
        <w:rPr>
          <w:color w:val="000000"/>
        </w:rPr>
        <w:t>a</w:t>
      </w:r>
      <w:r w:rsidRPr="0083283B">
        <w:rPr>
          <w:color w:val="000000"/>
        </w:rPr>
        <w:t>ren tvingats stänga igen. Allt hänger ihop.</w:t>
      </w:r>
    </w:p>
    <w:p w:rsidR="0083283B" w:rsidRPr="0083283B" w:rsidRDefault="0083283B">
      <w:pPr>
        <w:pStyle w:val="Normaltindrag"/>
      </w:pPr>
      <w:r w:rsidRPr="0083283B">
        <w:t>Den så kallade mackdöden har drabbat den svenska glesbygden mycket hårt. Pumplagens syfte var att främja användandet och tillgängligheten av bioene</w:t>
      </w:r>
      <w:r w:rsidRPr="0083283B">
        <w:t>r</w:t>
      </w:r>
      <w:r w:rsidRPr="0083283B">
        <w:t>gi. För de tankställen som hade möjlighet att installera bioenergi har pumpl</w:t>
      </w:r>
      <w:r w:rsidRPr="0083283B">
        <w:t>a</w:t>
      </w:r>
      <w:r w:rsidRPr="0083283B">
        <w:t>gen inneburit något mycket positivt och verksamheten blomstrar. Men för de hundratals mackar längs våra långa landsvägar på landsbygden där kostn</w:t>
      </w:r>
      <w:r w:rsidRPr="0083283B">
        <w:t>a</w:t>
      </w:r>
      <w:r w:rsidRPr="0083283B">
        <w:t>derna för bionenergiinstallation var alltför stora, innebar pumplagen istället döden.</w:t>
      </w:r>
    </w:p>
    <w:p w:rsidR="0083283B" w:rsidRPr="0083283B" w:rsidRDefault="0083283B">
      <w:pPr>
        <w:pStyle w:val="Normaltindrag"/>
      </w:pPr>
      <w:r w:rsidRPr="0083283B">
        <w:t>När macken lägger ner på en liten ort, är det oftast den sista serviceinstans och samlingspunkt som finns kvar i byn. Där finns allt från post, kafé och livs till apoteks-, spel- och systemombud samlat.</w:t>
      </w:r>
      <w:r w:rsidRPr="0083283B">
        <w:t xml:space="preserve"> På bland annat den småländska och öländska landsbygden har avstånden på grund av mackdöden blivit mycket större för den enskilde. Det handlar inte bara om att närma sig bränsle och samhällsservice utan också socialt umgänge som inte ska underskattas.</w:t>
      </w:r>
    </w:p>
    <w:p w:rsidR="0083283B" w:rsidRPr="0083283B" w:rsidRDefault="0083283B">
      <w:pPr>
        <w:pStyle w:val="Normaltindrag"/>
      </w:pPr>
      <w:r w:rsidRPr="0083283B">
        <w:t>Pumplagens ikraftträdande har i realiteten inneburit en accelererad avvec</w:t>
      </w:r>
      <w:r w:rsidRPr="0083283B">
        <w:t>k</w:t>
      </w:r>
      <w:r w:rsidRPr="0083283B">
        <w:t>ling av servicen på landsbygden. När både privat och offentlig service uta</w:t>
      </w:r>
      <w:r w:rsidRPr="0083283B">
        <w:t>r</w:t>
      </w:r>
      <w:r w:rsidRPr="0083283B">
        <w:t>mas försämras förutsättningarna för livet på landsbygden markant, och hela tra</w:t>
      </w:r>
      <w:r w:rsidRPr="0083283B">
        <w:t>k</w:t>
      </w:r>
      <w:r w:rsidRPr="0083283B">
        <w:t>ters aktiva samhällsliv kan komma att förintas. Mot denna bakgrund bör pumplagen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83B">
        <w:trPr>
          <w:cantSplit/>
        </w:trPr>
        <w:tc>
          <w:tcPr>
            <w:tcW w:w="3046" w:type="dxa"/>
          </w:tcPr>
          <w:p w:rsidR="0083283B" w:rsidRPr="0083283B" w:rsidRDefault="0083283B">
            <w:pPr>
              <w:pStyle w:val="UnderskriftDatum"/>
              <w:spacing w:before="240"/>
            </w:pPr>
            <w:r w:rsidRPr="0083283B">
              <w:lastRenderedPageBreak/>
              <w:t>Stockholm den 5 oktober 2009</w:t>
            </w:r>
          </w:p>
        </w:tc>
        <w:tc>
          <w:tcPr>
            <w:tcW w:w="3047" w:type="dxa"/>
          </w:tcPr>
          <w:p w:rsidR="0083283B" w:rsidRPr="0083283B" w:rsidRDefault="0083283B">
            <w:pPr>
              <w:pStyle w:val="Underskrifter"/>
              <w:spacing w:before="240"/>
            </w:pPr>
          </w:p>
        </w:tc>
      </w:tr>
      <w:tr w:rsidR="00000000" w:rsidRPr="0083283B">
        <w:trPr>
          <w:cantSplit/>
        </w:trPr>
        <w:tc>
          <w:tcPr>
            <w:tcW w:w="3046" w:type="dxa"/>
          </w:tcPr>
          <w:p w:rsidR="0083283B" w:rsidRPr="0083283B" w:rsidRDefault="0083283B">
            <w:pPr>
              <w:pStyle w:val="Underskrifter"/>
            </w:pPr>
            <w:r w:rsidRPr="0083283B">
              <w:t>Jan R Andersson (m)</w:t>
            </w:r>
          </w:p>
        </w:tc>
        <w:tc>
          <w:tcPr>
            <w:tcW w:w="3046" w:type="dxa"/>
          </w:tcPr>
          <w:p w:rsidR="0083283B" w:rsidRPr="0083283B" w:rsidRDefault="0083283B">
            <w:pPr>
              <w:pStyle w:val="Underskrifter"/>
            </w:pPr>
            <w:r w:rsidRPr="0083283B">
              <w:t>Anna Tenje (m)</w:t>
            </w:r>
          </w:p>
        </w:tc>
      </w:tr>
    </w:tbl>
    <w:p w:rsidR="0083283B" w:rsidRPr="0083283B" w:rsidRDefault="0083283B">
      <w:pPr>
        <w:pStyle w:val="Normaltindrag"/>
      </w:pPr>
    </w:p>
    <w:sectPr w:rsidR="00000000" w:rsidRPr="00832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83B" w:rsidRPr="0083283B" w:rsidRDefault="0083283B">
      <w:r w:rsidRPr="0083283B">
        <w:separator/>
      </w:r>
    </w:p>
  </w:endnote>
  <w:endnote w:type="continuationSeparator" w:id="0">
    <w:p w:rsidR="0083283B" w:rsidRPr="0083283B" w:rsidRDefault="0083283B">
      <w:r w:rsidRPr="00832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3B" w:rsidRPr="0083283B" w:rsidRDefault="0083283B">
    <w:pPr>
      <w:pStyle w:val="Sidfot"/>
    </w:pPr>
    <w:r w:rsidRPr="00832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296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83B" w:rsidRDefault="008328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83B" w:rsidRDefault="008328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3B" w:rsidRPr="0083283B" w:rsidRDefault="0083283B">
    <w:pPr>
      <w:pStyle w:val="Sidfot"/>
    </w:pPr>
    <w:r w:rsidRPr="00832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5766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83B" w:rsidRDefault="00832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83B" w:rsidRDefault="00832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3B" w:rsidRPr="0083283B" w:rsidRDefault="0083283B">
    <w:pPr>
      <w:pStyle w:val="Sidfot"/>
    </w:pPr>
    <w:r w:rsidRPr="00832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721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83B" w:rsidRDefault="00832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83B" w:rsidRDefault="00832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83B" w:rsidRPr="0083283B" w:rsidRDefault="0083283B">
      <w:r w:rsidRPr="0083283B">
        <w:separator/>
      </w:r>
    </w:p>
  </w:footnote>
  <w:footnote w:type="continuationSeparator" w:id="0">
    <w:p w:rsidR="0083283B" w:rsidRPr="0083283B" w:rsidRDefault="0083283B">
      <w:r w:rsidRPr="00832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3B" w:rsidRPr="0083283B" w:rsidRDefault="0083283B">
    <w:pPr>
      <w:pStyle w:val="Sidhuvud"/>
    </w:pPr>
    <w:r w:rsidRPr="00832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390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83B" w:rsidRDefault="008328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83B" w:rsidRDefault="008328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3B" w:rsidRPr="0083283B" w:rsidRDefault="0083283B">
    <w:pPr>
      <w:pStyle w:val="Sidhuvud"/>
    </w:pPr>
    <w:r w:rsidRPr="00832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614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83B" w:rsidRDefault="008328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83B" w:rsidRDefault="008328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3B" w:rsidRPr="0083283B" w:rsidRDefault="0083283B">
    <w:pPr>
      <w:pStyle w:val="FSHNormal"/>
      <w:tabs>
        <w:tab w:val="right" w:pos="5840"/>
      </w:tabs>
    </w:pPr>
    <w:r w:rsidRPr="0083283B">
      <w:br/>
    </w:r>
    <w:r w:rsidRPr="0083283B">
      <w:fldChar w:fldCharType="begin" w:fldLock="1"/>
    </w:r>
    <w:r w:rsidRPr="0083283B">
      <w:instrText xml:space="preserve"> DOCPROPERTY</w:instrText>
    </w:r>
    <w:r w:rsidRPr="0083283B">
      <w:rPr>
        <w:sz w:val="18"/>
      </w:rPr>
      <w:instrText xml:space="preserve"> "YearUser" *\charformat </w:instrText>
    </w:r>
    <w:r w:rsidRPr="0083283B">
      <w:fldChar w:fldCharType="separate"/>
    </w:r>
    <w:r w:rsidRPr="0083283B">
      <w:t>2009/10</w:t>
    </w:r>
    <w:r w:rsidRPr="0083283B">
      <w:fldChar w:fldCharType="end"/>
    </w:r>
    <w:r w:rsidRPr="0083283B">
      <w:t xml:space="preserve"> </w:t>
    </w:r>
    <w:r w:rsidRPr="0083283B">
      <w:tab/>
      <w:t xml:space="preserve">mnr: </w:t>
    </w:r>
    <w:r w:rsidRPr="0083283B">
      <w:fldChar w:fldCharType="begin" w:fldLock="1"/>
    </w:r>
    <w:r w:rsidRPr="0083283B">
      <w:instrText xml:space="preserve"> DOCPROPERTY</w:instrText>
    </w:r>
    <w:r w:rsidRPr="0083283B">
      <w:rPr>
        <w:sz w:val="18"/>
      </w:rPr>
      <w:instrText xml:space="preserve"> "Motionsnummer" *\charformat </w:instrText>
    </w:r>
    <w:r w:rsidRPr="0083283B">
      <w:fldChar w:fldCharType="separate"/>
    </w:r>
    <w:r w:rsidRPr="0083283B">
      <w:t>T477</w:t>
    </w:r>
    <w:r w:rsidRPr="0083283B">
      <w:fldChar w:fldCharType="end"/>
    </w:r>
    <w:r w:rsidRPr="0083283B">
      <w:br/>
    </w:r>
    <w:r w:rsidRPr="0083283B">
      <w:fldChar w:fldCharType="begin" w:fldLock="1"/>
    </w:r>
    <w:r w:rsidRPr="0083283B">
      <w:instrText xml:space="preserve"> DOCPROPERTY</w:instrText>
    </w:r>
    <w:r w:rsidRPr="0083283B">
      <w:rPr>
        <w:sz w:val="18"/>
      </w:rPr>
      <w:instrText xml:space="preserve"> "Samling" *\charformat </w:instrText>
    </w:r>
    <w:r w:rsidRPr="0083283B">
      <w:fldChar w:fldCharType="end"/>
    </w:r>
    <w:r w:rsidRPr="0083283B">
      <w:tab/>
      <w:t xml:space="preserve">pnr: </w:t>
    </w:r>
    <w:r w:rsidRPr="0083283B">
      <w:fldChar w:fldCharType="begin" w:fldLock="1"/>
    </w:r>
    <w:r w:rsidRPr="0083283B">
      <w:instrText xml:space="preserve"> DOCPROPERTY</w:instrText>
    </w:r>
    <w:r w:rsidRPr="0083283B">
      <w:rPr>
        <w:sz w:val="18"/>
      </w:rPr>
      <w:instrText xml:space="preserve"> "Partinummer" *\charformat </w:instrText>
    </w:r>
    <w:r w:rsidRPr="0083283B">
      <w:fldChar w:fldCharType="separate"/>
    </w:r>
    <w:r w:rsidRPr="0083283B">
      <w:t>m1565</w:t>
    </w:r>
    <w:r w:rsidRPr="0083283B">
      <w:fldChar w:fldCharType="end"/>
    </w:r>
  </w:p>
  <w:p w:rsidR="0083283B" w:rsidRPr="0083283B" w:rsidRDefault="0083283B">
    <w:pPr>
      <w:pStyle w:val="FSHRub1"/>
    </w:pPr>
    <w:r w:rsidRPr="0083283B">
      <w:t>Motion till riksdagen</w:t>
    </w:r>
    <w:r w:rsidRPr="0083283B">
      <w:br/>
    </w:r>
    <w:r w:rsidRPr="0083283B">
      <w:fldChar w:fldCharType="begin" w:fldLock="1"/>
    </w:r>
    <w:r w:rsidRPr="0083283B">
      <w:instrText xml:space="preserve"> DOCPROPERTY "YearUser" *\charformat </w:instrText>
    </w:r>
    <w:r w:rsidRPr="0083283B">
      <w:fldChar w:fldCharType="separate"/>
    </w:r>
    <w:r w:rsidRPr="0083283B">
      <w:t>2009/10</w:t>
    </w:r>
    <w:r w:rsidRPr="0083283B">
      <w:fldChar w:fldCharType="end"/>
    </w:r>
    <w:r w:rsidRPr="0083283B">
      <w:t>:</w:t>
    </w:r>
    <w:r w:rsidRPr="0083283B">
      <w:fldChar w:fldCharType="begin" w:fldLock="1"/>
    </w:r>
    <w:r w:rsidRPr="0083283B">
      <w:instrText xml:space="preserve"> DOCPROPERTY "Motionsnummer" *\charformat </w:instrText>
    </w:r>
    <w:r w:rsidRPr="0083283B">
      <w:fldChar w:fldCharType="separate"/>
    </w:r>
    <w:r w:rsidRPr="0083283B">
      <w:t>T477</w:t>
    </w:r>
    <w:r w:rsidRPr="0083283B">
      <w:fldChar w:fldCharType="end"/>
    </w:r>
  </w:p>
  <w:p w:rsidR="0083283B" w:rsidRPr="0083283B" w:rsidRDefault="0083283B">
    <w:pPr>
      <w:pStyle w:val="FSHNormalS5"/>
    </w:pPr>
    <w:r w:rsidRPr="0083283B">
      <w:fldChar w:fldCharType="begin" w:fldLock="1"/>
    </w:r>
    <w:r w:rsidRPr="0083283B">
      <w:instrText xml:space="preserve"> DOCPROPERTY "MotionarText" *\charformat </w:instrText>
    </w:r>
    <w:r w:rsidRPr="0083283B">
      <w:fldChar w:fldCharType="separate"/>
    </w:r>
    <w:r w:rsidRPr="0083283B">
      <w:t>av Jan R Andersson och Anna Tenje (m)</w:t>
    </w:r>
    <w:r w:rsidRPr="0083283B">
      <w:fldChar w:fldCharType="end"/>
    </w:r>
    <w:r w:rsidRPr="0083283B">
      <w:br/>
    </w:r>
    <w:r w:rsidRPr="0083283B">
      <w:fldChar w:fldCharType="begin" w:fldLock="1"/>
    </w:r>
    <w:r w:rsidRPr="0083283B">
      <w:instrText xml:space="preserve"> DOCPROPERTY "SvarFrasKort" *\charformat </w:instrText>
    </w:r>
    <w:r w:rsidRPr="0083283B">
      <w:fldChar w:fldCharType="end"/>
    </w:r>
  </w:p>
  <w:p w:rsidR="0083283B" w:rsidRPr="0083283B" w:rsidRDefault="0083283B">
    <w:pPr>
      <w:pStyle w:val="FSHTitel"/>
    </w:pPr>
    <w:r w:rsidRPr="0083283B">
      <w:fldChar w:fldCharType="begin" w:fldLock="1"/>
    </w:r>
    <w:r w:rsidRPr="0083283B">
      <w:instrText xml:space="preserve"> DOCPROPERTY</w:instrText>
    </w:r>
    <w:r w:rsidRPr="0083283B">
      <w:rPr>
        <w:sz w:val="18"/>
      </w:rPr>
      <w:instrText xml:space="preserve"> "RubrikSvar" *\charformat </w:instrText>
    </w:r>
    <w:r w:rsidRPr="0083283B">
      <w:fldChar w:fldCharType="separate"/>
    </w:r>
    <w:r w:rsidRPr="0083283B">
      <w:t>Pumplagen</w:t>
    </w:r>
    <w:r w:rsidRPr="0083283B">
      <w:fldChar w:fldCharType="end"/>
    </w:r>
  </w:p>
  <w:p w:rsidR="0083283B" w:rsidRPr="0083283B" w:rsidRDefault="0083283B">
    <w:pPr>
      <w:pStyle w:val="Normal00"/>
    </w:pPr>
  </w:p>
  <w:p w:rsidR="0083283B" w:rsidRPr="0083283B" w:rsidRDefault="008328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4362726">
    <w:abstractNumId w:val="8"/>
  </w:num>
  <w:num w:numId="2" w16cid:durableId="1266646338">
    <w:abstractNumId w:val="9"/>
  </w:num>
  <w:num w:numId="3" w16cid:durableId="307444007">
    <w:abstractNumId w:val="8"/>
  </w:num>
  <w:num w:numId="4" w16cid:durableId="1587567364">
    <w:abstractNumId w:val="9"/>
  </w:num>
  <w:num w:numId="5" w16cid:durableId="1867719521">
    <w:abstractNumId w:val="13"/>
  </w:num>
  <w:num w:numId="6" w16cid:durableId="1956326427">
    <w:abstractNumId w:val="10"/>
  </w:num>
  <w:num w:numId="7" w16cid:durableId="1327512054">
    <w:abstractNumId w:val="11"/>
  </w:num>
  <w:num w:numId="8" w16cid:durableId="1200436663">
    <w:abstractNumId w:val="12"/>
  </w:num>
  <w:num w:numId="9" w16cid:durableId="1773284229">
    <w:abstractNumId w:val="8"/>
  </w:num>
  <w:num w:numId="10" w16cid:durableId="1376732043">
    <w:abstractNumId w:val="3"/>
  </w:num>
  <w:num w:numId="11" w16cid:durableId="2096196888">
    <w:abstractNumId w:val="2"/>
  </w:num>
  <w:num w:numId="12" w16cid:durableId="302857309">
    <w:abstractNumId w:val="1"/>
  </w:num>
  <w:num w:numId="13" w16cid:durableId="1916281412">
    <w:abstractNumId w:val="0"/>
  </w:num>
  <w:num w:numId="14" w16cid:durableId="1245996428">
    <w:abstractNumId w:val="9"/>
  </w:num>
  <w:num w:numId="15" w16cid:durableId="1816750764">
    <w:abstractNumId w:val="7"/>
  </w:num>
  <w:num w:numId="16" w16cid:durableId="301352510">
    <w:abstractNumId w:val="6"/>
  </w:num>
  <w:num w:numId="17" w16cid:durableId="1840775503">
    <w:abstractNumId w:val="5"/>
  </w:num>
  <w:num w:numId="18" w16cid:durableId="1738240918">
    <w:abstractNumId w:val="4"/>
  </w:num>
  <w:num w:numId="19" w16cid:durableId="241647761">
    <w:abstractNumId w:val="11"/>
  </w:num>
  <w:num w:numId="20" w16cid:durableId="808594545">
    <w:abstractNumId w:val="10"/>
  </w:num>
  <w:num w:numId="21" w16cid:durableId="944504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FDA7EFFA-203C-43EC-BEDB-2219BA6C3171},{AE137CFC-62C5-4007-B6B4-47DF80D4995A}"/>
  </w:docVars>
  <w:rsids>
    <w:rsidRoot w:val="00FF6DB0"/>
    <w:rsid w:val="0083283B"/>
    <w:rsid w:val="00FF6D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B8631D7-BB49-41C2-B1E6-950D054A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1450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m1565</vt:lpstr>
    </vt:vector>
  </TitlesOfParts>
  <Company>Riksdagen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m1565</dc:title>
  <dc:subject>m1565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2009-12-18T12:47:00Z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Pumplagen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Pumplagen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m1565</vt:lpwstr>
  </property>
  <property fmtid="{D5CDD505-2E9C-101B-9397-08002B2CF9AE}" pid="18" name="ArbRubr">
    <vt:lpwstr>Mackdöden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Anna Tenje (m)</vt:lpwstr>
  </property>
  <property fmtid="{D5CDD505-2E9C-101B-9397-08002B2CF9AE}" pid="26" name="MotionarLista">
    <vt:lpwstr>Andersson, Jan R (m)\Tenje,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20092010000000000109000015650069</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20092010000000000109000015650069</vt:lpwstr>
  </property>
  <property fmtid="{D5CDD505-2E9C-101B-9397-08002B2CF9AE}" pid="50" name="nummer">
    <vt:lpwstr>477</vt:lpwstr>
  </property>
  <property fmtid="{D5CDD505-2E9C-101B-9397-08002B2CF9AE}" pid="51" name="utskottsbeteckning">
    <vt:lpwstr>T</vt:lpwstr>
  </property>
  <property fmtid="{D5CDD505-2E9C-101B-9397-08002B2CF9AE}" pid="52" name="GlobalUID">
    <vt:lpwstr>{48BAF841-8FFA-4E96-89DB-C0EFD44D1AB7}</vt:lpwstr>
  </property>
  <property fmtid="{D5CDD505-2E9C-101B-9397-08002B2CF9AE}" pid="53" name="Överföringar">
    <vt:i4>0</vt:i4>
  </property>
  <property fmtid="{D5CDD505-2E9C-101B-9397-08002B2CF9AE}" pid="54" name="Checksum">
    <vt:lpwstr>*0002251589129*</vt:lpwstr>
  </property>
  <property fmtid="{D5CDD505-2E9C-101B-9397-08002B2CF9AE}" pid="55" name="skuggnummer">
    <vt:lpwstr>3009</vt:lpwstr>
  </property>
  <property fmtid="{D5CDD505-2E9C-101B-9397-08002B2CF9AE}" pid="56" name="urixVersion">
    <vt:lpwstr>4.0.0.9</vt:lpwstr>
  </property>
  <property fmtid="{D5CDD505-2E9C-101B-9397-08002B2CF9AE}" pid="57" name="urixOrigin">
    <vt:lpwstr>091218 13:48:42.428</vt:lpwstr>
  </property>
  <property fmtid="{D5CDD505-2E9C-101B-9397-08002B2CF9AE}" pid="58" name="urixGuid">
    <vt:lpwstr>{E9BB1514-A2D8-484A-B58B-A8BEC53C5D6C}</vt:lpwstr>
  </property>
</Properties>
</file>