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14A79" w:rsidP="00FD7010">
      <w:pPr>
        <w:pStyle w:val="Title"/>
      </w:pPr>
      <w:bookmarkStart w:id="0" w:name="Start"/>
      <w:bookmarkEnd w:id="0"/>
      <w:r>
        <w:t xml:space="preserve">Svar på fråga </w:t>
      </w:r>
      <w:r w:rsidRPr="00F14A79">
        <w:t>2021/22:846</w:t>
      </w:r>
      <w:r>
        <w:t xml:space="preserve"> av </w:t>
      </w:r>
      <w:sdt>
        <w:sdtPr>
          <w:alias w:val="Frågeställare"/>
          <w:tag w:val="delete"/>
          <w:id w:val="-211816850"/>
          <w:placeholder>
            <w:docPart w:val="C36633E68FC14D9E950D264730FDE675"/>
          </w:placeholder>
          <w:dataBinding w:xpath="/ns0:DocumentInfo[1]/ns0:BaseInfo[1]/ns0:Extra3[1]" w:storeItemID="{22D4DA6C-4E36-42EA-B4A9-1FA4B4B5CAD5}" w:prefixMappings="xmlns:ns0='http://lp/documentinfo/RK' "/>
          <w:text/>
        </w:sdtPr>
        <w:sdtContent>
          <w:r w:rsidRPr="00F14A79">
            <w:t>Anne Oskarsson</w:t>
          </w:r>
        </w:sdtContent>
      </w:sdt>
      <w:r>
        <w:t xml:space="preserve"> (</w:t>
      </w:r>
      <w:sdt>
        <w:sdtPr>
          <w:alias w:val="Parti"/>
          <w:tag w:val="Parti_delete"/>
          <w:id w:val="1620417071"/>
          <w:placeholder>
            <w:docPart w:val="64BA07D49AEA49E0B3517A954790C40C"/>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F14A79">
        <w:t>Kriminella företag som utnyttjar de svenska välfärdssystemen</w:t>
      </w:r>
    </w:p>
    <w:p w:rsidR="00A66262" w:rsidP="00A66262">
      <w:pPr>
        <w:pStyle w:val="BodyText"/>
      </w:pPr>
      <w:sdt>
        <w:sdtPr>
          <w:alias w:val="Frågeställare"/>
          <w:tag w:val="delete"/>
          <w:id w:val="-1635256365"/>
          <w:placeholder>
            <w:docPart w:val="4CD2B1BC343540A0814B0022551316C1"/>
          </w:placeholder>
          <w:dataBinding w:xpath="/ns0:DocumentInfo[1]/ns0:BaseInfo[1]/ns0:Extra3[1]" w:storeItemID="{22D4DA6C-4E36-42EA-B4A9-1FA4B4B5CAD5}" w:prefixMappings="xmlns:ns0='http://lp/documentinfo/RK' "/>
          <w:text/>
        </w:sdtPr>
        <w:sdtContent>
          <w:r>
            <w:t>Anne Oskarsson</w:t>
          </w:r>
        </w:sdtContent>
      </w:sdt>
      <w:r>
        <w:t xml:space="preserve"> har frågat </w:t>
      </w:r>
      <w:r w:rsidR="00CD4BDE">
        <w:t xml:space="preserve">statsrådet </w:t>
      </w:r>
      <w:r w:rsidRPr="00EC23DA" w:rsidR="00EC23DA">
        <w:t>Ardalan Shekarabi</w:t>
      </w:r>
      <w:r w:rsidR="00D72CF1">
        <w:t xml:space="preserve"> </w:t>
      </w:r>
      <w:r>
        <w:t>vad regeringen kommer att vidta för åtgärder för att kriminella företag inte ska få bidrag utbetalade och lura det svenska skattesystemet</w:t>
      </w:r>
      <w:r w:rsidR="008D77E3">
        <w:t>.</w:t>
      </w:r>
    </w:p>
    <w:p w:rsidR="008B6356" w:rsidP="00A66262">
      <w:pPr>
        <w:pStyle w:val="BodyText"/>
      </w:pPr>
      <w:r w:rsidRPr="00CD4BDE">
        <w:t>Arbetet inom regeringen är så fördelat att det är jag som ska svara på frågan.</w:t>
      </w:r>
    </w:p>
    <w:p w:rsidR="00334D7B" w:rsidP="00A66262">
      <w:pPr>
        <w:pStyle w:val="BodyText"/>
      </w:pPr>
      <w:r w:rsidRPr="00334D7B">
        <w:t>Angreppen på välfärdssystemen har med tiden blivit mer systematiska och avancerade. Det är oacceptabelt att våra gemensamma välfärdssystem utnyttjas på detta sätt</w:t>
      </w:r>
      <w:r w:rsidR="00CB23BE">
        <w:t>. V</w:t>
      </w:r>
      <w:r w:rsidRPr="00334D7B">
        <w:t xml:space="preserve">älfärdssystemen ska </w:t>
      </w:r>
      <w:r>
        <w:t>inte</w:t>
      </w:r>
      <w:r w:rsidRPr="00334D7B">
        <w:t xml:space="preserve"> göda den organiserade brottsligheten.</w:t>
      </w:r>
      <w:r w:rsidRPr="00F70D32" w:rsidR="00F70D32">
        <w:t xml:space="preserve"> Vidare skapar sådan verksamhet en osund konkurrens på marknaden som hindrar seriösa företagare som vill göra rätt för sig.</w:t>
      </w:r>
    </w:p>
    <w:p w:rsidR="00334D7B" w:rsidP="00A66262">
      <w:pPr>
        <w:pStyle w:val="BodyText"/>
      </w:pPr>
      <w:r>
        <w:t xml:space="preserve">Regeringen </w:t>
      </w:r>
      <w:r w:rsidR="008D77E3">
        <w:t>stöd</w:t>
      </w:r>
      <w:r w:rsidR="00CB23BE">
        <w:t>jer</w:t>
      </w:r>
      <w:r w:rsidR="008D77E3">
        <w:t xml:space="preserve"> välfärdsmyndigheter</w:t>
      </w:r>
      <w:r w:rsidR="00CB23BE">
        <w:t>na</w:t>
      </w:r>
      <w:r w:rsidR="008D77E3">
        <w:t xml:space="preserve"> och </w:t>
      </w:r>
      <w:r w:rsidR="00CB23BE">
        <w:t xml:space="preserve">de </w:t>
      </w:r>
      <w:r w:rsidR="008D77E3">
        <w:t>brottsbekämpande myndigheter</w:t>
      </w:r>
      <w:r w:rsidR="00CB23BE">
        <w:t>na</w:t>
      </w:r>
      <w:r w:rsidR="008D77E3">
        <w:t xml:space="preserve"> i deras arbete </w:t>
      </w:r>
      <w:r w:rsidR="002D4306">
        <w:t>med</w:t>
      </w:r>
      <w:r w:rsidR="008D77E3">
        <w:t xml:space="preserve"> att värna välfärdssystemen, </w:t>
      </w:r>
      <w:r w:rsidR="00CB23BE">
        <w:t xml:space="preserve">genom att </w:t>
      </w:r>
      <w:r w:rsidR="00CB23BE">
        <w:t>bl.a.</w:t>
      </w:r>
      <w:r w:rsidR="00CB23BE">
        <w:t xml:space="preserve"> </w:t>
      </w:r>
      <w:r w:rsidR="00BD7D40">
        <w:t>skärpa</w:t>
      </w:r>
      <w:r w:rsidR="00CB23BE">
        <w:t xml:space="preserve"> regelverken och </w:t>
      </w:r>
      <w:r>
        <w:t>förbättra kunskapen om problem</w:t>
      </w:r>
      <w:r w:rsidR="00CB23BE">
        <w:t>en</w:t>
      </w:r>
      <w:r>
        <w:t xml:space="preserve"> och deras omfattning</w:t>
      </w:r>
      <w:r w:rsidR="00CF1E30">
        <w:t>.</w:t>
      </w:r>
      <w:r w:rsidR="00427411">
        <w:t xml:space="preserve"> </w:t>
      </w:r>
      <w:r w:rsidR="002D4306">
        <w:t>B</w:t>
      </w:r>
      <w:r>
        <w:t xml:space="preserve">erörda myndigheter arbetar </w:t>
      </w:r>
      <w:r w:rsidR="002D4306">
        <w:t xml:space="preserve">ständigt </w:t>
      </w:r>
      <w:r>
        <w:t xml:space="preserve">med att stävja fusk, fel och </w:t>
      </w:r>
      <w:r w:rsidR="00CB23BE">
        <w:t>brottslighet</w:t>
      </w:r>
      <w:r w:rsidR="008D77E3">
        <w:t>,</w:t>
      </w:r>
      <w:r>
        <w:t xml:space="preserve"> samtidigt som de ser till att d</w:t>
      </w:r>
      <w:r w:rsidRPr="00334D7B">
        <w:t xml:space="preserve">en som har rätt till ersättning från välfärdssystemen </w:t>
      </w:r>
      <w:r w:rsidR="00790E17">
        <w:t>får</w:t>
      </w:r>
      <w:r w:rsidRPr="00334D7B">
        <w:t xml:space="preserve"> det</w:t>
      </w:r>
      <w:r>
        <w:t>.</w:t>
      </w:r>
    </w:p>
    <w:p w:rsidR="00334D7B" w:rsidP="00A66262">
      <w:pPr>
        <w:pStyle w:val="BodyText"/>
      </w:pPr>
      <w:r>
        <w:t xml:space="preserve">Mycket återstår dock att göra. </w:t>
      </w:r>
      <w:r w:rsidRPr="00334D7B">
        <w:t xml:space="preserve">I budgetpropositionen för 2022 presenterade regeringen </w:t>
      </w:r>
      <w:r>
        <w:t xml:space="preserve">därför </w:t>
      </w:r>
      <w:r w:rsidRPr="00334D7B">
        <w:t xml:space="preserve">en statlig offensiv mot välfärdsbrottslighet. Regeringen aviserade </w:t>
      </w:r>
      <w:r w:rsidRPr="00334D7B">
        <w:t>bl.a.</w:t>
      </w:r>
      <w:r w:rsidRPr="00334D7B">
        <w:t xml:space="preserve"> att en ny myndighet för systemövergripande kontroller av utbetalningar från välfärdssystemen ska inrättas under 2023. Dessutom anvisades ytterligare medel till berörda myndigheter för att bekämpa fel och fusk och för att förstärka arbetet mot arbetslivskriminalitet.</w:t>
      </w:r>
      <w:r w:rsidR="00E51055">
        <w:t xml:space="preserve"> Medel tilldelades </w:t>
      </w:r>
      <w:r w:rsidR="00E51055">
        <w:t>bl</w:t>
      </w:r>
      <w:r w:rsidR="00070108">
        <w:t>.</w:t>
      </w:r>
      <w:r w:rsidR="00E51055">
        <w:t>a</w:t>
      </w:r>
      <w:r w:rsidR="00070108">
        <w:t>.</w:t>
      </w:r>
      <w:r w:rsidR="00E51055">
        <w:t xml:space="preserve"> Arbetsförmedlingen och Inspektionen för vård och omsorg i syfte att stärka myndigheternas förmåga att </w:t>
      </w:r>
      <w:r w:rsidR="00B3732F">
        <w:t xml:space="preserve">förhindra och förebygga att oseriösa </w:t>
      </w:r>
      <w:r w:rsidR="00E51055">
        <w:t>aktörer</w:t>
      </w:r>
      <w:r w:rsidR="00B3732F">
        <w:t xml:space="preserve"> verkar i offentligt finansierad verksamhet</w:t>
      </w:r>
      <w:r w:rsidR="00E51055">
        <w:t>.</w:t>
      </w:r>
      <w:r w:rsidRPr="00334D7B">
        <w:t xml:space="preserve"> Totalt handlade det om ett tillskott på närmare 200 miljoner kronor för detta </w:t>
      </w:r>
      <w:r w:rsidR="008D77E3">
        <w:t xml:space="preserve">ändamål under </w:t>
      </w:r>
      <w:r w:rsidR="00790E17">
        <w:t>2022</w:t>
      </w:r>
      <w:r w:rsidRPr="00334D7B">
        <w:t>.</w:t>
      </w:r>
    </w:p>
    <w:p w:rsidR="008423D5" w:rsidP="00A66262">
      <w:pPr>
        <w:pStyle w:val="BodyText"/>
      </w:pPr>
      <w:r>
        <w:t xml:space="preserve">Regeringen har också tagit ett antal </w:t>
      </w:r>
      <w:r w:rsidR="00D44FE3">
        <w:t>andra</w:t>
      </w:r>
      <w:r>
        <w:t xml:space="preserve"> initiativ till att </w:t>
      </w:r>
      <w:r w:rsidR="00070108">
        <w:t xml:space="preserve">förstärka </w:t>
      </w:r>
      <w:r>
        <w:t>arbete</w:t>
      </w:r>
      <w:r w:rsidR="00C169B3">
        <w:t xml:space="preserve">t mot </w:t>
      </w:r>
      <w:r w:rsidR="00946476">
        <w:t>felaktiga utbetalningar</w:t>
      </w:r>
      <w:r w:rsidR="00C169B3">
        <w:t>, bidragsbrott och arbetslivskriminalitet</w:t>
      </w:r>
      <w:r>
        <w:t xml:space="preserve">. </w:t>
      </w:r>
      <w:r w:rsidR="008D77E3">
        <w:t>För att hindra att företag används på olämpliga sätt har regeringen tillsatt utredningen B</w:t>
      </w:r>
      <w:r w:rsidRPr="00305A84" w:rsidR="008D77E3">
        <w:t xml:space="preserve">olaget som brottsverktyg </w:t>
      </w:r>
      <w:r w:rsidR="008D77E3">
        <w:t>(d</w:t>
      </w:r>
      <w:r w:rsidRPr="00305A84" w:rsidR="008D77E3">
        <w:t>ir. 2021:115</w:t>
      </w:r>
      <w:r w:rsidR="008D77E3">
        <w:t xml:space="preserve">). Utredningen </w:t>
      </w:r>
      <w:r w:rsidRPr="008D77E3" w:rsidR="008D77E3">
        <w:t>ska överväga och föreslå åtgärder som syftar till att motverka att aktiebolag och andra företag används för att begå brott och andra oegentligheter.</w:t>
      </w:r>
      <w:r w:rsidR="008D77E3">
        <w:t xml:space="preserve"> För att stärka skyddet för välfärdssystemen har regeringen även tillsatt </w:t>
      </w:r>
      <w:r w:rsidR="00FD33F0">
        <w:t xml:space="preserve">en utredning som ska lämna förslag </w:t>
      </w:r>
      <w:r w:rsidRPr="00FD33F0" w:rsidR="00FD33F0">
        <w:t xml:space="preserve">för att minska antalet felaktiga utbetalningar och bidragsbrott i de ekonomiska förmåner och stöd som hanteras av </w:t>
      </w:r>
      <w:r w:rsidR="00FD33F0">
        <w:t>välfärds</w:t>
      </w:r>
      <w:r w:rsidRPr="00FD33F0" w:rsidR="00FD33F0">
        <w:t>myndigheterna</w:t>
      </w:r>
      <w:r w:rsidR="00FD33F0">
        <w:t xml:space="preserve"> (d</w:t>
      </w:r>
      <w:r w:rsidRPr="00305A84" w:rsidR="00FD33F0">
        <w:t>ir. 2021:39</w:t>
      </w:r>
      <w:r w:rsidR="00FD33F0">
        <w:t>)</w:t>
      </w:r>
      <w:r w:rsidRPr="00FD33F0" w:rsidR="00FD33F0">
        <w:t>.</w:t>
      </w:r>
      <w:r w:rsidR="00FD33F0">
        <w:t xml:space="preserve"> </w:t>
      </w:r>
      <w:r w:rsidR="00070108">
        <w:t>Inom Regeringskansliet pågår vidare ett</w:t>
      </w:r>
      <w:r w:rsidR="00D13833">
        <w:t xml:space="preserve"> </w:t>
      </w:r>
      <w:r w:rsidR="00070108">
        <w:t xml:space="preserve">arbete med </w:t>
      </w:r>
      <w:r w:rsidR="00D13833">
        <w:t>att se över</w:t>
      </w:r>
      <w:r w:rsidR="00070108">
        <w:t>,</w:t>
      </w:r>
      <w:r w:rsidR="00D13833">
        <w:t xml:space="preserve"> och vid behov stärka</w:t>
      </w:r>
      <w:r w:rsidR="00070108">
        <w:t>,</w:t>
      </w:r>
      <w:r w:rsidR="00D13833">
        <w:t xml:space="preserve"> det informationsutbyte mellan myndigheter, kommuner och arbetslöshetskassor som behövs för att kunna </w:t>
      </w:r>
      <w:r w:rsidRPr="00FD33F0" w:rsidR="00FD33F0">
        <w:t xml:space="preserve">fatta korrekta beslut i fråga om ersättningar från välfärdssystemen, och för att motverka arbetslivskriminalitet </w:t>
      </w:r>
      <w:r w:rsidRPr="008423D5">
        <w:t xml:space="preserve">(Fi </w:t>
      </w:r>
      <w:r w:rsidRPr="008423D5">
        <w:t>2021:B</w:t>
      </w:r>
      <w:r w:rsidRPr="008423D5">
        <w:t>)</w:t>
      </w:r>
      <w:r w:rsidR="00FD33F0">
        <w:t>.</w:t>
      </w:r>
      <w:r w:rsidR="000668C5">
        <w:t xml:space="preserve"> </w:t>
      </w:r>
      <w:r w:rsidR="00305A84">
        <w:t xml:space="preserve">Dessutom har en </w:t>
      </w:r>
      <w:r w:rsidRPr="00305A84" w:rsidR="00305A84">
        <w:t>nationell delegation mot arbetslivskriminalitet</w:t>
      </w:r>
      <w:r w:rsidR="00305A84">
        <w:t xml:space="preserve"> </w:t>
      </w:r>
      <w:r w:rsidR="005C1979">
        <w:t>(</w:t>
      </w:r>
      <w:r w:rsidR="009F4935">
        <w:t>d</w:t>
      </w:r>
      <w:r w:rsidRPr="005C1979" w:rsidR="005C1979">
        <w:t>ir. 2021:74</w:t>
      </w:r>
      <w:r w:rsidR="005C1979">
        <w:t>)</w:t>
      </w:r>
      <w:r w:rsidRPr="005C1979" w:rsidR="005C1979">
        <w:t xml:space="preserve"> </w:t>
      </w:r>
      <w:r w:rsidR="005C1979">
        <w:t xml:space="preserve">bildats för att </w:t>
      </w:r>
      <w:r w:rsidRPr="005C1979" w:rsidR="005C1979">
        <w:t>verka samlande och stödjande i förhållande till aktörer som motverkar arbetslivskriminalitet och främja samverkan och erfarenhetsutbyte dem emellan.</w:t>
      </w:r>
    </w:p>
    <w:p w:rsidR="00A66262" w:rsidP="00FD7010">
      <w:pPr>
        <w:pStyle w:val="BodyText"/>
      </w:pPr>
      <w:r>
        <w:t xml:space="preserve">Stockholm den </w:t>
      </w:r>
      <w:sdt>
        <w:sdtPr>
          <w:id w:val="-1225218591"/>
          <w:placeholder>
            <w:docPart w:val="FEA3CDB2D2F74E4C8625B25618060642"/>
          </w:placeholder>
          <w:dataBinding w:xpath="/ns0:DocumentInfo[1]/ns0:BaseInfo[1]/ns0:HeaderDate[1]" w:storeItemID="{22D4DA6C-4E36-42EA-B4A9-1FA4B4B5CAD5}" w:prefixMappings="xmlns:ns0='http://lp/documentinfo/RK' "/>
          <w:date w:fullDate="2022-01-26T00:00:00Z">
            <w:dateFormat w:val="d MMMM yyyy"/>
            <w:lid w:val="sv-SE"/>
            <w:storeMappedDataAs w:val="dateTime"/>
            <w:calendar w:val="gregorian"/>
          </w:date>
        </w:sdtPr>
        <w:sdtContent>
          <w:r w:rsidR="002D4306">
            <w:t>26 januari 2022</w:t>
          </w:r>
        </w:sdtContent>
      </w:sdt>
    </w:p>
    <w:p w:rsidR="00A66262" w:rsidP="00FD7010">
      <w:pPr>
        <w:pStyle w:val="Brdtextutanavstnd"/>
      </w:pPr>
    </w:p>
    <w:p w:rsidR="00A66262" w:rsidP="00FD7010">
      <w:pPr>
        <w:pStyle w:val="Brdtextutanavstnd"/>
      </w:pPr>
    </w:p>
    <w:p w:rsidR="00A66262" w:rsidP="00FD7010">
      <w:pPr>
        <w:pStyle w:val="Brdtextutanavstnd"/>
      </w:pPr>
    </w:p>
    <w:p w:rsidR="00F14A79" w:rsidRPr="00DB48AB" w:rsidP="00FD7010">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D701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D7010"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FD7010">
      <w:tblPrEx>
        <w:tblW w:w="708" w:type="dxa"/>
        <w:jc w:val="right"/>
        <w:tblLayout w:type="fixed"/>
        <w:tblCellMar>
          <w:left w:w="0" w:type="dxa"/>
          <w:right w:w="0" w:type="dxa"/>
        </w:tblCellMar>
        <w:tblLook w:val="0600"/>
      </w:tblPrEx>
      <w:trPr>
        <w:trHeight w:val="850"/>
        <w:jc w:val="right"/>
      </w:trPr>
      <w:tc>
        <w:tcPr>
          <w:tcW w:w="708" w:type="dxa"/>
          <w:vAlign w:val="bottom"/>
        </w:tcPr>
        <w:p w:rsidR="00FD7010" w:rsidRPr="00347E11" w:rsidP="005606BC">
          <w:pPr>
            <w:pStyle w:val="Footer"/>
            <w:spacing w:line="276" w:lineRule="auto"/>
            <w:jc w:val="right"/>
          </w:pPr>
        </w:p>
      </w:tc>
    </w:tr>
  </w:tbl>
  <w:p w:rsidR="00FD7010"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D7010"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D7010" w:rsidRPr="00F53AEA" w:rsidP="00C26068">
          <w:pPr>
            <w:pStyle w:val="Footer"/>
            <w:spacing w:line="276" w:lineRule="auto"/>
          </w:pPr>
        </w:p>
      </w:tc>
      <w:tc>
        <w:tcPr>
          <w:tcW w:w="4451" w:type="dxa"/>
        </w:tcPr>
        <w:p w:rsidR="00FD7010" w:rsidRPr="00F53AEA" w:rsidP="00F53AEA">
          <w:pPr>
            <w:pStyle w:val="Footer"/>
            <w:spacing w:line="276" w:lineRule="auto"/>
          </w:pPr>
        </w:p>
      </w:tc>
    </w:tr>
  </w:tbl>
  <w:p w:rsidR="00FD7010"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7010" w:rsidRPr="007D73AB">
          <w:pPr>
            <w:pStyle w:val="Header"/>
          </w:pPr>
        </w:p>
      </w:tc>
      <w:tc>
        <w:tcPr>
          <w:tcW w:w="3170" w:type="dxa"/>
          <w:vAlign w:val="bottom"/>
        </w:tcPr>
        <w:p w:rsidR="00FD7010" w:rsidRPr="007D73AB" w:rsidP="00340DE0">
          <w:pPr>
            <w:pStyle w:val="Header"/>
          </w:pPr>
        </w:p>
      </w:tc>
      <w:tc>
        <w:tcPr>
          <w:tcW w:w="1134" w:type="dxa"/>
        </w:tcPr>
        <w:p w:rsidR="00FD7010" w:rsidP="00FD7010">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701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7010" w:rsidRPr="00710A6C" w:rsidP="00EE3C0F">
          <w:pPr>
            <w:pStyle w:val="Header"/>
            <w:rPr>
              <w:b/>
            </w:rPr>
          </w:pPr>
        </w:p>
        <w:p w:rsidR="00FD7010" w:rsidP="00EE3C0F">
          <w:pPr>
            <w:pStyle w:val="Header"/>
          </w:pPr>
        </w:p>
        <w:p w:rsidR="00FD7010" w:rsidP="00EE3C0F">
          <w:pPr>
            <w:pStyle w:val="Header"/>
          </w:pPr>
        </w:p>
        <w:p w:rsidR="00FD7010" w:rsidP="00EE3C0F">
          <w:pPr>
            <w:pStyle w:val="Header"/>
          </w:pPr>
        </w:p>
        <w:p w:rsidR="00FD7010" w:rsidP="00EE3C0F">
          <w:pPr>
            <w:pStyle w:val="Header"/>
          </w:pPr>
          <w:sdt>
            <w:sdtPr>
              <w:alias w:val="Dnr"/>
              <w:tag w:val="ccRKShow_Dnr"/>
              <w:id w:val="-829283628"/>
              <w:placeholder>
                <w:docPart w:val="8F833192F67D4FCABEF76F5EA0629CEB"/>
              </w:placeholder>
              <w:dataBinding w:xpath="/ns0:DocumentInfo[1]/ns0:BaseInfo[1]/ns0:Dnr[1]" w:storeItemID="{22D4DA6C-4E36-42EA-B4A9-1FA4B4B5CAD5}" w:prefixMappings="xmlns:ns0='http://lp/documentinfo/RK' "/>
              <w:text/>
            </w:sdtPr>
            <w:sdtContent>
              <w:r>
                <w:t>Fi2022/</w:t>
              </w:r>
            </w:sdtContent>
          </w:sdt>
          <w:r w:rsidRPr="004E064D" w:rsidR="004E064D">
            <w:t>00260</w:t>
          </w:r>
        </w:p>
        <w:sdt>
          <w:sdtPr>
            <w:alias w:val="DocNumber"/>
            <w:tag w:val="DocNumber"/>
            <w:id w:val="1726028884"/>
            <w:placeholder>
              <w:docPart w:val="2D3BC8AFBC8F4204B1FD4B84103CD926"/>
            </w:placeholder>
            <w:showingPlcHdr/>
            <w:dataBinding w:xpath="/ns0:DocumentInfo[1]/ns0:BaseInfo[1]/ns0:DocNumber[1]" w:storeItemID="{22D4DA6C-4E36-42EA-B4A9-1FA4B4B5CAD5}" w:prefixMappings="xmlns:ns0='http://lp/documentinfo/RK' "/>
            <w:text/>
          </w:sdtPr>
          <w:sdtContent>
            <w:p w:rsidR="00FD7010" w:rsidP="00EE3C0F">
              <w:pPr>
                <w:pStyle w:val="Header"/>
              </w:pPr>
              <w:r>
                <w:rPr>
                  <w:rStyle w:val="PlaceholderText"/>
                </w:rPr>
                <w:t xml:space="preserve"> </w:t>
              </w:r>
            </w:p>
          </w:sdtContent>
        </w:sdt>
        <w:p w:rsidR="00FD7010" w:rsidP="00EE3C0F">
          <w:pPr>
            <w:pStyle w:val="Header"/>
          </w:pPr>
        </w:p>
      </w:tc>
      <w:tc>
        <w:tcPr>
          <w:tcW w:w="1134" w:type="dxa"/>
        </w:tcPr>
        <w:p w:rsidR="00FD7010" w:rsidP="0094502D">
          <w:pPr>
            <w:pStyle w:val="Header"/>
          </w:pPr>
        </w:p>
        <w:p w:rsidR="00FD701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CA476AED3344B4383763B7C26049D23"/>
          </w:placeholder>
          <w:richText/>
        </w:sdtPr>
        <w:sdtEndPr>
          <w:rPr>
            <w:b w:val="0"/>
          </w:rPr>
        </w:sdtEndPr>
        <w:sdtContent>
          <w:tc>
            <w:tcPr>
              <w:tcW w:w="5534" w:type="dxa"/>
              <w:tcMar>
                <w:right w:w="1134" w:type="dxa"/>
              </w:tcMar>
            </w:tcPr>
            <w:p w:rsidR="00FD7010" w:rsidRPr="00334D7B" w:rsidP="00340DE0">
              <w:pPr>
                <w:pStyle w:val="Header"/>
                <w:rPr>
                  <w:b/>
                </w:rPr>
              </w:pPr>
              <w:r>
                <w:rPr>
                  <w:b/>
                </w:rPr>
                <w:t>Finansdepartementet</w:t>
              </w:r>
            </w:p>
            <w:p w:rsidR="00FD7010" w:rsidP="00340DE0">
              <w:pPr>
                <w:pStyle w:val="Header"/>
              </w:pPr>
              <w:r>
                <w:t>Mikael Damberg</w:t>
              </w:r>
            </w:p>
            <w:p w:rsidR="00FD7010" w:rsidP="00340DE0">
              <w:pPr>
                <w:pStyle w:val="Header"/>
              </w:pPr>
            </w:p>
            <w:p w:rsidR="00FD7010" w:rsidRPr="00340DE0" w:rsidP="00340DE0">
              <w:pPr>
                <w:pStyle w:val="Header"/>
              </w:pPr>
            </w:p>
          </w:tc>
        </w:sdtContent>
      </w:sdt>
      <w:sdt>
        <w:sdtPr>
          <w:alias w:val="Recipient"/>
          <w:tag w:val="ccRKShow_Recipient"/>
          <w:id w:val="-28344517"/>
          <w:placeholder>
            <w:docPart w:val="70B4BBB40A684BCCBD5F11181CCC63A3"/>
          </w:placeholder>
          <w:dataBinding w:xpath="/ns0:DocumentInfo[1]/ns0:BaseInfo[1]/ns0:Recipient[1]" w:storeItemID="{22D4DA6C-4E36-42EA-B4A9-1FA4B4B5CAD5}" w:prefixMappings="xmlns:ns0='http://lp/documentinfo/RK' "/>
          <w:text w:multiLine="1"/>
        </w:sdtPr>
        <w:sdtContent>
          <w:tc>
            <w:tcPr>
              <w:tcW w:w="3170" w:type="dxa"/>
            </w:tcPr>
            <w:p w:rsidR="00FD7010" w:rsidP="00547B89">
              <w:pPr>
                <w:pStyle w:val="Header"/>
              </w:pPr>
              <w:r>
                <w:t>Till riksdagen</w:t>
              </w:r>
            </w:p>
          </w:tc>
        </w:sdtContent>
      </w:sdt>
      <w:tc>
        <w:tcPr>
          <w:tcW w:w="1134" w:type="dxa"/>
        </w:tcPr>
        <w:p w:rsidR="00FD7010" w:rsidP="003E6020">
          <w:pPr>
            <w:pStyle w:val="Header"/>
          </w:pPr>
        </w:p>
      </w:tc>
    </w:tr>
  </w:tbl>
  <w:p w:rsidR="00FD7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833192F67D4FCABEF76F5EA0629CEB"/>
        <w:category>
          <w:name w:val="Allmänt"/>
          <w:gallery w:val="placeholder"/>
        </w:category>
        <w:types>
          <w:type w:val="bbPlcHdr"/>
        </w:types>
        <w:behaviors>
          <w:behavior w:val="content"/>
        </w:behaviors>
        <w:guid w:val="{D44BFBAA-26DB-46AE-BCC2-421E4BA3CEAC}"/>
      </w:docPartPr>
      <w:docPartBody>
        <w:p w:rsidR="00470E3B" w:rsidP="003A5A40">
          <w:pPr>
            <w:pStyle w:val="8F833192F67D4FCABEF76F5EA0629CEB"/>
          </w:pPr>
          <w:r>
            <w:rPr>
              <w:rStyle w:val="PlaceholderText"/>
            </w:rPr>
            <w:t xml:space="preserve"> </w:t>
          </w:r>
        </w:p>
      </w:docPartBody>
    </w:docPart>
    <w:docPart>
      <w:docPartPr>
        <w:name w:val="2D3BC8AFBC8F4204B1FD4B84103CD926"/>
        <w:category>
          <w:name w:val="Allmänt"/>
          <w:gallery w:val="placeholder"/>
        </w:category>
        <w:types>
          <w:type w:val="bbPlcHdr"/>
        </w:types>
        <w:behaviors>
          <w:behavior w:val="content"/>
        </w:behaviors>
        <w:guid w:val="{ABC298D2-3948-461C-A5A3-D2903A86F468}"/>
      </w:docPartPr>
      <w:docPartBody>
        <w:p w:rsidR="00470E3B" w:rsidP="003A5A40">
          <w:pPr>
            <w:pStyle w:val="2D3BC8AFBC8F4204B1FD4B84103CD9261"/>
          </w:pPr>
          <w:r>
            <w:rPr>
              <w:rStyle w:val="PlaceholderText"/>
            </w:rPr>
            <w:t xml:space="preserve"> </w:t>
          </w:r>
        </w:p>
      </w:docPartBody>
    </w:docPart>
    <w:docPart>
      <w:docPartPr>
        <w:name w:val="1CA476AED3344B4383763B7C26049D23"/>
        <w:category>
          <w:name w:val="Allmänt"/>
          <w:gallery w:val="placeholder"/>
        </w:category>
        <w:types>
          <w:type w:val="bbPlcHdr"/>
        </w:types>
        <w:behaviors>
          <w:behavior w:val="content"/>
        </w:behaviors>
        <w:guid w:val="{ADC0AB80-CDF8-45D6-B1D5-DBA1AE9190F8}"/>
      </w:docPartPr>
      <w:docPartBody>
        <w:p w:rsidR="00470E3B" w:rsidP="003A5A40">
          <w:pPr>
            <w:pStyle w:val="1CA476AED3344B4383763B7C26049D231"/>
          </w:pPr>
          <w:r>
            <w:rPr>
              <w:rStyle w:val="PlaceholderText"/>
            </w:rPr>
            <w:t xml:space="preserve"> </w:t>
          </w:r>
        </w:p>
      </w:docPartBody>
    </w:docPart>
    <w:docPart>
      <w:docPartPr>
        <w:name w:val="70B4BBB40A684BCCBD5F11181CCC63A3"/>
        <w:category>
          <w:name w:val="Allmänt"/>
          <w:gallery w:val="placeholder"/>
        </w:category>
        <w:types>
          <w:type w:val="bbPlcHdr"/>
        </w:types>
        <w:behaviors>
          <w:behavior w:val="content"/>
        </w:behaviors>
        <w:guid w:val="{8108F23B-18D1-434A-9964-1242420C8C5B}"/>
      </w:docPartPr>
      <w:docPartBody>
        <w:p w:rsidR="00470E3B" w:rsidP="003A5A40">
          <w:pPr>
            <w:pStyle w:val="70B4BBB40A684BCCBD5F11181CCC63A3"/>
          </w:pPr>
          <w:r>
            <w:rPr>
              <w:rStyle w:val="PlaceholderText"/>
            </w:rPr>
            <w:t xml:space="preserve"> </w:t>
          </w:r>
        </w:p>
      </w:docPartBody>
    </w:docPart>
    <w:docPart>
      <w:docPartPr>
        <w:name w:val="C36633E68FC14D9E950D264730FDE675"/>
        <w:category>
          <w:name w:val="Allmänt"/>
          <w:gallery w:val="placeholder"/>
        </w:category>
        <w:types>
          <w:type w:val="bbPlcHdr"/>
        </w:types>
        <w:behaviors>
          <w:behavior w:val="content"/>
        </w:behaviors>
        <w:guid w:val="{36040F61-6D2B-4678-BEF1-B6108B653DC3}"/>
      </w:docPartPr>
      <w:docPartBody>
        <w:p w:rsidR="00470E3B" w:rsidP="003A5A40">
          <w:pPr>
            <w:pStyle w:val="C36633E68FC14D9E950D264730FDE67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4BA07D49AEA49E0B3517A954790C40C"/>
        <w:category>
          <w:name w:val="Allmänt"/>
          <w:gallery w:val="placeholder"/>
        </w:category>
        <w:types>
          <w:type w:val="bbPlcHdr"/>
        </w:types>
        <w:behaviors>
          <w:behavior w:val="content"/>
        </w:behaviors>
        <w:guid w:val="{DC52274A-7057-4010-A5B7-D707B6CB05B1}"/>
      </w:docPartPr>
      <w:docPartBody>
        <w:p w:rsidR="00470E3B" w:rsidP="003A5A40">
          <w:pPr>
            <w:pStyle w:val="64BA07D49AEA49E0B3517A954790C40C"/>
          </w:pPr>
          <w:r>
            <w:t xml:space="preserve"> </w:t>
          </w:r>
          <w:r>
            <w:rPr>
              <w:rStyle w:val="PlaceholderText"/>
            </w:rPr>
            <w:t>Välj ett parti.</w:t>
          </w:r>
        </w:p>
      </w:docPartBody>
    </w:docPart>
    <w:docPart>
      <w:docPartPr>
        <w:name w:val="4CD2B1BC343540A0814B0022551316C1"/>
        <w:category>
          <w:name w:val="Allmänt"/>
          <w:gallery w:val="placeholder"/>
        </w:category>
        <w:types>
          <w:type w:val="bbPlcHdr"/>
        </w:types>
        <w:behaviors>
          <w:behavior w:val="content"/>
        </w:behaviors>
        <w:guid w:val="{C16DFBC4-7CC2-479D-8086-07E1FC014563}"/>
      </w:docPartPr>
      <w:docPartBody>
        <w:p w:rsidR="00470E3B" w:rsidP="003A5A40">
          <w:pPr>
            <w:pStyle w:val="4CD2B1BC343540A0814B0022551316C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EA3CDB2D2F74E4C8625B25618060642"/>
        <w:category>
          <w:name w:val="Allmänt"/>
          <w:gallery w:val="placeholder"/>
        </w:category>
        <w:types>
          <w:type w:val="bbPlcHdr"/>
        </w:types>
        <w:behaviors>
          <w:behavior w:val="content"/>
        </w:behaviors>
        <w:guid w:val="{0DB76CA9-CDD9-47D0-8A6C-9278E0A7A3C8}"/>
      </w:docPartPr>
      <w:docPartBody>
        <w:p w:rsidR="00470E3B" w:rsidP="003A5A40">
          <w:pPr>
            <w:pStyle w:val="FEA3CDB2D2F74E4C8625B2561806064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A40"/>
    <w:rPr>
      <w:noProof w:val="0"/>
      <w:color w:val="808080"/>
    </w:rPr>
  </w:style>
  <w:style w:type="paragraph" w:customStyle="1" w:styleId="8F833192F67D4FCABEF76F5EA0629CEB">
    <w:name w:val="8F833192F67D4FCABEF76F5EA0629CEB"/>
    <w:rsid w:val="003A5A40"/>
  </w:style>
  <w:style w:type="paragraph" w:customStyle="1" w:styleId="70B4BBB40A684BCCBD5F11181CCC63A3">
    <w:name w:val="70B4BBB40A684BCCBD5F11181CCC63A3"/>
    <w:rsid w:val="003A5A40"/>
  </w:style>
  <w:style w:type="paragraph" w:customStyle="1" w:styleId="2D3BC8AFBC8F4204B1FD4B84103CD9261">
    <w:name w:val="2D3BC8AFBC8F4204B1FD4B84103CD9261"/>
    <w:rsid w:val="003A5A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A476AED3344B4383763B7C26049D231">
    <w:name w:val="1CA476AED3344B4383763B7C26049D231"/>
    <w:rsid w:val="003A5A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6633E68FC14D9E950D264730FDE675">
    <w:name w:val="C36633E68FC14D9E950D264730FDE675"/>
    <w:rsid w:val="003A5A40"/>
  </w:style>
  <w:style w:type="paragraph" w:customStyle="1" w:styleId="64BA07D49AEA49E0B3517A954790C40C">
    <w:name w:val="64BA07D49AEA49E0B3517A954790C40C"/>
    <w:rsid w:val="003A5A40"/>
  </w:style>
  <w:style w:type="paragraph" w:customStyle="1" w:styleId="4CD2B1BC343540A0814B0022551316C1">
    <w:name w:val="4CD2B1BC343540A0814B0022551316C1"/>
    <w:rsid w:val="003A5A40"/>
  </w:style>
  <w:style w:type="paragraph" w:customStyle="1" w:styleId="FEA3CDB2D2F74E4C8625B25618060642">
    <w:name w:val="FEA3CDB2D2F74E4C8625B25618060642"/>
    <w:rsid w:val="003A5A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2022-01-26T00:00:00</HeaderDate>
    <Office/>
    <Dnr>Fi2022/</Dnr>
    <ParagrafNr/>
    <DocumentTitle/>
    <VisitingAddress/>
    <Extra1/>
    <Extra2/>
    <Extra3>Anne Oskarsson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32568e5f-f734-4c83-9869-399abe8921a1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F4D1-8A46-48B1-853C-E970DC74F766}"/>
</file>

<file path=customXml/itemProps2.xml><?xml version="1.0" encoding="utf-8"?>
<ds:datastoreItem xmlns:ds="http://schemas.openxmlformats.org/officeDocument/2006/customXml" ds:itemID="{5BD6C8E4-59DF-49F5-95C1-4D38FC5BA891}"/>
</file>

<file path=customXml/itemProps3.xml><?xml version="1.0" encoding="utf-8"?>
<ds:datastoreItem xmlns:ds="http://schemas.openxmlformats.org/officeDocument/2006/customXml" ds:itemID="{22D4DA6C-4E36-42EA-B4A9-1FA4B4B5CAD5}"/>
</file>

<file path=customXml/itemProps4.xml><?xml version="1.0" encoding="utf-8"?>
<ds:datastoreItem xmlns:ds="http://schemas.openxmlformats.org/officeDocument/2006/customXml" ds:itemID="{87F0E958-CC25-470E-8BFD-C75062CC01B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2684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846 Kriminella företag som utnyttjar välfärdssystemen slutlig.docx</dc:title>
  <cp:revision>1</cp:revision>
  <dcterms:created xsi:type="dcterms:W3CDTF">2022-01-26T08:42:00Z</dcterms:created>
  <dcterms:modified xsi:type="dcterms:W3CDTF">2022-01-26T08:42:00Z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