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1BFA" w:rsidRPr="00223FD0" w:rsidP="00223FD0">
      <w:pPr>
        <w:pStyle w:val="Title"/>
      </w:pPr>
      <w:bookmarkStart w:id="0" w:name="Start"/>
      <w:bookmarkEnd w:id="0"/>
      <w:r w:rsidRPr="00223FD0">
        <w:t>Svar på fråg</w:t>
      </w:r>
      <w:r w:rsidRPr="00223FD0" w:rsidR="00056B58">
        <w:t>a</w:t>
      </w:r>
      <w:r w:rsidRPr="00223FD0">
        <w:t xml:space="preserve"> </w:t>
      </w:r>
      <w:r w:rsidRPr="00223FD0" w:rsidR="00223FD0">
        <w:t xml:space="preserve">2021/22:681 av Håkan </w:t>
      </w:r>
      <w:r w:rsidRPr="00223FD0" w:rsidR="00223FD0">
        <w:t>Svenneling</w:t>
      </w:r>
      <w:r w:rsidRPr="00223FD0" w:rsidR="00223FD0">
        <w:t xml:space="preserve"> (V) Turkiets användning av kemiska vapen</w:t>
      </w:r>
      <w:r w:rsidR="00223FD0">
        <w:tab/>
      </w:r>
    </w:p>
    <w:p w:rsidR="00A579E7" w:rsidP="00223FD0">
      <w:pPr>
        <w:pStyle w:val="BodyText"/>
      </w:pPr>
      <w:bookmarkStart w:id="1" w:name="_Hlk67407057"/>
      <w:r>
        <w:t xml:space="preserve">Håkan </w:t>
      </w:r>
      <w:r>
        <w:t>Svenneling</w:t>
      </w:r>
      <w:r>
        <w:t xml:space="preserve"> </w:t>
      </w:r>
      <w:r w:rsidR="00FA172C">
        <w:t xml:space="preserve">har frågat mig </w:t>
      </w:r>
      <w:r>
        <w:t>om jag och regeringen avser fördöma Turkiets kränkningar av Iraks territorium samt användningen av kemiska vapen i norra Irak</w:t>
      </w:r>
      <w:r w:rsidR="00FA172C">
        <w:t>.</w:t>
      </w:r>
    </w:p>
    <w:p w:rsidR="005B4215" w:rsidRPr="002E4AC0" w:rsidP="005B421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bookmarkEnd w:id="1"/>
      <w:r w:rsidRPr="002E4AC0">
        <w:rPr>
          <w:rFonts w:asciiTheme="minorHAnsi" w:eastAsiaTheme="minorHAnsi" w:hAnsiTheme="minorHAnsi" w:cstheme="minorBidi"/>
          <w:sz w:val="25"/>
          <w:szCs w:val="25"/>
        </w:rPr>
        <w:t xml:space="preserve">Jag har tidigare svarat på fråga 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 xml:space="preserve">2020/21:2992 av Håkan 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>Svenneling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 xml:space="preserve"> (V)</w:t>
      </w:r>
      <w:r w:rsidRPr="002E4AC0" w:rsidR="002E4AC0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>Turkiets invasion och kemiska attacker i norra Irak</w:t>
      </w:r>
      <w:r w:rsidRPr="002E4AC0">
        <w:rPr>
          <w:rFonts w:asciiTheme="minorHAnsi" w:eastAsiaTheme="minorHAnsi" w:hAnsiTheme="minorHAnsi" w:cstheme="minorBidi"/>
          <w:sz w:val="25"/>
          <w:szCs w:val="25"/>
        </w:rPr>
        <w:t>.</w:t>
      </w:r>
      <w:r w:rsidRPr="002E4AC0" w:rsidR="00110F48">
        <w:rPr>
          <w:rFonts w:asciiTheme="minorHAnsi" w:eastAsiaTheme="minorHAnsi" w:hAnsiTheme="minorHAnsi" w:cstheme="minorBidi"/>
          <w:sz w:val="25"/>
          <w:szCs w:val="25"/>
        </w:rPr>
        <w:t xml:space="preserve"> Det svar</w:t>
      </w:r>
      <w:r w:rsidR="001C2C47">
        <w:rPr>
          <w:rFonts w:asciiTheme="minorHAnsi" w:eastAsiaTheme="minorHAnsi" w:hAnsiTheme="minorHAnsi" w:cstheme="minorBidi"/>
          <w:sz w:val="25"/>
          <w:szCs w:val="25"/>
        </w:rPr>
        <w:t>et</w:t>
      </w:r>
      <w:r w:rsidRPr="002E4AC0" w:rsidR="00110F48">
        <w:rPr>
          <w:rFonts w:asciiTheme="minorHAnsi" w:eastAsiaTheme="minorHAnsi" w:hAnsiTheme="minorHAnsi" w:cstheme="minorBidi"/>
          <w:sz w:val="25"/>
          <w:szCs w:val="25"/>
        </w:rPr>
        <w:t xml:space="preserve"> är också relevant för frågan om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 xml:space="preserve"> Turkiets </w:t>
      </w:r>
      <w:r w:rsidRPr="002E4AC0">
        <w:rPr>
          <w:rFonts w:asciiTheme="minorHAnsi" w:eastAsiaTheme="minorHAnsi" w:hAnsiTheme="minorHAnsi" w:cstheme="minorBidi"/>
          <w:sz w:val="25"/>
          <w:szCs w:val="25"/>
        </w:rPr>
        <w:t xml:space="preserve">påstådda 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>användning av kemiska vapen</w:t>
      </w:r>
      <w:r w:rsidRPr="002E4AC0" w:rsidR="00110F48">
        <w:rPr>
          <w:rFonts w:asciiTheme="minorHAnsi" w:eastAsiaTheme="minorHAnsi" w:hAnsiTheme="minorHAnsi" w:cstheme="minorBidi"/>
          <w:sz w:val="25"/>
          <w:szCs w:val="25"/>
        </w:rPr>
        <w:t>.</w:t>
      </w:r>
      <w:r w:rsidRPr="002E4AC0" w:rsidR="00223FD0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:rsidR="005B4215" w:rsidRPr="00B4086A" w:rsidP="005B4215">
      <w:pPr>
        <w:tabs>
          <w:tab w:val="left" w:pos="2203"/>
        </w:tabs>
        <w:autoSpaceDE w:val="0"/>
        <w:autoSpaceDN w:val="0"/>
        <w:adjustRightInd w:val="0"/>
        <w:spacing w:after="0" w:line="240" w:lineRule="auto"/>
      </w:pPr>
    </w:p>
    <w:p w:rsidR="001E05D5" w:rsidP="00223FD0">
      <w:pPr>
        <w:pStyle w:val="BodyText"/>
      </w:pPr>
      <w:r>
        <w:t>Det är under alla omständigheter förbjudet under folkrätten att använda kemiska vapen och viktigt att</w:t>
      </w:r>
      <w:r w:rsidR="00223FD0">
        <w:t xml:space="preserve"> </w:t>
      </w:r>
      <w:r w:rsidR="00CF3C82">
        <w:t xml:space="preserve">eventuella </w:t>
      </w:r>
      <w:r w:rsidR="00223FD0">
        <w:t xml:space="preserve">anklagelser om </w:t>
      </w:r>
      <w:r>
        <w:t xml:space="preserve">sådan </w:t>
      </w:r>
      <w:r w:rsidR="00223FD0">
        <w:t>användning utreds.</w:t>
      </w:r>
    </w:p>
    <w:p w:rsidR="001E05D5" w:rsidP="00223FD0">
      <w:pPr>
        <w:pStyle w:val="BodyText"/>
      </w:pPr>
      <w:r>
        <w:t xml:space="preserve">Stockholm den </w:t>
      </w:r>
      <w:r w:rsidR="00BB7F1E">
        <w:t>3</w:t>
      </w:r>
      <w:r>
        <w:t xml:space="preserve"> januari 2022</w:t>
      </w:r>
    </w:p>
    <w:p w:rsidR="001E05D5" w:rsidP="00201E24">
      <w:pPr>
        <w:pStyle w:val="BodyText"/>
      </w:pPr>
    </w:p>
    <w:p w:rsidR="000E1BFA" w:rsidRPr="00DB48AB" w:rsidP="00201E24">
      <w:pPr>
        <w:pStyle w:val="BodyText"/>
      </w:pPr>
      <w:r>
        <w:t>Ann Linde</w:t>
      </w:r>
    </w:p>
    <w:sectPr w:rsidSect="003B0666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3474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3474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3474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3474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3474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3474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3474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3474E" w:rsidRPr="00F53AEA" w:rsidP="00F53AEA">
          <w:pPr>
            <w:pStyle w:val="Footer"/>
            <w:spacing w:line="276" w:lineRule="auto"/>
          </w:pPr>
        </w:p>
      </w:tc>
    </w:tr>
  </w:tbl>
  <w:p w:rsidR="0003474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0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57"/>
      <w:gridCol w:w="3126"/>
      <w:gridCol w:w="1118"/>
    </w:tblGrid>
    <w:tr w:rsidTr="003B0666">
      <w:tblPrEx>
        <w:tblW w:w="970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457" w:type="dxa"/>
        </w:tcPr>
        <w:p w:rsidR="0003474E" w:rsidRPr="007D73AB">
          <w:pPr>
            <w:pStyle w:val="Header"/>
          </w:pPr>
        </w:p>
      </w:tc>
      <w:tc>
        <w:tcPr>
          <w:tcW w:w="3126" w:type="dxa"/>
          <w:vAlign w:val="bottom"/>
        </w:tcPr>
        <w:p w:rsidR="0003474E" w:rsidRPr="007D73AB" w:rsidP="00340DE0">
          <w:pPr>
            <w:pStyle w:val="Header"/>
          </w:pPr>
        </w:p>
      </w:tc>
      <w:tc>
        <w:tcPr>
          <w:tcW w:w="1118" w:type="dxa"/>
        </w:tcPr>
        <w:p w:rsidR="0003474E" w:rsidP="0003474E">
          <w:pPr>
            <w:pStyle w:val="Header"/>
          </w:pPr>
        </w:p>
      </w:tc>
    </w:tr>
    <w:tr w:rsidTr="003B0666">
      <w:tblPrEx>
        <w:tblW w:w="970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60"/>
      </w:trPr>
      <w:tc>
        <w:tcPr>
          <w:tcW w:w="5457" w:type="dxa"/>
        </w:tcPr>
        <w:p w:rsidR="0003474E" w:rsidRPr="003F4288" w:rsidP="00340DE0">
          <w:pPr>
            <w:pStyle w:val="Header"/>
          </w:pPr>
          <w:r w:rsidRPr="003F4288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:rsidR="0003474E" w:rsidRPr="003F4288" w:rsidP="00EE3C0F">
          <w:pPr>
            <w:pStyle w:val="Header"/>
            <w:rPr>
              <w:b/>
            </w:rPr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xpath="/ns0:DocumentInfo[1]/ns0:BaseInfo[1]/ns0:Dn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 w:rsidRPr="003F4288"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dataBinding w:xpath="/ns0:DocumentInfo[1]/ns0:BaseInfo[1]/ns0:DocNumbe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>
                <w:t>UD2021/</w:t>
              </w:r>
              <w:r w:rsidR="00247126">
                <w:t>18727</w:t>
              </w:r>
            </w:p>
          </w:sdtContent>
        </w:sdt>
        <w:p w:rsidR="0003474E" w:rsidRPr="003F4288" w:rsidP="00EE3C0F">
          <w:pPr>
            <w:pStyle w:val="Header"/>
          </w:pPr>
        </w:p>
      </w:tc>
      <w:tc>
        <w:tcPr>
          <w:tcW w:w="1118" w:type="dxa"/>
        </w:tcPr>
        <w:p w:rsidR="0003474E" w:rsidP="0094502D">
          <w:pPr>
            <w:pStyle w:val="Header"/>
          </w:pPr>
        </w:p>
        <w:p w:rsidR="0003474E" w:rsidRPr="0094502D" w:rsidP="00EC71A6">
          <w:pPr>
            <w:pStyle w:val="Header"/>
          </w:pPr>
        </w:p>
      </w:tc>
    </w:tr>
    <w:tr w:rsidTr="003B0666">
      <w:tblPrEx>
        <w:tblW w:w="970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  <w:richText/>
        </w:sdtPr>
        <w:sdtEndPr>
          <w:rPr>
            <w:b w:val="0"/>
          </w:rPr>
        </w:sdtEndPr>
        <w:sdtContent>
          <w:tc>
            <w:tcPr>
              <w:tcW w:w="5457" w:type="dxa"/>
              <w:tcMar>
                <w:right w:w="1134" w:type="dxa"/>
              </w:tcMar>
            </w:tcPr>
            <w:p w:rsidR="0003474E" w:rsidRPr="003F4288" w:rsidP="00340DE0">
              <w:pPr>
                <w:pStyle w:val="Header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:rsidR="0003474E" w:rsidP="00340DE0">
              <w:pPr>
                <w:pStyle w:val="Header"/>
              </w:pPr>
              <w:r w:rsidRPr="003F4288">
                <w:t>Utrikesministern</w:t>
              </w:r>
            </w:p>
            <w:p w:rsidR="00043018" w:rsidP="00340DE0">
              <w:pPr>
                <w:pStyle w:val="Header"/>
              </w:pPr>
            </w:p>
            <w:p w:rsidR="0003474E" w:rsidRPr="00247126" w:rsidP="00340DE0">
              <w:pPr>
                <w:pStyle w:val="Header"/>
              </w:pPr>
            </w:p>
            <w:p w:rsidR="0003474E" w:rsidRPr="003F428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xpath="/ns0:DocumentInfo[1]/ns0:BaseInfo[1]/ns0:Recipient[1]" w:storeItemID="{865B02B3-DBDB-4113-B1F5-48565A270749}" w:prefixMappings="xmlns:ns0='http://lp/documentinfo/RK' "/>
          <w:text w:multiLine="1"/>
        </w:sdtPr>
        <w:sdtContent>
          <w:tc>
            <w:tcPr>
              <w:tcW w:w="3126" w:type="dxa"/>
            </w:tcPr>
            <w:p w:rsidR="0003474E" w:rsidRPr="003F4288" w:rsidP="00547B89">
              <w:pPr>
                <w:pStyle w:val="Header"/>
              </w:pPr>
              <w:r w:rsidRPr="003F4288"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18" w:type="dxa"/>
        </w:tcPr>
        <w:p w:rsidR="0003474E" w:rsidP="003E6020">
          <w:pPr>
            <w:pStyle w:val="Header"/>
          </w:pPr>
        </w:p>
      </w:tc>
    </w:tr>
  </w:tbl>
  <w:p w:rsidR="00034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017AE"/>
    <w:multiLevelType w:val="hybridMultilevel"/>
    <w:tmpl w:val="F5EADC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B0A22"/>
    <w:pPr>
      <w:spacing w:after="0" w:line="240" w:lineRule="auto"/>
    </w:pPr>
  </w:style>
  <w:style w:type="character" w:customStyle="1" w:styleId="RKnormalChar">
    <w:name w:val="RKnormal Char"/>
    <w:basedOn w:val="DefaultParagraphFont"/>
    <w:link w:val="RKnormal"/>
    <w:locked/>
    <w:rsid w:val="005B4215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P="008B25E0">
          <w:pPr>
            <w:pStyle w:val="2BA46CBF0EAF49E9942AE0A6D6F3D2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P="008B25E0">
          <w:pPr>
            <w:pStyle w:val="9F3495F9122D40DAB968B39AEC9F73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P="008B25E0">
          <w:pPr>
            <w:pStyle w:val="04A8C584E39D4C5D8EC4C9FA8319EC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P="008B25E0">
          <w:pPr>
            <w:pStyle w:val="608490DF0FB645CCA4BEC8360EC88B0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ceholderText">
    <w:name w:val="Placeholder Text"/>
    <w:basedOn w:val="DefaultParagraphFon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c1d60d7b-6c10-41ee-96b1-f8ddaaed93ae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Robert Hannah</Extra3>
    <Number/>
    <Recipient>Till riksdagen
</Recipient>
    <SenderText/>
    <DocNumber>UD2021/18727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31A7D7-EA20-404A-8013-14823AE8EEB4}"/>
</file>

<file path=customXml/itemProps2.xml><?xml version="1.0" encoding="utf-8"?>
<ds:datastoreItem xmlns:ds="http://schemas.openxmlformats.org/officeDocument/2006/customXml" ds:itemID="{6B236A15-59F3-4297-9F70-8415910B1590}"/>
</file>

<file path=customXml/itemProps3.xml><?xml version="1.0" encoding="utf-8"?>
<ds:datastoreItem xmlns:ds="http://schemas.openxmlformats.org/officeDocument/2006/customXml" ds:itemID="{FB666733-FA82-41B6-B227-6F5295E73324}"/>
</file>

<file path=customXml/itemProps4.xml><?xml version="1.0" encoding="utf-8"?>
<ds:datastoreItem xmlns:ds="http://schemas.openxmlformats.org/officeDocument/2006/customXml" ds:itemID="{B7C18468-1661-40BE-9A29-AD0A19152E6C}"/>
</file>

<file path=customXml/itemProps5.xml><?xml version="1.0" encoding="utf-8"?>
<ds:datastoreItem xmlns:ds="http://schemas.openxmlformats.org/officeDocument/2006/customXml" ds:itemID="{865B02B3-DBDB-4113-B1F5-48565A2707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681 Turkiets användning av kemiska vapen.docx</dc:title>
  <cp:revision>2</cp:revision>
  <dcterms:created xsi:type="dcterms:W3CDTF">2022-01-02T07:07:00Z</dcterms:created>
  <dcterms:modified xsi:type="dcterms:W3CDTF">2022-01-02T07:07:00Z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a545f974-6c70-4c0f-8299-821ba44a8bb6</vt:lpwstr>
  </property>
</Properties>
</file>