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2153F" w:rsidP="00B2153F">
      <w:pPr>
        <w:pStyle w:val="Rubrik1utannumrering"/>
      </w:pPr>
      <w:r>
        <w:t xml:space="preserve">Svar på fråga </w:t>
      </w:r>
      <w:r w:rsidRPr="00172F2D">
        <w:t>2022/23:500</w:t>
      </w:r>
      <w:r>
        <w:t xml:space="preserve"> av Fredrik Lundh Sammeli (S)</w:t>
      </w:r>
      <w:r w:rsidRPr="00172F2D">
        <w:t xml:space="preserve"> </w:t>
      </w:r>
      <w:r>
        <w:br/>
      </w:r>
      <w:r w:rsidRPr="00172F2D">
        <w:t>Nya krav på heltidsaktiviteter i försörjningsstödet</w:t>
      </w:r>
    </w:p>
    <w:p w:rsidR="00B2153F" w:rsidP="00B2153F">
      <w:pPr>
        <w:pStyle w:val="Brdtextefterlista"/>
      </w:pPr>
    </w:p>
    <w:p w:rsidR="00B2153F" w:rsidP="00B2153F">
      <w:pPr>
        <w:pStyle w:val="Brdtextefterlista"/>
      </w:pPr>
      <w:r>
        <w:t>Fredrik Lundh Sammeli</w:t>
      </w:r>
      <w:r w:rsidRPr="00172F2D">
        <w:t xml:space="preserve"> har frågat mig </w:t>
      </w:r>
      <w:r>
        <w:t xml:space="preserve">vad jag menar </w:t>
      </w:r>
      <w:r w:rsidRPr="000D0666">
        <w:t>är det nya i regeringens utspel i förhållande till de utredningar som redan jobbar med förslag om hel</w:t>
      </w:r>
      <w:r w:rsidR="00571800">
        <w:softHyphen/>
      </w:r>
      <w:r w:rsidRPr="000D0666">
        <w:t xml:space="preserve">tidsaktiviteter som krav för försörjningsstöd, och vilket nytt uppdrag vilken av utredningarna </w:t>
      </w:r>
      <w:r>
        <w:t xml:space="preserve">kommer </w:t>
      </w:r>
      <w:r w:rsidRPr="000D0666">
        <w:t>att få</w:t>
      </w:r>
      <w:r>
        <w:t>.</w:t>
      </w:r>
    </w:p>
    <w:p w:rsidR="00B2153F" w:rsidP="00B2153F">
      <w:pPr>
        <w:pStyle w:val="Brdtextefterlista"/>
      </w:pPr>
      <w:r>
        <w:t>A</w:t>
      </w:r>
      <w:r w:rsidRPr="00450082">
        <w:t xml:space="preserve">ntalet biståndsmottagare liksom andelen av befolkningen </w:t>
      </w:r>
      <w:r w:rsidR="00CD1B5C">
        <w:t>som får</w:t>
      </w:r>
      <w:r w:rsidRPr="00450082">
        <w:t xml:space="preserve"> ekono</w:t>
      </w:r>
      <w:r w:rsidR="00571800">
        <w:softHyphen/>
      </w:r>
      <w:r w:rsidRPr="00450082">
        <w:t>miskt bistånd</w:t>
      </w:r>
      <w:r>
        <w:t xml:space="preserve"> minskar</w:t>
      </w:r>
      <w:r w:rsidR="00CD1B5C">
        <w:t xml:space="preserve">. </w:t>
      </w:r>
      <w:r w:rsidR="008E4298">
        <w:t xml:space="preserve">Jag </w:t>
      </w:r>
      <w:r>
        <w:t>ser</w:t>
      </w:r>
      <w:r w:rsidR="008E4298">
        <w:t xml:space="preserve"> dock likt </w:t>
      </w:r>
      <w:r w:rsidR="0052637D">
        <w:t>Fredrik Lundh Sammeli</w:t>
      </w:r>
      <w:r w:rsidR="00CD1B5C">
        <w:t xml:space="preserve"> </w:t>
      </w:r>
      <w:r>
        <w:t>allvarligt på att</w:t>
      </w:r>
      <w:r w:rsidRPr="00450082">
        <w:t xml:space="preserve"> de som </w:t>
      </w:r>
      <w:r w:rsidR="00CD1B5C">
        <w:t>får</w:t>
      </w:r>
      <w:r w:rsidRPr="00450082">
        <w:t xml:space="preserve"> eko</w:t>
      </w:r>
      <w:r w:rsidR="00571800">
        <w:softHyphen/>
      </w:r>
      <w:r w:rsidRPr="00450082">
        <w:t xml:space="preserve">nomiskt bistånd i genomsnitt </w:t>
      </w:r>
      <w:r w:rsidR="00CD1B5C">
        <w:t>får</w:t>
      </w:r>
      <w:r>
        <w:t xml:space="preserve"> det </w:t>
      </w:r>
      <w:r w:rsidRPr="00450082">
        <w:t xml:space="preserve">under en längre tid jämfört med </w:t>
      </w:r>
      <w:r w:rsidR="00CD1B5C">
        <w:t xml:space="preserve">läget </w:t>
      </w:r>
      <w:r w:rsidRPr="00450082">
        <w:t>för några år sedan</w:t>
      </w:r>
      <w:r w:rsidR="008E4298">
        <w:t xml:space="preserve"> och att detta riskerar att leda till ohälsa</w:t>
      </w:r>
      <w:r w:rsidR="00660956">
        <w:t>,</w:t>
      </w:r>
      <w:r w:rsidR="008E4298">
        <w:t xml:space="preserve"> fattigdom och utanförskap</w:t>
      </w:r>
      <w:r w:rsidRPr="00450082">
        <w:t xml:space="preserve">. </w:t>
      </w:r>
      <w:r>
        <w:t xml:space="preserve">Regeringen har </w:t>
      </w:r>
      <w:r w:rsidR="00022375">
        <w:t xml:space="preserve">därför </w:t>
      </w:r>
      <w:r>
        <w:t>för avsikt att vidta flera åt</w:t>
      </w:r>
      <w:r w:rsidR="003768FF">
        <w:softHyphen/>
      </w:r>
      <w:r>
        <w:t>gärder för att</w:t>
      </w:r>
      <w:r w:rsidRPr="00214C3E">
        <w:t xml:space="preserve"> ge indi</w:t>
      </w:r>
      <w:r>
        <w:softHyphen/>
      </w:r>
      <w:r w:rsidRPr="00214C3E">
        <w:t>viden ytterligare stöd för att närma sig arbets</w:t>
      </w:r>
      <w:r w:rsidR="00803D8D">
        <w:softHyphen/>
      </w:r>
      <w:r w:rsidRPr="00214C3E">
        <w:t>marknaden</w:t>
      </w:r>
      <w:r w:rsidR="00022375">
        <w:t>.</w:t>
      </w:r>
    </w:p>
    <w:p w:rsidR="00B2153F" w:rsidP="00B2153F">
      <w:pPr>
        <w:pStyle w:val="Brdtextefterlista"/>
      </w:pPr>
      <w:r>
        <w:t>R</w:t>
      </w:r>
      <w:r>
        <w:t>egering</w:t>
      </w:r>
      <w:r w:rsidR="00803D8D">
        <w:t>skansliet (Socialdepartementet)</w:t>
      </w:r>
      <w:r>
        <w:t xml:space="preserve"> </w:t>
      </w:r>
      <w:r>
        <w:t>beslutade den 24 mars 2023 att</w:t>
      </w:r>
      <w:r>
        <w:t xml:space="preserve"> ändra uppdragsbeskriv</w:t>
      </w:r>
      <w:r>
        <w:softHyphen/>
        <w:t>ning</w:t>
      </w:r>
      <w:r>
        <w:t>en</w:t>
      </w:r>
      <w:r>
        <w:t xml:space="preserve"> till</w:t>
      </w:r>
      <w:r w:rsidR="00803D8D">
        <w:t xml:space="preserve"> </w:t>
      </w:r>
      <w:r>
        <w:t>utredningen om aktivitetsplikt</w:t>
      </w:r>
      <w:r w:rsidRPr="0072159F">
        <w:t xml:space="preserve"> </w:t>
      </w:r>
      <w:r>
        <w:t>(</w:t>
      </w:r>
      <w:r w:rsidR="00803D8D">
        <w:rPr>
          <w:rStyle w:val="bold"/>
        </w:rPr>
        <w:t>S 2022:E</w:t>
      </w:r>
      <w:r>
        <w:t xml:space="preserve">). </w:t>
      </w:r>
      <w:r w:rsidR="00C4061E">
        <w:t>Enligt</w:t>
      </w:r>
      <w:r w:rsidR="00A74093">
        <w:t xml:space="preserve"> </w:t>
      </w:r>
      <w:r>
        <w:t>ur</w:t>
      </w:r>
      <w:r w:rsidR="003A7AE1">
        <w:softHyphen/>
      </w:r>
      <w:r>
        <w:t xml:space="preserve">sprungsuppdraget </w:t>
      </w:r>
      <w:r w:rsidR="00C4061E">
        <w:t>skulle</w:t>
      </w:r>
      <w:r w:rsidR="00A74093">
        <w:t xml:space="preserve"> </w:t>
      </w:r>
      <w:r w:rsidR="004419ED">
        <w:t xml:space="preserve">en </w:t>
      </w:r>
      <w:r w:rsidR="00A74093">
        <w:t>a</w:t>
      </w:r>
      <w:r w:rsidRPr="00A74093" w:rsidR="00A74093">
        <w:t>ktivitetsplikt riktas till vuxna arbetslösa biståndsmottagare som står till arbetsmarknadens förfogande</w:t>
      </w:r>
      <w:r>
        <w:t xml:space="preserve">. </w:t>
      </w:r>
      <w:r w:rsidR="00232C02">
        <w:t>Detta breddas</w:t>
      </w:r>
      <w:r w:rsidR="00A74093">
        <w:t xml:space="preserve"> nu </w:t>
      </w:r>
      <w:r>
        <w:t xml:space="preserve">på så sätt att </w:t>
      </w:r>
      <w:r w:rsidR="006D5F81">
        <w:t xml:space="preserve">ett tydligt och anpassat </w:t>
      </w:r>
      <w:r>
        <w:t>akti</w:t>
      </w:r>
      <w:r w:rsidR="00571800">
        <w:softHyphen/>
      </w:r>
      <w:r>
        <w:t xml:space="preserve">vitetskrav </w:t>
      </w:r>
      <w:r w:rsidR="00A74093">
        <w:t>ska riktas till</w:t>
      </w:r>
      <w:r>
        <w:t xml:space="preserve"> </w:t>
      </w:r>
      <w:r w:rsidRPr="00E670DF">
        <w:t>vuxna män och kvin</w:t>
      </w:r>
      <w:r w:rsidR="003A7AE1">
        <w:softHyphen/>
      </w:r>
      <w:r w:rsidRPr="00E670DF">
        <w:t>nor som tar emot för</w:t>
      </w:r>
      <w:r w:rsidR="003768FF">
        <w:softHyphen/>
      </w:r>
      <w:r w:rsidRPr="00E670DF">
        <w:t>sörj</w:t>
      </w:r>
      <w:r w:rsidR="00571800">
        <w:softHyphen/>
      </w:r>
      <w:r w:rsidRPr="00E670DF">
        <w:t>ningsstöd</w:t>
      </w:r>
      <w:r>
        <w:t xml:space="preserve"> och har arbetsförmåga</w:t>
      </w:r>
      <w:r w:rsidRPr="00E670DF">
        <w:t xml:space="preserve">. </w:t>
      </w:r>
      <w:r>
        <w:t>Detta innebär att även individer som inte har arbetslöshet som sitt primära försörjningshin</w:t>
      </w:r>
      <w:r>
        <w:softHyphen/>
        <w:t xml:space="preserve">der ska </w:t>
      </w:r>
      <w:r w:rsidR="00803D8D">
        <w:t xml:space="preserve">kunna </w:t>
      </w:r>
      <w:r>
        <w:t xml:space="preserve">omfattas av aktivitetskravet. </w:t>
      </w:r>
      <w:r w:rsidR="00660956">
        <w:t>Vilka grupper som</w:t>
      </w:r>
      <w:r w:rsidR="009260DF">
        <w:t xml:space="preserve"> kan omfattas av aktivitetskrav är en</w:t>
      </w:r>
      <w:r w:rsidR="00660956">
        <w:t xml:space="preserve"> uppgift för utredningen att titta på. </w:t>
      </w:r>
      <w:r w:rsidRPr="00E670DF">
        <w:t>Om</w:t>
      </w:r>
      <w:r w:rsidR="00775A27">
        <w:softHyphen/>
      </w:r>
      <w:r w:rsidRPr="00E670DF">
        <w:t>fattningen av aktivitetskravet ska, till</w:t>
      </w:r>
      <w:r w:rsidR="003768FF">
        <w:softHyphen/>
      </w:r>
      <w:r w:rsidRPr="00E670DF">
        <w:t>sammans med andra eventuella aktivite</w:t>
      </w:r>
      <w:r w:rsidR="00775A27">
        <w:softHyphen/>
      </w:r>
      <w:r w:rsidRPr="00E670DF">
        <w:t>ter på deltid, motsvara den enskildes arbetsförmåga vilket i normalfallet är på heltid.</w:t>
      </w:r>
      <w:r>
        <w:t xml:space="preserve"> </w:t>
      </w:r>
      <w:r w:rsidR="00803D8D">
        <w:t>D</w:t>
      </w:r>
      <w:r>
        <w:t>en del av ursprungsuppdra</w:t>
      </w:r>
      <w:r w:rsidR="003768FF">
        <w:softHyphen/>
      </w:r>
      <w:r>
        <w:t>get som avsåg att klargöra för- och nack</w:t>
      </w:r>
      <w:r w:rsidR="00775A27">
        <w:softHyphen/>
      </w:r>
      <w:r>
        <w:t xml:space="preserve">delar med att uttrycka aktivitetskrav som visst antal timmar </w:t>
      </w:r>
      <w:r w:rsidR="00803D8D">
        <w:t xml:space="preserve">har samtidigt </w:t>
      </w:r>
      <w:r>
        <w:t>ut</w:t>
      </w:r>
      <w:r w:rsidR="00775A27">
        <w:softHyphen/>
      </w:r>
      <w:r>
        <w:t>gått.</w:t>
      </w:r>
    </w:p>
    <w:p w:rsidR="00B2153F" w:rsidP="00B2153F">
      <w:pPr>
        <w:pStyle w:val="Brdtextefterlista"/>
      </w:pPr>
      <w:r>
        <w:t>Utredaren ska även analysera och ta ställning till vilka samhällsnyttiga insat</w:t>
      </w:r>
      <w:r w:rsidR="00571800">
        <w:softHyphen/>
      </w:r>
      <w:r>
        <w:t xml:space="preserve">ser som kan ingå i ett aktivitetskrav, lämna exempel på sådana insatser </w:t>
      </w:r>
      <w:r w:rsidRPr="008A0FD1" w:rsidR="008A0FD1">
        <w:t xml:space="preserve">som kan bidra till att den enskilde närmar sig arbetsmarknaden </w:t>
      </w:r>
      <w:r>
        <w:t>samt vid behov lämna nödvändiga författningsförslag. I övriga delar kvarstår upp</w:t>
      </w:r>
      <w:r>
        <w:softHyphen/>
        <w:t>draget en</w:t>
      </w:r>
      <w:r w:rsidR="00775A27">
        <w:softHyphen/>
      </w:r>
      <w:r>
        <w:t xml:space="preserve">ligt tidigare beslut. </w:t>
      </w:r>
    </w:p>
    <w:p w:rsidR="00B2153F" w:rsidP="00B2153F">
      <w:pPr>
        <w:pStyle w:val="BodyText"/>
      </w:pPr>
      <w:r>
        <w:t xml:space="preserve">Stockholm den </w:t>
      </w:r>
      <w:r w:rsidR="00660956">
        <w:t>5 april</w:t>
      </w:r>
      <w:r>
        <w:t xml:space="preserve"> 2023</w:t>
      </w:r>
    </w:p>
    <w:p w:rsidR="00B2153F" w:rsidP="00B2153F">
      <w:pPr>
        <w:pStyle w:val="BodyText"/>
      </w:pPr>
    </w:p>
    <w:p w:rsidR="00B2153F" w:rsidP="00E96532">
      <w:pPr>
        <w:pStyle w:val="BodyText"/>
      </w:pPr>
      <w:r>
        <w:t>Camilla Waltersson Grönvall</w:t>
      </w:r>
    </w:p>
    <w:p w:rsidR="00707CD2" w:rsidP="00707CD2">
      <w:pPr>
        <w:pStyle w:val="Brdtextefterlista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2153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2153F" w:rsidRPr="007D73AB" w:rsidP="00340DE0">
          <w:pPr>
            <w:pStyle w:val="Header"/>
          </w:pPr>
        </w:p>
      </w:tc>
      <w:tc>
        <w:tcPr>
          <w:tcW w:w="1134" w:type="dxa"/>
        </w:tcPr>
        <w:p w:rsidR="00B2153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2153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2153F" w:rsidRPr="00710A6C" w:rsidP="00EE3C0F">
          <w:pPr>
            <w:pStyle w:val="Header"/>
            <w:rPr>
              <w:b/>
            </w:rPr>
          </w:pPr>
        </w:p>
        <w:p w:rsidR="00B2153F" w:rsidP="00EE3C0F">
          <w:pPr>
            <w:pStyle w:val="Header"/>
          </w:pPr>
        </w:p>
        <w:p w:rsidR="00B2153F" w:rsidP="00EE3C0F">
          <w:pPr>
            <w:pStyle w:val="Header"/>
          </w:pPr>
        </w:p>
        <w:p w:rsidR="00B2153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036BFFC445A4E568DC02764C0DFD437"/>
            </w:placeholder>
            <w:dataBinding w:xpath="/ns0:DocumentInfo[1]/ns0:BaseInfo[1]/ns0:Dnr[1]" w:storeItemID="{4500F5C5-E4C4-4210-A452-D0D528A0B6A6}" w:prefixMappings="xmlns:ns0='http://lp/documentinfo/RK' "/>
            <w:text/>
          </w:sdtPr>
          <w:sdtContent>
            <w:p w:rsidR="00B2153F" w:rsidP="00EE3C0F">
              <w:pPr>
                <w:pStyle w:val="Header"/>
              </w:pPr>
              <w:r>
                <w:t>S2023/01201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3CD35D223694D23BC359026D00755CF"/>
            </w:placeholder>
            <w:showingPlcHdr/>
            <w:dataBinding w:xpath="/ns0:DocumentInfo[1]/ns0:BaseInfo[1]/ns0:DocNumber[1]" w:storeItemID="{4500F5C5-E4C4-4210-A452-D0D528A0B6A6}" w:prefixMappings="xmlns:ns0='http://lp/documentinfo/RK' "/>
            <w:text/>
          </w:sdtPr>
          <w:sdtContent>
            <w:p w:rsidR="00B2153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2153F" w:rsidP="00EE3C0F">
          <w:pPr>
            <w:pStyle w:val="Header"/>
          </w:pPr>
        </w:p>
      </w:tc>
      <w:tc>
        <w:tcPr>
          <w:tcW w:w="1134" w:type="dxa"/>
        </w:tcPr>
        <w:p w:rsidR="00B2153F" w:rsidP="0094502D">
          <w:pPr>
            <w:pStyle w:val="Header"/>
          </w:pPr>
        </w:p>
        <w:p w:rsidR="00B2153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738DFF7A6604B63B25335EEAE25EE6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2153F" w:rsidRPr="00B2153F" w:rsidP="00340DE0">
              <w:pPr>
                <w:pStyle w:val="Header"/>
                <w:rPr>
                  <w:b/>
                </w:rPr>
              </w:pPr>
              <w:r w:rsidRPr="00B2153F">
                <w:rPr>
                  <w:b/>
                </w:rPr>
                <w:t>Socialdepartementet</w:t>
              </w:r>
            </w:p>
            <w:p w:rsidR="00B2153F" w:rsidP="00340DE0">
              <w:pPr>
                <w:pStyle w:val="Header"/>
              </w:pPr>
              <w:r w:rsidRPr="00B2153F">
                <w:t>Socialtjänstministern</w:t>
              </w:r>
            </w:p>
            <w:p w:rsidR="00B2153F" w:rsidP="00340DE0">
              <w:pPr>
                <w:pStyle w:val="Header"/>
              </w:pPr>
            </w:p>
            <w:p w:rsidR="00B2153F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A71BF13EC464672ABEE145335E116F3"/>
          </w:placeholder>
          <w:dataBinding w:xpath="/ns0:DocumentInfo[1]/ns0:BaseInfo[1]/ns0:Recipient[1]" w:storeItemID="{4500F5C5-E4C4-4210-A452-D0D528A0B6A6}" w:prefixMappings="xmlns:ns0='http://lp/documentinfo/RK' "/>
          <w:text w:multiLine="1"/>
        </w:sdtPr>
        <w:sdtContent>
          <w:tc>
            <w:tcPr>
              <w:tcW w:w="3170" w:type="dxa"/>
            </w:tcPr>
            <w:p w:rsidR="00B2153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2153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450082"/>
    <w:pPr>
      <w:spacing w:after="0" w:line="240" w:lineRule="auto"/>
    </w:pPr>
  </w:style>
  <w:style w:type="character" w:customStyle="1" w:styleId="bold">
    <w:name w:val="bold"/>
    <w:basedOn w:val="DefaultParagraphFont"/>
    <w:rsid w:val="00CD1B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036BFFC445A4E568DC02764C0DFD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4F20EF-5D07-4B7B-9C44-38D7E8828754}"/>
      </w:docPartPr>
      <w:docPartBody>
        <w:p w:rsidR="0086082D" w:rsidP="00213384">
          <w:pPr>
            <w:pStyle w:val="9036BFFC445A4E568DC02764C0DFD43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3CD35D223694D23BC359026D00755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7D3648-9BE2-4BEF-8E83-A4895C49B58D}"/>
      </w:docPartPr>
      <w:docPartBody>
        <w:p w:rsidR="0086082D" w:rsidP="00213384">
          <w:pPr>
            <w:pStyle w:val="03CD35D223694D23BC359026D00755C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738DFF7A6604B63B25335EEAE25EE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D00577-5E4A-4E75-8448-4D842969063E}"/>
      </w:docPartPr>
      <w:docPartBody>
        <w:p w:rsidR="0086082D" w:rsidP="00213384">
          <w:pPr>
            <w:pStyle w:val="6738DFF7A6604B63B25335EEAE25EE6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A71BF13EC464672ABEE145335E116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BC28C8-C69B-4E2C-A943-37DB07553615}"/>
      </w:docPartPr>
      <w:docPartBody>
        <w:p w:rsidR="0086082D" w:rsidP="00213384">
          <w:pPr>
            <w:pStyle w:val="8A71BF13EC464672ABEE145335E116F3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3384"/>
    <w:rPr>
      <w:noProof w:val="0"/>
      <w:color w:val="808080"/>
    </w:rPr>
  </w:style>
  <w:style w:type="paragraph" w:customStyle="1" w:styleId="9036BFFC445A4E568DC02764C0DFD437">
    <w:name w:val="9036BFFC445A4E568DC02764C0DFD437"/>
    <w:rsid w:val="00213384"/>
  </w:style>
  <w:style w:type="paragraph" w:customStyle="1" w:styleId="8A71BF13EC464672ABEE145335E116F3">
    <w:name w:val="8A71BF13EC464672ABEE145335E116F3"/>
    <w:rsid w:val="00213384"/>
  </w:style>
  <w:style w:type="paragraph" w:customStyle="1" w:styleId="03CD35D223694D23BC359026D00755CF1">
    <w:name w:val="03CD35D223694D23BC359026D00755CF1"/>
    <w:rsid w:val="0021338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738DFF7A6604B63B25335EEAE25EE6B1">
    <w:name w:val="6738DFF7A6604B63B25335EEAE25EE6B1"/>
    <w:rsid w:val="0021338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d77e56fb-9e17-4e0a-8428-0d00101d26b9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Socialtjänstministern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2023-03-29</HeaderDate>
    <Office/>
    <Dnr>S2023/01201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B0F661AF-DA53-43B3-B062-8085CC4873EB}"/>
</file>

<file path=customXml/itemProps2.xml><?xml version="1.0" encoding="utf-8"?>
<ds:datastoreItem xmlns:ds="http://schemas.openxmlformats.org/officeDocument/2006/customXml" ds:itemID="{ED546D0D-67FE-43C4-8153-55B7E7E0A389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921AFEA4-08B2-4E86-ACAA-D546F05A3960}"/>
</file>

<file path=customXml/itemProps5.xml><?xml version="1.0" encoding="utf-8"?>
<ds:datastoreItem xmlns:ds="http://schemas.openxmlformats.org/officeDocument/2006/customXml" ds:itemID="{4500F5C5-E4C4-4210-A452-D0D528A0B6A6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354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23 500 av Fredrik Lundh Sammeli (S) Nya krav på heltidsaktiviteter i försörjningsstödet.docx</dc:title>
  <cp:revision>4</cp:revision>
  <cp:lastPrinted>2023-03-31T08:55:00Z</cp:lastPrinted>
  <dcterms:created xsi:type="dcterms:W3CDTF">2023-04-04T08:11:00Z</dcterms:created>
  <dcterms:modified xsi:type="dcterms:W3CDTF">2023-04-05T06:14:00Z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71b2baa7-db7f-4154-89c6-098a0c431966</vt:lpwstr>
  </property>
</Properties>
</file>